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9CB0" w14:textId="77777777" w:rsidR="002003D7" w:rsidRDefault="002003D7" w:rsidP="00906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5261E3" w14:textId="7A18C332" w:rsidR="00C23947" w:rsidRDefault="00C23947" w:rsidP="0090691F">
      <w:pPr>
        <w:pStyle w:val="Nagwek1"/>
        <w:rPr>
          <w:rFonts w:eastAsia="Times New Roman"/>
          <w:b w:val="0"/>
          <w:color w:val="000000"/>
        </w:rPr>
      </w:pPr>
      <w:bookmarkStart w:id="0" w:name="_Hlk149044235"/>
      <w:r w:rsidRPr="00C23947">
        <w:rPr>
          <w:rFonts w:eastAsia="Times New Roman"/>
          <w:color w:val="000000"/>
        </w:rPr>
        <w:t>UCHWAŁA Nr 5</w:t>
      </w:r>
      <w:r>
        <w:rPr>
          <w:rFonts w:eastAsia="Times New Roman"/>
          <w:color w:val="000000"/>
        </w:rPr>
        <w:t>50</w:t>
      </w:r>
      <w:r w:rsidRPr="00C23947">
        <w:rPr>
          <w:rFonts w:eastAsia="Times New Roman"/>
          <w:color w:val="000000"/>
        </w:rPr>
        <w:t>/</w:t>
      </w:r>
      <w:r w:rsidR="00C838F1">
        <w:rPr>
          <w:rFonts w:eastAsia="Times New Roman"/>
          <w:color w:val="000000"/>
        </w:rPr>
        <w:t>11710</w:t>
      </w:r>
      <w:r w:rsidRPr="00C23947">
        <w:rPr>
          <w:rFonts w:eastAsia="Times New Roman"/>
          <w:color w:val="000000"/>
        </w:rPr>
        <w:t>/23</w:t>
      </w:r>
      <w:r w:rsidRPr="00C23947">
        <w:rPr>
          <w:rFonts w:eastAsia="Times New Roman"/>
          <w:color w:val="000000"/>
        </w:rPr>
        <w:br/>
        <w:t>ZARZĄDU WOJEWÓDZTWA PODKARPACKIEGO</w:t>
      </w:r>
      <w:r w:rsidRPr="00C23947">
        <w:rPr>
          <w:rFonts w:eastAsia="Times New Roman"/>
          <w:color w:val="000000"/>
        </w:rPr>
        <w:br/>
        <w:t>w RZESZOWIE</w:t>
      </w:r>
      <w:r w:rsidRPr="00C23947">
        <w:rPr>
          <w:rFonts w:eastAsia="Times New Roman"/>
          <w:color w:val="000000"/>
        </w:rPr>
        <w:br/>
      </w:r>
      <w:r w:rsidRPr="00C23947">
        <w:rPr>
          <w:rFonts w:eastAsia="Times New Roman"/>
          <w:b w:val="0"/>
          <w:color w:val="000000"/>
        </w:rPr>
        <w:t xml:space="preserve">z dnia </w:t>
      </w:r>
      <w:r>
        <w:rPr>
          <w:rFonts w:eastAsia="Times New Roman"/>
          <w:b w:val="0"/>
          <w:color w:val="000000"/>
        </w:rPr>
        <w:t>19 grudnia</w:t>
      </w:r>
      <w:r w:rsidRPr="00C23947">
        <w:rPr>
          <w:rFonts w:eastAsia="Times New Roman"/>
          <w:b w:val="0"/>
          <w:color w:val="000000"/>
        </w:rPr>
        <w:t>2023 r.</w:t>
      </w:r>
      <w:bookmarkEnd w:id="0"/>
    </w:p>
    <w:p w14:paraId="49DDCA21" w14:textId="1CF66376" w:rsidR="00491302" w:rsidRPr="0090691F" w:rsidRDefault="007B49E1" w:rsidP="0090691F">
      <w:pPr>
        <w:pStyle w:val="Nagwek1"/>
      </w:pPr>
      <w:r w:rsidRPr="0090691F">
        <w:br/>
      </w:r>
      <w:r w:rsidR="00B02AA3" w:rsidRPr="0090691F">
        <w:t xml:space="preserve">w sprawie </w:t>
      </w:r>
      <w:r w:rsidR="00FA7756" w:rsidRPr="0090691F">
        <w:t>zabezpieczeni</w:t>
      </w:r>
      <w:r w:rsidR="000738C2" w:rsidRPr="0090691F">
        <w:t>a</w:t>
      </w:r>
      <w:r w:rsidR="00FA7756" w:rsidRPr="0090691F">
        <w:t xml:space="preserve"> środków finansowych</w:t>
      </w:r>
    </w:p>
    <w:p w14:paraId="5CA024AF" w14:textId="77777777" w:rsidR="007B49E1" w:rsidRDefault="007B49E1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C3F78" w14:textId="77777777" w:rsidR="00B02AA3" w:rsidRPr="002003D7" w:rsidRDefault="00B02AA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0B95AB" w14:textId="77777777" w:rsidR="00B370F6" w:rsidRDefault="002003D7" w:rsidP="00B370F6">
      <w:pPr>
        <w:jc w:val="both"/>
        <w:rPr>
          <w:rFonts w:ascii="Arial" w:hAnsi="Arial" w:cs="Arial"/>
        </w:rPr>
      </w:pPr>
      <w:r w:rsidRPr="002003D7">
        <w:rPr>
          <w:rFonts w:ascii="Arial" w:hAnsi="Arial" w:cs="Arial"/>
          <w:sz w:val="24"/>
          <w:szCs w:val="24"/>
        </w:rPr>
        <w:t xml:space="preserve">Na podstawie art. 41 ust. </w:t>
      </w:r>
      <w:r w:rsidR="00491302">
        <w:rPr>
          <w:rFonts w:ascii="Arial" w:hAnsi="Arial" w:cs="Arial"/>
          <w:sz w:val="24"/>
          <w:szCs w:val="24"/>
        </w:rPr>
        <w:t xml:space="preserve">1 </w:t>
      </w:r>
      <w:r w:rsidR="00D7583F">
        <w:rPr>
          <w:rFonts w:ascii="Arial" w:hAnsi="Arial" w:cs="Arial"/>
          <w:sz w:val="24"/>
          <w:szCs w:val="24"/>
        </w:rPr>
        <w:t xml:space="preserve">i ust. 2 pkt. 3 </w:t>
      </w:r>
      <w:r w:rsidR="00491302">
        <w:rPr>
          <w:rFonts w:ascii="Arial" w:hAnsi="Arial" w:cs="Arial"/>
          <w:sz w:val="24"/>
          <w:szCs w:val="24"/>
        </w:rPr>
        <w:t>ustawy z dnia 5 czerwca 1998 r.</w:t>
      </w:r>
      <w:r w:rsidR="0088699A">
        <w:rPr>
          <w:rFonts w:ascii="Arial" w:hAnsi="Arial" w:cs="Arial"/>
          <w:sz w:val="24"/>
          <w:szCs w:val="24"/>
        </w:rPr>
        <w:br/>
      </w:r>
      <w:r w:rsidR="00491302">
        <w:rPr>
          <w:rFonts w:ascii="Arial" w:hAnsi="Arial" w:cs="Arial"/>
          <w:sz w:val="24"/>
          <w:szCs w:val="24"/>
        </w:rPr>
        <w:t xml:space="preserve">o samorządzie </w:t>
      </w:r>
      <w:r w:rsidR="00491302" w:rsidRPr="00670197">
        <w:rPr>
          <w:rFonts w:ascii="Arial" w:hAnsi="Arial" w:cs="Arial"/>
          <w:sz w:val="24"/>
          <w:szCs w:val="24"/>
        </w:rPr>
        <w:t>województwa (</w:t>
      </w:r>
      <w:r w:rsidR="00670197" w:rsidRPr="00670197">
        <w:rPr>
          <w:rFonts w:ascii="Arial" w:hAnsi="Arial" w:cs="Arial"/>
          <w:sz w:val="24"/>
          <w:szCs w:val="24"/>
        </w:rPr>
        <w:t xml:space="preserve">Dz. U. </w:t>
      </w:r>
      <w:r w:rsidR="00E375FD">
        <w:rPr>
          <w:rFonts w:ascii="Arial" w:hAnsi="Arial" w:cs="Arial"/>
          <w:sz w:val="24"/>
          <w:szCs w:val="24"/>
        </w:rPr>
        <w:t xml:space="preserve">z </w:t>
      </w:r>
      <w:r w:rsidR="00701CB0">
        <w:rPr>
          <w:rFonts w:ascii="Arial" w:hAnsi="Arial" w:cs="Arial"/>
          <w:sz w:val="24"/>
          <w:szCs w:val="24"/>
        </w:rPr>
        <w:t>2022</w:t>
      </w:r>
      <w:r w:rsidR="00616FEB">
        <w:rPr>
          <w:rFonts w:ascii="Arial" w:hAnsi="Arial" w:cs="Arial"/>
          <w:sz w:val="24"/>
          <w:szCs w:val="24"/>
        </w:rPr>
        <w:t xml:space="preserve"> r.,</w:t>
      </w:r>
      <w:r w:rsidR="00701CB0">
        <w:rPr>
          <w:rFonts w:ascii="Arial" w:hAnsi="Arial" w:cs="Arial"/>
          <w:sz w:val="24"/>
          <w:szCs w:val="24"/>
        </w:rPr>
        <w:t xml:space="preserve"> poz. 2094</w:t>
      </w:r>
      <w:r w:rsidR="002143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312">
        <w:rPr>
          <w:rFonts w:ascii="Arial" w:hAnsi="Arial" w:cs="Arial"/>
          <w:sz w:val="24"/>
          <w:szCs w:val="24"/>
        </w:rPr>
        <w:t>t.j</w:t>
      </w:r>
      <w:proofErr w:type="spellEnd"/>
      <w:r w:rsidR="00214312">
        <w:rPr>
          <w:rFonts w:ascii="Arial" w:hAnsi="Arial" w:cs="Arial"/>
          <w:sz w:val="24"/>
          <w:szCs w:val="24"/>
        </w:rPr>
        <w:t>.</w:t>
      </w:r>
      <w:r w:rsidR="00670197" w:rsidRPr="00670197">
        <w:rPr>
          <w:rFonts w:ascii="Arial" w:hAnsi="Arial" w:cs="Arial"/>
          <w:sz w:val="24"/>
          <w:szCs w:val="24"/>
        </w:rPr>
        <w:t>)</w:t>
      </w:r>
      <w:r w:rsidR="004865C3">
        <w:rPr>
          <w:rFonts w:ascii="Arial" w:hAnsi="Arial" w:cs="Arial"/>
          <w:sz w:val="24"/>
          <w:szCs w:val="24"/>
        </w:rPr>
        <w:t>, art.44 ust. 1 pkt 2 ustawy z dnia 27 sierpnia 2009 r. o finansach publicznych (</w:t>
      </w:r>
      <w:proofErr w:type="spellStart"/>
      <w:r w:rsidR="004865C3">
        <w:rPr>
          <w:rFonts w:ascii="Arial" w:hAnsi="Arial" w:cs="Arial"/>
          <w:sz w:val="24"/>
          <w:szCs w:val="24"/>
        </w:rPr>
        <w:t>t.j</w:t>
      </w:r>
      <w:proofErr w:type="spellEnd"/>
      <w:r w:rsidR="004865C3">
        <w:rPr>
          <w:rFonts w:ascii="Arial" w:hAnsi="Arial" w:cs="Arial"/>
          <w:sz w:val="24"/>
          <w:szCs w:val="24"/>
        </w:rPr>
        <w:t>. Dz.U. z 2023 poz</w:t>
      </w:r>
      <w:r w:rsidR="0052485B">
        <w:rPr>
          <w:rFonts w:ascii="Arial" w:hAnsi="Arial" w:cs="Arial"/>
          <w:sz w:val="24"/>
          <w:szCs w:val="24"/>
        </w:rPr>
        <w:t>.</w:t>
      </w:r>
      <w:r w:rsidR="004865C3">
        <w:rPr>
          <w:rFonts w:ascii="Arial" w:hAnsi="Arial" w:cs="Arial"/>
          <w:sz w:val="24"/>
          <w:szCs w:val="24"/>
        </w:rPr>
        <w:t xml:space="preserve"> 1270), uchwały nr LVI/946/22 Sejmiku Województwa Podkarpackiego w sprawie budżetu Województwa Podkarpackiego na 2023 r.</w:t>
      </w:r>
    </w:p>
    <w:p w14:paraId="6C798800" w14:textId="77777777" w:rsidR="00B02AA3" w:rsidRDefault="00B02AA3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6361C3" w14:textId="77777777" w:rsidR="00737989" w:rsidRDefault="00737989" w:rsidP="002003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AA2FC3" w14:textId="77777777" w:rsidR="002003D7" w:rsidRPr="002003D7" w:rsidRDefault="002003D7" w:rsidP="00ED21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03D7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73F70EF9" w14:textId="77777777" w:rsidR="002003D7" w:rsidRDefault="002003D7" w:rsidP="0090691F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03D7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68065D11" w14:textId="77777777" w:rsidR="00B53953" w:rsidRDefault="002003D7" w:rsidP="0090691F">
      <w:pPr>
        <w:pStyle w:val="Nagwek1"/>
        <w:spacing w:after="240"/>
      </w:pPr>
      <w:r w:rsidRPr="00B53953">
        <w:t>§ 1</w:t>
      </w:r>
    </w:p>
    <w:p w14:paraId="572D43B2" w14:textId="77777777" w:rsidR="00D51264" w:rsidRPr="0090691F" w:rsidRDefault="00D51264" w:rsidP="009069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51264">
        <w:rPr>
          <w:rFonts w:ascii="Arial" w:hAnsi="Arial" w:cs="Arial"/>
          <w:sz w:val="24"/>
          <w:szCs w:val="24"/>
        </w:rPr>
        <w:t xml:space="preserve">Postanawia się zabezpieczyć środki  finansowe z budżetu Województwa Podkarpackiego </w:t>
      </w:r>
      <w:r w:rsidR="002D4971">
        <w:rPr>
          <w:rFonts w:ascii="Arial" w:hAnsi="Arial" w:cs="Arial"/>
          <w:sz w:val="24"/>
          <w:szCs w:val="24"/>
        </w:rPr>
        <w:t>na 20</w:t>
      </w:r>
      <w:r w:rsidR="005042BA">
        <w:rPr>
          <w:rFonts w:ascii="Arial" w:hAnsi="Arial" w:cs="Arial"/>
          <w:sz w:val="24"/>
          <w:szCs w:val="24"/>
        </w:rPr>
        <w:t>2</w:t>
      </w:r>
      <w:r w:rsidR="00701CB0">
        <w:rPr>
          <w:rFonts w:ascii="Arial" w:hAnsi="Arial" w:cs="Arial"/>
          <w:sz w:val="24"/>
          <w:szCs w:val="24"/>
        </w:rPr>
        <w:t>3</w:t>
      </w:r>
      <w:r w:rsidR="000851AA">
        <w:rPr>
          <w:rFonts w:ascii="Arial" w:hAnsi="Arial" w:cs="Arial"/>
          <w:sz w:val="24"/>
          <w:szCs w:val="24"/>
        </w:rPr>
        <w:t xml:space="preserve"> rok</w:t>
      </w:r>
      <w:r w:rsidR="00655445">
        <w:rPr>
          <w:rFonts w:ascii="Arial" w:hAnsi="Arial" w:cs="Arial"/>
          <w:sz w:val="24"/>
          <w:szCs w:val="24"/>
        </w:rPr>
        <w:t xml:space="preserve"> </w:t>
      </w:r>
      <w:r w:rsidRPr="00D51264">
        <w:rPr>
          <w:rFonts w:ascii="Arial" w:hAnsi="Arial" w:cs="Arial"/>
          <w:sz w:val="24"/>
          <w:szCs w:val="24"/>
        </w:rPr>
        <w:t xml:space="preserve">do wysokości </w:t>
      </w:r>
      <w:r w:rsidR="00BA2EE0">
        <w:rPr>
          <w:rFonts w:ascii="Arial" w:hAnsi="Arial" w:cs="Arial"/>
          <w:sz w:val="24"/>
          <w:szCs w:val="24"/>
        </w:rPr>
        <w:t>550</w:t>
      </w:r>
      <w:r w:rsidR="00A21E59">
        <w:rPr>
          <w:rFonts w:ascii="Arial" w:hAnsi="Arial" w:cs="Arial"/>
          <w:sz w:val="24"/>
          <w:szCs w:val="24"/>
        </w:rPr>
        <w:t xml:space="preserve"> </w:t>
      </w:r>
      <w:r w:rsidRPr="00D51264">
        <w:rPr>
          <w:rFonts w:ascii="Arial" w:hAnsi="Arial" w:cs="Arial"/>
          <w:sz w:val="24"/>
          <w:szCs w:val="24"/>
        </w:rPr>
        <w:t>000</w:t>
      </w:r>
      <w:r w:rsidR="0088699A">
        <w:rPr>
          <w:rFonts w:ascii="Arial" w:hAnsi="Arial" w:cs="Arial"/>
          <w:sz w:val="24"/>
          <w:szCs w:val="24"/>
        </w:rPr>
        <w:t xml:space="preserve"> </w:t>
      </w:r>
      <w:r w:rsidRPr="00D51264">
        <w:rPr>
          <w:rFonts w:ascii="Arial" w:hAnsi="Arial" w:cs="Arial"/>
          <w:sz w:val="24"/>
          <w:szCs w:val="24"/>
        </w:rPr>
        <w:t xml:space="preserve">zł (słownie: </w:t>
      </w:r>
      <w:r w:rsidR="00BA2EE0">
        <w:rPr>
          <w:rFonts w:ascii="Arial" w:hAnsi="Arial" w:cs="Arial"/>
          <w:sz w:val="24"/>
          <w:szCs w:val="24"/>
        </w:rPr>
        <w:t>pięćset pięćdziesiąt</w:t>
      </w:r>
      <w:r w:rsidR="005A2CC9">
        <w:rPr>
          <w:rFonts w:ascii="Arial" w:hAnsi="Arial" w:cs="Arial"/>
          <w:sz w:val="24"/>
          <w:szCs w:val="24"/>
        </w:rPr>
        <w:t xml:space="preserve"> </w:t>
      </w:r>
      <w:r w:rsidR="007D72DC">
        <w:rPr>
          <w:rFonts w:ascii="Arial" w:hAnsi="Arial" w:cs="Arial"/>
          <w:sz w:val="24"/>
          <w:szCs w:val="24"/>
        </w:rPr>
        <w:t xml:space="preserve">tysięcy </w:t>
      </w:r>
      <w:r w:rsidRPr="00D51264">
        <w:rPr>
          <w:rFonts w:ascii="Arial" w:hAnsi="Arial" w:cs="Arial"/>
          <w:sz w:val="24"/>
          <w:szCs w:val="24"/>
        </w:rPr>
        <w:t>złotych)</w:t>
      </w:r>
      <w:r w:rsidR="00A9130A">
        <w:rPr>
          <w:rFonts w:ascii="Arial" w:hAnsi="Arial" w:cs="Arial"/>
          <w:sz w:val="24"/>
          <w:szCs w:val="24"/>
        </w:rPr>
        <w:t xml:space="preserve"> n</w:t>
      </w:r>
      <w:r w:rsidR="00E80EC2">
        <w:rPr>
          <w:rFonts w:ascii="Arial" w:hAnsi="Arial" w:cs="Arial"/>
          <w:sz w:val="24"/>
          <w:szCs w:val="24"/>
        </w:rPr>
        <w:t>a pokrycie wydatków związanych</w:t>
      </w:r>
      <w:r w:rsidR="00E224BF">
        <w:rPr>
          <w:rFonts w:ascii="Arial" w:hAnsi="Arial" w:cs="Arial"/>
          <w:sz w:val="24"/>
          <w:szCs w:val="24"/>
        </w:rPr>
        <w:t xml:space="preserve"> </w:t>
      </w:r>
      <w:r w:rsidR="00E80EC2">
        <w:rPr>
          <w:rFonts w:ascii="Arial" w:hAnsi="Arial" w:cs="Arial"/>
          <w:sz w:val="24"/>
          <w:szCs w:val="24"/>
        </w:rPr>
        <w:t xml:space="preserve">z prowadzeniem przez Departament Programów Rozwoju Obszarów Wiejskich spraw w zakresie wdrażania </w:t>
      </w:r>
      <w:r w:rsidR="00A21E59">
        <w:rPr>
          <w:rFonts w:ascii="Arial" w:hAnsi="Arial" w:cs="Arial"/>
          <w:sz w:val="24"/>
          <w:szCs w:val="24"/>
        </w:rPr>
        <w:t>Programu Rozwoju Obszarów Wiejskich na lata</w:t>
      </w:r>
      <w:r w:rsidR="00972C35">
        <w:rPr>
          <w:rFonts w:ascii="Arial" w:hAnsi="Arial" w:cs="Arial"/>
          <w:sz w:val="24"/>
          <w:szCs w:val="24"/>
        </w:rPr>
        <w:t xml:space="preserve"> </w:t>
      </w:r>
      <w:r w:rsidR="00E80EC2">
        <w:rPr>
          <w:rFonts w:ascii="Arial" w:hAnsi="Arial" w:cs="Arial"/>
          <w:sz w:val="24"/>
          <w:szCs w:val="24"/>
        </w:rPr>
        <w:t>20</w:t>
      </w:r>
      <w:r w:rsidR="00364BD5">
        <w:rPr>
          <w:rFonts w:ascii="Arial" w:hAnsi="Arial" w:cs="Arial"/>
          <w:sz w:val="24"/>
          <w:szCs w:val="24"/>
        </w:rPr>
        <w:t>14</w:t>
      </w:r>
      <w:r w:rsidR="00E80EC2">
        <w:rPr>
          <w:rFonts w:ascii="Arial" w:hAnsi="Arial" w:cs="Arial"/>
          <w:sz w:val="24"/>
          <w:szCs w:val="24"/>
        </w:rPr>
        <w:t>-20</w:t>
      </w:r>
      <w:r w:rsidR="00364BD5">
        <w:rPr>
          <w:rFonts w:ascii="Arial" w:hAnsi="Arial" w:cs="Arial"/>
          <w:sz w:val="24"/>
          <w:szCs w:val="24"/>
        </w:rPr>
        <w:t>20</w:t>
      </w:r>
      <w:r w:rsidR="00E80EC2">
        <w:rPr>
          <w:rFonts w:ascii="Arial" w:hAnsi="Arial" w:cs="Arial"/>
          <w:sz w:val="24"/>
          <w:szCs w:val="24"/>
        </w:rPr>
        <w:t xml:space="preserve">, do dnia </w:t>
      </w:r>
      <w:r w:rsidR="00A21E59">
        <w:rPr>
          <w:rFonts w:ascii="Arial" w:hAnsi="Arial" w:cs="Arial"/>
          <w:sz w:val="24"/>
          <w:szCs w:val="24"/>
        </w:rPr>
        <w:t>31 grudnia</w:t>
      </w:r>
      <w:r w:rsidR="00E224BF">
        <w:rPr>
          <w:rFonts w:ascii="Arial" w:hAnsi="Arial" w:cs="Arial"/>
          <w:sz w:val="24"/>
          <w:szCs w:val="24"/>
        </w:rPr>
        <w:t xml:space="preserve"> </w:t>
      </w:r>
      <w:r w:rsidR="00E80EC2" w:rsidRPr="00A9130A">
        <w:rPr>
          <w:rFonts w:ascii="Arial" w:hAnsi="Arial" w:cs="Arial"/>
          <w:sz w:val="24"/>
          <w:szCs w:val="24"/>
        </w:rPr>
        <w:t>20</w:t>
      </w:r>
      <w:r w:rsidR="005042BA">
        <w:rPr>
          <w:rFonts w:ascii="Arial" w:hAnsi="Arial" w:cs="Arial"/>
          <w:sz w:val="24"/>
          <w:szCs w:val="24"/>
        </w:rPr>
        <w:t>2</w:t>
      </w:r>
      <w:r w:rsidR="00701CB0">
        <w:rPr>
          <w:rFonts w:ascii="Arial" w:hAnsi="Arial" w:cs="Arial"/>
          <w:sz w:val="24"/>
          <w:szCs w:val="24"/>
        </w:rPr>
        <w:t>3</w:t>
      </w:r>
      <w:r w:rsidR="00E80EC2" w:rsidRPr="00A9130A">
        <w:rPr>
          <w:rFonts w:ascii="Arial" w:hAnsi="Arial" w:cs="Arial"/>
          <w:sz w:val="24"/>
          <w:szCs w:val="24"/>
        </w:rPr>
        <w:t xml:space="preserve"> r.</w:t>
      </w:r>
    </w:p>
    <w:p w14:paraId="7E8ADA6D" w14:textId="77777777" w:rsidR="00D51264" w:rsidRPr="0090691F" w:rsidRDefault="00E80EC2" w:rsidP="005B1E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E31">
        <w:rPr>
          <w:rFonts w:ascii="Arial" w:hAnsi="Arial" w:cs="Arial"/>
          <w:sz w:val="24"/>
          <w:szCs w:val="24"/>
        </w:rPr>
        <w:t>Zwrot zabezpieczonych środków, o których mowa w ust. 1, do budżetu Województwa Podkarpackiego</w:t>
      </w:r>
      <w:r w:rsidR="002D4971" w:rsidRPr="005B1E31">
        <w:rPr>
          <w:rFonts w:ascii="Arial" w:hAnsi="Arial" w:cs="Arial"/>
          <w:sz w:val="24"/>
          <w:szCs w:val="24"/>
        </w:rPr>
        <w:t xml:space="preserve">, nastąpi po otrzymaniu </w:t>
      </w:r>
      <w:r w:rsidR="005B1E31" w:rsidRPr="005B1E31">
        <w:rPr>
          <w:rFonts w:ascii="Arial" w:hAnsi="Arial" w:cs="Arial"/>
          <w:sz w:val="24"/>
          <w:szCs w:val="24"/>
        </w:rPr>
        <w:t>refundacji od Agencji Restruktur</w:t>
      </w:r>
      <w:r w:rsidR="005B1E31">
        <w:rPr>
          <w:rFonts w:ascii="Arial" w:hAnsi="Arial" w:cs="Arial"/>
          <w:sz w:val="24"/>
          <w:szCs w:val="24"/>
        </w:rPr>
        <w:t>yzacji i Modernizacji Rolnictwa</w:t>
      </w:r>
      <w:r w:rsidR="00A21E59">
        <w:rPr>
          <w:rFonts w:ascii="Arial" w:hAnsi="Arial" w:cs="Arial"/>
          <w:sz w:val="24"/>
          <w:szCs w:val="24"/>
        </w:rPr>
        <w:t xml:space="preserve"> do 30 czerwca 2024 roku</w:t>
      </w:r>
      <w:r w:rsidR="005B1E31">
        <w:rPr>
          <w:rFonts w:ascii="Arial" w:hAnsi="Arial" w:cs="Arial"/>
          <w:sz w:val="24"/>
          <w:szCs w:val="24"/>
        </w:rPr>
        <w:t>.</w:t>
      </w:r>
    </w:p>
    <w:p w14:paraId="2FEA94D7" w14:textId="77777777" w:rsidR="002003D7" w:rsidRPr="00B53953" w:rsidRDefault="002003D7" w:rsidP="0090691F">
      <w:pPr>
        <w:pStyle w:val="Nagwek1"/>
      </w:pPr>
      <w:r w:rsidRPr="00B53953">
        <w:t xml:space="preserve">§ </w:t>
      </w:r>
      <w:r w:rsidR="00EF2F2E">
        <w:t>2</w:t>
      </w:r>
    </w:p>
    <w:p w14:paraId="555CBEB7" w14:textId="77777777" w:rsidR="002003D7" w:rsidRDefault="002003D7" w:rsidP="0090691F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2003D7">
        <w:rPr>
          <w:rFonts w:ascii="Arial" w:hAnsi="Arial" w:cs="Arial"/>
          <w:sz w:val="24"/>
          <w:szCs w:val="24"/>
        </w:rPr>
        <w:t>Uchwała wchodzi w życie z dniem podjęcia.</w:t>
      </w:r>
    </w:p>
    <w:p w14:paraId="1D4FE496" w14:textId="77777777" w:rsidR="009544E7" w:rsidRPr="00793359" w:rsidRDefault="009544E7" w:rsidP="009544E7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7933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D0100C6" w14:textId="77777777" w:rsidR="009544E7" w:rsidRPr="00793359" w:rsidRDefault="009544E7" w:rsidP="009544E7">
      <w:pPr>
        <w:spacing w:after="0"/>
        <w:rPr>
          <w:rFonts w:ascii="Arial" w:hAnsi="Arial" w:cs="Arial"/>
        </w:rPr>
      </w:pPr>
      <w:r w:rsidRPr="0079335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7DA951C" w14:textId="77777777" w:rsidR="009544E7" w:rsidRDefault="009544E7" w:rsidP="0090691F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</w:p>
    <w:p w14:paraId="620D5EAD" w14:textId="36F5F175" w:rsidR="007B49E1" w:rsidRDefault="007B49E1">
      <w:pPr>
        <w:rPr>
          <w:rFonts w:ascii="Arial" w:hAnsi="Arial" w:cs="Arial"/>
          <w:sz w:val="24"/>
          <w:szCs w:val="24"/>
        </w:rPr>
      </w:pPr>
    </w:p>
    <w:sectPr w:rsidR="007B49E1" w:rsidSect="00A12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E3EE" w14:textId="77777777" w:rsidR="007125D5" w:rsidRDefault="007125D5" w:rsidP="002D4971">
      <w:pPr>
        <w:spacing w:after="0" w:line="240" w:lineRule="auto"/>
      </w:pPr>
      <w:r>
        <w:separator/>
      </w:r>
    </w:p>
  </w:endnote>
  <w:endnote w:type="continuationSeparator" w:id="0">
    <w:p w14:paraId="1FE932A6" w14:textId="77777777" w:rsidR="007125D5" w:rsidRDefault="007125D5" w:rsidP="002D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3C4C" w14:textId="77777777" w:rsidR="007125D5" w:rsidRDefault="007125D5" w:rsidP="002D4971">
      <w:pPr>
        <w:spacing w:after="0" w:line="240" w:lineRule="auto"/>
      </w:pPr>
      <w:r>
        <w:separator/>
      </w:r>
    </w:p>
  </w:footnote>
  <w:footnote w:type="continuationSeparator" w:id="0">
    <w:p w14:paraId="0C4DF932" w14:textId="77777777" w:rsidR="007125D5" w:rsidRDefault="007125D5" w:rsidP="002D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F3E8" w14:textId="77777777" w:rsidR="009E7A0E" w:rsidRPr="009E7A0E" w:rsidRDefault="009E7A0E" w:rsidP="009E7A0E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624"/>
    <w:multiLevelType w:val="hybridMultilevel"/>
    <w:tmpl w:val="32544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93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D7"/>
    <w:rsid w:val="00004ECC"/>
    <w:rsid w:val="0004023A"/>
    <w:rsid w:val="00045E1F"/>
    <w:rsid w:val="000738C2"/>
    <w:rsid w:val="00084267"/>
    <w:rsid w:val="000851AA"/>
    <w:rsid w:val="000A6D1D"/>
    <w:rsid w:val="000B1DA4"/>
    <w:rsid w:val="000E0782"/>
    <w:rsid w:val="0010033C"/>
    <w:rsid w:val="00101F6B"/>
    <w:rsid w:val="00143EDD"/>
    <w:rsid w:val="00181E3C"/>
    <w:rsid w:val="001A63B3"/>
    <w:rsid w:val="002003D7"/>
    <w:rsid w:val="002011C8"/>
    <w:rsid w:val="00214312"/>
    <w:rsid w:val="00224346"/>
    <w:rsid w:val="00224763"/>
    <w:rsid w:val="0023508C"/>
    <w:rsid w:val="00264FAF"/>
    <w:rsid w:val="0027059B"/>
    <w:rsid w:val="00271B96"/>
    <w:rsid w:val="002815F7"/>
    <w:rsid w:val="0029461D"/>
    <w:rsid w:val="002D025C"/>
    <w:rsid w:val="002D4971"/>
    <w:rsid w:val="00320674"/>
    <w:rsid w:val="003367A8"/>
    <w:rsid w:val="00345478"/>
    <w:rsid w:val="00364BD5"/>
    <w:rsid w:val="00367AB8"/>
    <w:rsid w:val="00384568"/>
    <w:rsid w:val="00395EE7"/>
    <w:rsid w:val="003C4E2F"/>
    <w:rsid w:val="003F6697"/>
    <w:rsid w:val="003F733A"/>
    <w:rsid w:val="003F7521"/>
    <w:rsid w:val="00407BE7"/>
    <w:rsid w:val="00416611"/>
    <w:rsid w:val="00453118"/>
    <w:rsid w:val="00461B18"/>
    <w:rsid w:val="004638B1"/>
    <w:rsid w:val="00474544"/>
    <w:rsid w:val="004865C3"/>
    <w:rsid w:val="00491302"/>
    <w:rsid w:val="00497122"/>
    <w:rsid w:val="004A5985"/>
    <w:rsid w:val="004B409B"/>
    <w:rsid w:val="004E2003"/>
    <w:rsid w:val="004F1350"/>
    <w:rsid w:val="005042BA"/>
    <w:rsid w:val="00507475"/>
    <w:rsid w:val="00521B55"/>
    <w:rsid w:val="0052485B"/>
    <w:rsid w:val="00525BEF"/>
    <w:rsid w:val="00594796"/>
    <w:rsid w:val="005A2CC9"/>
    <w:rsid w:val="005B1E31"/>
    <w:rsid w:val="005B4C45"/>
    <w:rsid w:val="005C28A4"/>
    <w:rsid w:val="005D65F6"/>
    <w:rsid w:val="00616AAF"/>
    <w:rsid w:val="00616FEB"/>
    <w:rsid w:val="00621867"/>
    <w:rsid w:val="00624DF2"/>
    <w:rsid w:val="00655445"/>
    <w:rsid w:val="00670197"/>
    <w:rsid w:val="006841EF"/>
    <w:rsid w:val="006B69C5"/>
    <w:rsid w:val="006D018C"/>
    <w:rsid w:val="006D2B76"/>
    <w:rsid w:val="006E038B"/>
    <w:rsid w:val="00701CB0"/>
    <w:rsid w:val="007125D5"/>
    <w:rsid w:val="007215B5"/>
    <w:rsid w:val="007366CC"/>
    <w:rsid w:val="00737989"/>
    <w:rsid w:val="00775CDA"/>
    <w:rsid w:val="007B49E1"/>
    <w:rsid w:val="007C2259"/>
    <w:rsid w:val="007D72DC"/>
    <w:rsid w:val="007E50F6"/>
    <w:rsid w:val="007F012B"/>
    <w:rsid w:val="00810198"/>
    <w:rsid w:val="0081203C"/>
    <w:rsid w:val="008205BB"/>
    <w:rsid w:val="00820C8E"/>
    <w:rsid w:val="00821E53"/>
    <w:rsid w:val="00837305"/>
    <w:rsid w:val="008407E3"/>
    <w:rsid w:val="00871613"/>
    <w:rsid w:val="00873F1C"/>
    <w:rsid w:val="0088699A"/>
    <w:rsid w:val="00893D9C"/>
    <w:rsid w:val="008A59A7"/>
    <w:rsid w:val="008C036F"/>
    <w:rsid w:val="008D1CD3"/>
    <w:rsid w:val="008D3769"/>
    <w:rsid w:val="008E4CAE"/>
    <w:rsid w:val="0090691F"/>
    <w:rsid w:val="009114DB"/>
    <w:rsid w:val="00917CBC"/>
    <w:rsid w:val="009205BB"/>
    <w:rsid w:val="009303B8"/>
    <w:rsid w:val="009544E7"/>
    <w:rsid w:val="00972C35"/>
    <w:rsid w:val="00980067"/>
    <w:rsid w:val="009A7002"/>
    <w:rsid w:val="009E7A0E"/>
    <w:rsid w:val="00A028F3"/>
    <w:rsid w:val="00A12D06"/>
    <w:rsid w:val="00A21E59"/>
    <w:rsid w:val="00A42256"/>
    <w:rsid w:val="00A813C4"/>
    <w:rsid w:val="00A9130A"/>
    <w:rsid w:val="00A92351"/>
    <w:rsid w:val="00AA1576"/>
    <w:rsid w:val="00AA5829"/>
    <w:rsid w:val="00AB37F3"/>
    <w:rsid w:val="00AB4DD3"/>
    <w:rsid w:val="00AC36FB"/>
    <w:rsid w:val="00AC6D16"/>
    <w:rsid w:val="00AE076C"/>
    <w:rsid w:val="00AE3188"/>
    <w:rsid w:val="00AE5B5E"/>
    <w:rsid w:val="00B02AA3"/>
    <w:rsid w:val="00B25EBF"/>
    <w:rsid w:val="00B3142A"/>
    <w:rsid w:val="00B370F6"/>
    <w:rsid w:val="00B53953"/>
    <w:rsid w:val="00B85880"/>
    <w:rsid w:val="00B907E0"/>
    <w:rsid w:val="00BA2EE0"/>
    <w:rsid w:val="00BF0AA5"/>
    <w:rsid w:val="00C06688"/>
    <w:rsid w:val="00C103D0"/>
    <w:rsid w:val="00C21FE3"/>
    <w:rsid w:val="00C23947"/>
    <w:rsid w:val="00C362E1"/>
    <w:rsid w:val="00C41EB6"/>
    <w:rsid w:val="00C52DEF"/>
    <w:rsid w:val="00C57B7F"/>
    <w:rsid w:val="00C648D3"/>
    <w:rsid w:val="00C838F1"/>
    <w:rsid w:val="00C96DEC"/>
    <w:rsid w:val="00CD730B"/>
    <w:rsid w:val="00CF4730"/>
    <w:rsid w:val="00D01D72"/>
    <w:rsid w:val="00D32364"/>
    <w:rsid w:val="00D35C29"/>
    <w:rsid w:val="00D51264"/>
    <w:rsid w:val="00D553DB"/>
    <w:rsid w:val="00D604CE"/>
    <w:rsid w:val="00D71C4B"/>
    <w:rsid w:val="00D7583F"/>
    <w:rsid w:val="00D97934"/>
    <w:rsid w:val="00DB2546"/>
    <w:rsid w:val="00DC434E"/>
    <w:rsid w:val="00DF66A8"/>
    <w:rsid w:val="00DF7B75"/>
    <w:rsid w:val="00E20845"/>
    <w:rsid w:val="00E224BF"/>
    <w:rsid w:val="00E33C6E"/>
    <w:rsid w:val="00E36C6A"/>
    <w:rsid w:val="00E375FD"/>
    <w:rsid w:val="00E56872"/>
    <w:rsid w:val="00E66A66"/>
    <w:rsid w:val="00E80EC2"/>
    <w:rsid w:val="00EB1F47"/>
    <w:rsid w:val="00ED21C4"/>
    <w:rsid w:val="00EE4C8F"/>
    <w:rsid w:val="00EF2F2E"/>
    <w:rsid w:val="00F20E93"/>
    <w:rsid w:val="00F35EE3"/>
    <w:rsid w:val="00F764CE"/>
    <w:rsid w:val="00F95F8D"/>
    <w:rsid w:val="00FA7756"/>
    <w:rsid w:val="00FB7E0D"/>
    <w:rsid w:val="00FC6771"/>
    <w:rsid w:val="00FF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096E"/>
  <w15:docId w15:val="{AFFE0E19-333B-4F2E-A809-24CA3FBA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118"/>
  </w:style>
  <w:style w:type="paragraph" w:styleId="Nagwek1">
    <w:name w:val="heading 1"/>
    <w:basedOn w:val="Normalny"/>
    <w:next w:val="Normalny"/>
    <w:link w:val="Nagwek1Znak"/>
    <w:uiPriority w:val="9"/>
    <w:qFormat/>
    <w:rsid w:val="0090691F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0E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971"/>
  </w:style>
  <w:style w:type="paragraph" w:styleId="Stopka">
    <w:name w:val="footer"/>
    <w:basedOn w:val="Normalny"/>
    <w:link w:val="StopkaZnak"/>
    <w:uiPriority w:val="99"/>
    <w:unhideWhenUsed/>
    <w:rsid w:val="002D4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971"/>
  </w:style>
  <w:style w:type="character" w:customStyle="1" w:styleId="Nagwek1Znak">
    <w:name w:val="Nagłówek 1 Znak"/>
    <w:basedOn w:val="Domylnaczcionkaakapitu"/>
    <w:link w:val="Nagwek1"/>
    <w:uiPriority w:val="9"/>
    <w:rsid w:val="0090691F"/>
    <w:rPr>
      <w:rFonts w:ascii="Arial" w:eastAsiaTheme="majorEastAsia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550_11710_23</dc:title>
  <dc:creator>UMWP</dc:creator>
  <cp:lastModifiedBy>.</cp:lastModifiedBy>
  <cp:revision>5</cp:revision>
  <cp:lastPrinted>2023-12-20T06:39:00Z</cp:lastPrinted>
  <dcterms:created xsi:type="dcterms:W3CDTF">2023-12-15T07:18:00Z</dcterms:created>
  <dcterms:modified xsi:type="dcterms:W3CDTF">2023-12-27T11:44:00Z</dcterms:modified>
</cp:coreProperties>
</file>