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0086" w14:textId="2C72E0BA" w:rsidR="001153CF" w:rsidRDefault="001153CF" w:rsidP="00821D5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1153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50</w:t>
      </w:r>
      <w:r w:rsidRPr="001153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5C621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11702</w:t>
      </w:r>
      <w:r w:rsidRPr="001153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1153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1153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1153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1153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19 grudnia </w:t>
      </w:r>
      <w:r w:rsidRPr="001153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783CA81B" w14:textId="4986F9B2" w:rsidR="00821D52" w:rsidRPr="00EE63C3" w:rsidRDefault="00821D52" w:rsidP="00821D5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Microsoft YaHei" w:hAnsi="Arial" w:cs="Arial"/>
          <w:b/>
          <w:bCs/>
          <w:sz w:val="24"/>
          <w:szCs w:val="24"/>
        </w:rPr>
      </w:pPr>
      <w:r w:rsidRPr="00EE63C3">
        <w:rPr>
          <w:rFonts w:ascii="Arial" w:eastAsia="Microsoft YaHei" w:hAnsi="Arial" w:cs="Arial"/>
          <w:b/>
          <w:bCs/>
          <w:sz w:val="24"/>
          <w:szCs w:val="24"/>
        </w:rPr>
        <w:t> </w:t>
      </w:r>
    </w:p>
    <w:p w14:paraId="4A09F9A3" w14:textId="77777777" w:rsidR="00821D52" w:rsidRPr="00EE63C3" w:rsidRDefault="00821D52" w:rsidP="00821D5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Microsoft YaHei" w:hAnsi="Arial" w:cs="Arial"/>
          <w:b/>
          <w:bCs/>
          <w:sz w:val="24"/>
          <w:szCs w:val="24"/>
        </w:rPr>
      </w:pPr>
      <w:r w:rsidRPr="00EE63C3">
        <w:rPr>
          <w:rFonts w:ascii="Arial" w:eastAsia="Microsoft YaHei" w:hAnsi="Arial" w:cs="Arial"/>
          <w:b/>
          <w:bCs/>
          <w:sz w:val="24"/>
          <w:szCs w:val="24"/>
        </w:rPr>
        <w:t xml:space="preserve">w sprawie ogłoszenia otwartego konkursu ofert pn. „Mecenat kulturalny” </w:t>
      </w:r>
    </w:p>
    <w:p w14:paraId="7BBAB65B" w14:textId="77777777" w:rsidR="00821D52" w:rsidRPr="00EE63C3" w:rsidRDefault="00821D52" w:rsidP="00821D5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Microsoft YaHei" w:hAnsi="Arial" w:cs="Arial"/>
          <w:b/>
          <w:bCs/>
          <w:sz w:val="24"/>
          <w:szCs w:val="24"/>
        </w:rPr>
      </w:pPr>
      <w:r w:rsidRPr="00EE63C3">
        <w:rPr>
          <w:rFonts w:ascii="Arial" w:eastAsia="Microsoft YaHei" w:hAnsi="Arial" w:cs="Arial"/>
          <w:b/>
          <w:bCs/>
          <w:sz w:val="24"/>
          <w:szCs w:val="24"/>
        </w:rPr>
        <w:t xml:space="preserve">na realizację zadań publicznych Województwa Podkarpackiego </w:t>
      </w:r>
    </w:p>
    <w:p w14:paraId="44F2C096" w14:textId="77777777" w:rsidR="00821D52" w:rsidRPr="00EE63C3" w:rsidRDefault="00821D52" w:rsidP="00821D5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Microsoft YaHei" w:hAnsi="Arial" w:cs="Arial"/>
          <w:b/>
          <w:bCs/>
          <w:sz w:val="24"/>
          <w:szCs w:val="24"/>
        </w:rPr>
      </w:pPr>
      <w:r w:rsidRPr="00EE63C3">
        <w:rPr>
          <w:rFonts w:ascii="Arial" w:eastAsia="Microsoft YaHei" w:hAnsi="Arial" w:cs="Arial"/>
          <w:b/>
          <w:bCs/>
          <w:sz w:val="24"/>
          <w:szCs w:val="24"/>
        </w:rPr>
        <w:t>w zakresie kultury w 202</w:t>
      </w:r>
      <w:r>
        <w:rPr>
          <w:rFonts w:ascii="Arial" w:eastAsia="Microsoft YaHei" w:hAnsi="Arial" w:cs="Arial"/>
          <w:b/>
          <w:bCs/>
          <w:sz w:val="24"/>
          <w:szCs w:val="24"/>
        </w:rPr>
        <w:t>4</w:t>
      </w:r>
      <w:r w:rsidRPr="00EE63C3">
        <w:rPr>
          <w:rFonts w:ascii="Arial" w:eastAsia="Microsoft YaHei" w:hAnsi="Arial" w:cs="Arial"/>
          <w:b/>
          <w:bCs/>
          <w:sz w:val="24"/>
          <w:szCs w:val="24"/>
        </w:rPr>
        <w:t xml:space="preserve"> roku </w:t>
      </w:r>
      <w:r w:rsidRPr="00EE63C3">
        <w:rPr>
          <w:rFonts w:ascii="Arial" w:eastAsia="Microsoft YaHei" w:hAnsi="Arial" w:cs="Arial"/>
          <w:b/>
          <w:bCs/>
          <w:sz w:val="24"/>
          <w:szCs w:val="24"/>
        </w:rPr>
        <w:br/>
      </w:r>
    </w:p>
    <w:p w14:paraId="2FD31A54" w14:textId="77777777" w:rsidR="00821D52" w:rsidRPr="00EE63C3" w:rsidRDefault="00821D52" w:rsidP="00821D5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E63C3">
        <w:rPr>
          <w:rFonts w:ascii="Arial" w:eastAsia="Times New Roman" w:hAnsi="Arial" w:cs="Arial"/>
          <w:b/>
          <w:bCs/>
          <w:lang w:eastAsia="pl-PL"/>
        </w:rPr>
        <w:t> </w:t>
      </w:r>
    </w:p>
    <w:p w14:paraId="50A5C834" w14:textId="3AA1C62D" w:rsidR="00821D52" w:rsidRPr="00EE63C3" w:rsidRDefault="00821D52" w:rsidP="00821D52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E63C3">
        <w:rPr>
          <w:rFonts w:ascii="Arial" w:eastAsia="Times New Roman" w:hAnsi="Arial" w:cs="Arial"/>
          <w:lang w:eastAsia="pl-PL"/>
        </w:rPr>
        <w:t xml:space="preserve">Na podstawie art. 4 ust 1 pkt 4, 5 i 13, art. 5 i art. 16 ustawy z dnia 24 kwietnia 2003 r. </w:t>
      </w:r>
      <w:r w:rsidRPr="00EE63C3">
        <w:rPr>
          <w:rFonts w:ascii="Arial" w:eastAsia="Times New Roman" w:hAnsi="Arial" w:cs="Arial"/>
          <w:lang w:eastAsia="pl-PL"/>
        </w:rPr>
        <w:br/>
        <w:t>o działalności pożytku publicznego i o wolontariacie (</w:t>
      </w:r>
      <w:r>
        <w:rPr>
          <w:rFonts w:ascii="Arial" w:eastAsia="Times New Roman" w:hAnsi="Arial" w:cs="Arial"/>
          <w:lang w:eastAsia="pl-PL"/>
        </w:rPr>
        <w:t xml:space="preserve">tj. </w:t>
      </w:r>
      <w:r w:rsidRPr="00EE63C3">
        <w:rPr>
          <w:rFonts w:ascii="Arial" w:eastAsia="Times New Roman" w:hAnsi="Arial" w:cs="Arial"/>
          <w:lang w:eastAsia="pl-PL"/>
        </w:rPr>
        <w:t>Dz. U. z 202</w:t>
      </w:r>
      <w:r>
        <w:rPr>
          <w:rFonts w:ascii="Arial" w:eastAsia="Times New Roman" w:hAnsi="Arial" w:cs="Arial"/>
          <w:lang w:eastAsia="pl-PL"/>
        </w:rPr>
        <w:t>3</w:t>
      </w:r>
      <w:r w:rsidRPr="00EE63C3">
        <w:rPr>
          <w:rFonts w:ascii="Arial" w:eastAsia="Times New Roman" w:hAnsi="Arial" w:cs="Arial"/>
          <w:lang w:eastAsia="pl-PL"/>
        </w:rPr>
        <w:t xml:space="preserve"> r., poz. </w:t>
      </w:r>
      <w:r>
        <w:rPr>
          <w:rFonts w:ascii="Arial" w:eastAsia="Times New Roman" w:hAnsi="Arial" w:cs="Arial"/>
          <w:lang w:eastAsia="pl-PL"/>
        </w:rPr>
        <w:t>571</w:t>
      </w:r>
      <w:r w:rsidRPr="00EE63C3">
        <w:rPr>
          <w:rFonts w:ascii="Arial" w:eastAsia="Times New Roman" w:hAnsi="Arial" w:cs="Arial"/>
          <w:lang w:eastAsia="pl-PL"/>
        </w:rPr>
        <w:t>), art. 41 ust. 1 ustawy z dnia 5 czerwca 1998 r. o samorządzie województwa (Dz. U. z 202</w:t>
      </w:r>
      <w:r>
        <w:rPr>
          <w:rFonts w:ascii="Arial" w:eastAsia="Times New Roman" w:hAnsi="Arial" w:cs="Arial"/>
          <w:lang w:eastAsia="pl-PL"/>
        </w:rPr>
        <w:t>2</w:t>
      </w:r>
      <w:r w:rsidRPr="00EE63C3">
        <w:rPr>
          <w:rFonts w:ascii="Arial" w:eastAsia="Times New Roman" w:hAnsi="Arial" w:cs="Arial"/>
          <w:lang w:eastAsia="pl-PL"/>
        </w:rPr>
        <w:t xml:space="preserve"> r., poz. </w:t>
      </w:r>
      <w:r>
        <w:rPr>
          <w:rFonts w:ascii="Arial" w:eastAsia="Times New Roman" w:hAnsi="Arial" w:cs="Arial"/>
          <w:lang w:eastAsia="pl-PL"/>
        </w:rPr>
        <w:t>2094</w:t>
      </w:r>
      <w:r w:rsidRPr="00EE63C3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EE63C3">
        <w:rPr>
          <w:rFonts w:ascii="Arial" w:eastAsia="Times New Roman" w:hAnsi="Arial" w:cs="Arial"/>
          <w:lang w:eastAsia="pl-PL"/>
        </w:rPr>
        <w:t>późn</w:t>
      </w:r>
      <w:proofErr w:type="spellEnd"/>
      <w:r w:rsidRPr="00EE63C3">
        <w:rPr>
          <w:rFonts w:ascii="Arial" w:eastAsia="Times New Roman" w:hAnsi="Arial" w:cs="Arial"/>
          <w:lang w:eastAsia="pl-PL"/>
        </w:rPr>
        <w:t>. zm.)</w:t>
      </w:r>
      <w:r w:rsidRPr="00EE63C3">
        <w:rPr>
          <w:rFonts w:ascii="Arial" w:hAnsi="Arial" w:cs="Arial"/>
        </w:rPr>
        <w:t xml:space="preserve"> oraz Uchwały Nr </w:t>
      </w:r>
      <w:r>
        <w:rPr>
          <w:rFonts w:ascii="Arial" w:hAnsi="Arial" w:cs="Arial"/>
        </w:rPr>
        <w:t>L</w:t>
      </w:r>
      <w:r w:rsidR="00E8329D">
        <w:rPr>
          <w:rFonts w:ascii="Arial" w:hAnsi="Arial" w:cs="Arial"/>
        </w:rPr>
        <w:t>X</w:t>
      </w:r>
      <w:r>
        <w:rPr>
          <w:rFonts w:ascii="Arial" w:hAnsi="Arial" w:cs="Arial"/>
        </w:rPr>
        <w:t>VI</w:t>
      </w:r>
      <w:r w:rsidR="00E8329D">
        <w:rPr>
          <w:rFonts w:ascii="Arial" w:hAnsi="Arial" w:cs="Arial"/>
        </w:rPr>
        <w:t>II</w:t>
      </w:r>
      <w:r w:rsidRPr="00EE63C3">
        <w:rPr>
          <w:rFonts w:ascii="Arial" w:hAnsi="Arial" w:cs="Arial"/>
        </w:rPr>
        <w:t>/</w:t>
      </w:r>
      <w:r w:rsidR="00E2353A">
        <w:rPr>
          <w:rFonts w:ascii="Arial" w:hAnsi="Arial" w:cs="Arial"/>
        </w:rPr>
        <w:t>1166</w:t>
      </w:r>
      <w:r w:rsidRPr="00EE63C3">
        <w:rPr>
          <w:rFonts w:ascii="Arial" w:hAnsi="Arial" w:cs="Arial"/>
        </w:rPr>
        <w:t>/2</w:t>
      </w:r>
      <w:r w:rsidR="00E8329D">
        <w:rPr>
          <w:rFonts w:ascii="Arial" w:hAnsi="Arial" w:cs="Arial"/>
        </w:rPr>
        <w:t>3</w:t>
      </w:r>
      <w:r w:rsidRPr="00EE63C3">
        <w:rPr>
          <w:rFonts w:ascii="Arial" w:hAnsi="Arial" w:cs="Arial"/>
        </w:rPr>
        <w:t xml:space="preserve"> Sejmiku Województwa Podkarpackiego </w:t>
      </w:r>
      <w:r w:rsidRPr="00EE63C3">
        <w:rPr>
          <w:rFonts w:ascii="Arial" w:hAnsi="Arial" w:cs="Arial"/>
        </w:rPr>
        <w:br/>
        <w:t xml:space="preserve">z dnia </w:t>
      </w:r>
      <w:r w:rsidR="00E8329D">
        <w:rPr>
          <w:rFonts w:ascii="Arial" w:hAnsi="Arial" w:cs="Arial"/>
        </w:rPr>
        <w:t>27 listopada</w:t>
      </w:r>
      <w:r w:rsidRPr="00EE63C3">
        <w:rPr>
          <w:rFonts w:ascii="Arial" w:hAnsi="Arial" w:cs="Arial"/>
        </w:rPr>
        <w:t xml:space="preserve"> 202</w:t>
      </w:r>
      <w:r w:rsidR="00E8329D">
        <w:rPr>
          <w:rFonts w:ascii="Arial" w:hAnsi="Arial" w:cs="Arial"/>
        </w:rPr>
        <w:t>3</w:t>
      </w:r>
      <w:r w:rsidRPr="00EE63C3">
        <w:rPr>
          <w:rFonts w:ascii="Arial" w:hAnsi="Arial" w:cs="Arial"/>
        </w:rPr>
        <w:t xml:space="preserve"> r. w sprawie Programu współpracy Samorządu Województwa Podkarpackiego z organizacjami pozarządowymi i innymi podmiotami prowadzącymi działalność pożytku publicznego na rok 202</w:t>
      </w:r>
      <w:r w:rsidR="00E8329D">
        <w:rPr>
          <w:rFonts w:ascii="Arial" w:hAnsi="Arial" w:cs="Arial"/>
        </w:rPr>
        <w:t>4</w:t>
      </w:r>
    </w:p>
    <w:p w14:paraId="02FE5BDF" w14:textId="77777777" w:rsidR="00821D52" w:rsidRPr="00EE63C3" w:rsidRDefault="00821D52" w:rsidP="00821D5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17197B" w14:textId="77777777" w:rsidR="00821D52" w:rsidRPr="00EE63C3" w:rsidRDefault="00821D52" w:rsidP="00821D5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 </w:t>
      </w:r>
    </w:p>
    <w:p w14:paraId="5839689D" w14:textId="77777777" w:rsidR="00821D52" w:rsidRPr="00EE63C3" w:rsidRDefault="00821D52" w:rsidP="00821D5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63C3">
        <w:rPr>
          <w:rFonts w:ascii="Arial" w:eastAsia="Times New Roman" w:hAnsi="Arial" w:cs="Arial"/>
          <w:b/>
          <w:bCs/>
          <w:lang w:eastAsia="pl-PL"/>
        </w:rPr>
        <w:t>Zarząd Województwa Podkarpackiego</w:t>
      </w:r>
    </w:p>
    <w:p w14:paraId="2D6F3337" w14:textId="77777777" w:rsidR="00821D52" w:rsidRPr="00EE63C3" w:rsidRDefault="00821D52" w:rsidP="00821D5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63C3">
        <w:rPr>
          <w:rFonts w:ascii="Arial" w:eastAsia="Times New Roman" w:hAnsi="Arial" w:cs="Arial"/>
          <w:b/>
          <w:bCs/>
          <w:lang w:eastAsia="pl-PL"/>
        </w:rPr>
        <w:t>uchwala, co następuje:</w:t>
      </w:r>
    </w:p>
    <w:p w14:paraId="1E0C9934" w14:textId="77777777" w:rsidR="00821D52" w:rsidRPr="00EE63C3" w:rsidRDefault="00821D52" w:rsidP="00821D5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 </w:t>
      </w:r>
    </w:p>
    <w:p w14:paraId="645E19A9" w14:textId="77777777" w:rsidR="00821D52" w:rsidRPr="00EE63C3" w:rsidRDefault="00821D52" w:rsidP="00821D5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§ 1</w:t>
      </w:r>
    </w:p>
    <w:p w14:paraId="090B43F6" w14:textId="77777777" w:rsidR="00821D52" w:rsidRPr="00EE63C3" w:rsidRDefault="00821D52" w:rsidP="00821D5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 </w:t>
      </w:r>
    </w:p>
    <w:p w14:paraId="103AE67F" w14:textId="77777777" w:rsidR="00821D52" w:rsidRPr="00EE63C3" w:rsidRDefault="00821D52" w:rsidP="00821D52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 xml:space="preserve">Zarząd Województwa Podkarpackiego, w ramach sprawowania mecenatu nad działalnością kulturalną, ogłasza otwarty konkurs ofert na realizację zadań publicznych </w:t>
      </w:r>
      <w:r w:rsidRPr="00EE63C3">
        <w:rPr>
          <w:rFonts w:ascii="Arial" w:eastAsia="Times New Roman" w:hAnsi="Arial" w:cs="Arial"/>
          <w:lang w:eastAsia="pl-PL"/>
        </w:rPr>
        <w:br/>
        <w:t>obejmujących sfery:</w:t>
      </w:r>
    </w:p>
    <w:p w14:paraId="3EA95D78" w14:textId="77777777" w:rsidR="00821D52" w:rsidRPr="00EE63C3" w:rsidRDefault="00821D52" w:rsidP="00821D5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kultury, sztuki, ochrony dóbr kultury i dziedzictwa narodowego,</w:t>
      </w:r>
    </w:p>
    <w:p w14:paraId="02739B71" w14:textId="77777777" w:rsidR="00821D52" w:rsidRPr="00EE63C3" w:rsidRDefault="00821D52" w:rsidP="00821D5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 xml:space="preserve">działalności na rzecz mniejszości narodowych i etnicznych oraz języka regionalnego, </w:t>
      </w:r>
    </w:p>
    <w:p w14:paraId="281EDF2C" w14:textId="77777777" w:rsidR="00821D52" w:rsidRPr="00EE63C3" w:rsidRDefault="00821D52" w:rsidP="00821D5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podtrzymywania i  upowszechniania tradycji narodowej, pielęgnowania polskości oraz rozwoju świadomości narodowej, obywatelskiej i kulturowej.</w:t>
      </w:r>
    </w:p>
    <w:p w14:paraId="43645967" w14:textId="77777777" w:rsidR="00821D52" w:rsidRPr="00EE63C3" w:rsidRDefault="00821D52" w:rsidP="00821D52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Ogłoszenie otwartego konkursu ofert pn. „Mecenat kulturalny” na realizację zadań publicznych Województwa Podkarpackiego w zakresie kultury stanowi Załącznik do niniejszej uchwały. </w:t>
      </w:r>
    </w:p>
    <w:p w14:paraId="7BC69AA8" w14:textId="77777777" w:rsidR="00821D52" w:rsidRPr="00EE63C3" w:rsidRDefault="00821D52" w:rsidP="00821D5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D2821DC" w14:textId="77777777" w:rsidR="00821D52" w:rsidRPr="00EE63C3" w:rsidRDefault="00821D52" w:rsidP="00821D5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§ 2</w:t>
      </w:r>
    </w:p>
    <w:p w14:paraId="57A7AE17" w14:textId="77777777" w:rsidR="00821D52" w:rsidRPr="00EE63C3" w:rsidRDefault="00821D52" w:rsidP="00821D5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6CE98E6" w14:textId="796AD112" w:rsidR="00821D52" w:rsidRPr="00EE63C3" w:rsidRDefault="00821D52" w:rsidP="00821D5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Na realizację zadań publicznych w zakresie kultury, wybranych w ramach tego postępowania konkursowego, Województwo Podkarpackie planuje przeznaczyć w 202</w:t>
      </w:r>
      <w:r>
        <w:rPr>
          <w:rFonts w:ascii="Arial" w:eastAsia="Times New Roman" w:hAnsi="Arial" w:cs="Arial"/>
          <w:lang w:eastAsia="pl-PL"/>
        </w:rPr>
        <w:t>4</w:t>
      </w:r>
      <w:r w:rsidRPr="00EE63C3">
        <w:rPr>
          <w:rFonts w:ascii="Arial" w:eastAsia="Times New Roman" w:hAnsi="Arial" w:cs="Arial"/>
          <w:lang w:eastAsia="pl-PL"/>
        </w:rPr>
        <w:t xml:space="preserve"> r. środki finansowe w wysokości </w:t>
      </w:r>
      <w:r w:rsidR="0032060A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>47</w:t>
      </w:r>
      <w:r w:rsidRPr="00EE63C3">
        <w:rPr>
          <w:rFonts w:ascii="Arial" w:eastAsia="Times New Roman" w:hAnsi="Arial" w:cs="Arial"/>
          <w:lang w:eastAsia="pl-PL"/>
        </w:rPr>
        <w:t xml:space="preserve"> 000 zł (słownie: </w:t>
      </w:r>
      <w:r w:rsidR="0032060A">
        <w:rPr>
          <w:rFonts w:ascii="Arial" w:eastAsia="Times New Roman" w:hAnsi="Arial" w:cs="Arial"/>
          <w:lang w:eastAsia="pl-PL"/>
        </w:rPr>
        <w:t>osiemset</w:t>
      </w:r>
      <w:r>
        <w:rPr>
          <w:rFonts w:ascii="Arial" w:eastAsia="Times New Roman" w:hAnsi="Arial" w:cs="Arial"/>
          <w:lang w:eastAsia="pl-PL"/>
        </w:rPr>
        <w:t xml:space="preserve"> czterdzieści siedem</w:t>
      </w:r>
      <w:r w:rsidRPr="00EE63C3">
        <w:rPr>
          <w:rFonts w:ascii="Arial" w:eastAsia="Times New Roman" w:hAnsi="Arial" w:cs="Arial"/>
          <w:lang w:eastAsia="pl-PL"/>
        </w:rPr>
        <w:t xml:space="preserve"> tysięcy złotych).</w:t>
      </w:r>
    </w:p>
    <w:p w14:paraId="4ECC82A6" w14:textId="77777777" w:rsidR="00821D52" w:rsidRPr="00EE63C3" w:rsidRDefault="00821D52" w:rsidP="00821D5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 </w:t>
      </w:r>
    </w:p>
    <w:p w14:paraId="16BD0501" w14:textId="77777777" w:rsidR="00821D52" w:rsidRPr="00EE63C3" w:rsidRDefault="00821D52" w:rsidP="00821D5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C75C403" w14:textId="77777777" w:rsidR="00821D52" w:rsidRPr="00EE63C3" w:rsidRDefault="00821D52" w:rsidP="00821D5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§ 3</w:t>
      </w:r>
    </w:p>
    <w:p w14:paraId="7CEDA052" w14:textId="77777777" w:rsidR="00821D52" w:rsidRPr="00EE63C3" w:rsidRDefault="00821D52" w:rsidP="00821D5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 </w:t>
      </w:r>
    </w:p>
    <w:p w14:paraId="432C6618" w14:textId="77777777" w:rsidR="00821D52" w:rsidRPr="00EE63C3" w:rsidRDefault="00821D52" w:rsidP="00821D5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Wykonanie uchwały powierza się Dyrektorowi Departamentu Kultury i Ochrony Dziedzictwa Narodowego.</w:t>
      </w:r>
    </w:p>
    <w:p w14:paraId="19558DBF" w14:textId="77777777" w:rsidR="00821D52" w:rsidRPr="00EE63C3" w:rsidRDefault="00821D52" w:rsidP="00821D5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2BA8DD" w14:textId="77777777" w:rsidR="00821D52" w:rsidRPr="00EE63C3" w:rsidRDefault="00821D52" w:rsidP="00821D5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§ 4</w:t>
      </w:r>
    </w:p>
    <w:p w14:paraId="5FF9DCE8" w14:textId="77777777" w:rsidR="00821D52" w:rsidRPr="00EE63C3" w:rsidRDefault="00821D52" w:rsidP="00821D5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F9C9A16" w14:textId="77777777" w:rsidR="00821D52" w:rsidRPr="00EE63C3" w:rsidRDefault="00821D52" w:rsidP="00821D5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05CFF465" w14:textId="77777777" w:rsidR="00821D52" w:rsidRPr="00EE63C3" w:rsidRDefault="00821D52" w:rsidP="00821D5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06456B" w14:textId="77777777" w:rsidR="00E23794" w:rsidRPr="00793359" w:rsidRDefault="00E23794" w:rsidP="00E23794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7933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9A1BC44" w14:textId="77777777" w:rsidR="00E23794" w:rsidRPr="00793359" w:rsidRDefault="00E23794" w:rsidP="00E23794">
      <w:pPr>
        <w:spacing w:after="0"/>
        <w:rPr>
          <w:rFonts w:ascii="Arial" w:eastAsiaTheme="minorEastAsia" w:hAnsi="Arial" w:cs="Arial"/>
        </w:rPr>
      </w:pPr>
      <w:r w:rsidRPr="0079335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2C99E48A" w14:textId="77777777" w:rsidR="005048FC" w:rsidRDefault="005048FC" w:rsidP="005048FC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</w:p>
    <w:p w14:paraId="2D08451B" w14:textId="77777777" w:rsidR="00545B51" w:rsidRDefault="00545B51" w:rsidP="002950FB">
      <w:pPr>
        <w:suppressAutoHyphens/>
        <w:spacing w:after="0" w:line="360" w:lineRule="auto"/>
        <w:ind w:left="3540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15E7FD" w14:textId="4F9C5264" w:rsidR="001153CF" w:rsidRPr="001153CF" w:rsidRDefault="001153CF" w:rsidP="001153C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1153CF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50</w:t>
      </w:r>
      <w:r w:rsidRPr="001153CF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5C6210">
        <w:rPr>
          <w:rFonts w:ascii="Arial" w:eastAsia="Times New Roman" w:hAnsi="Arial" w:cs="Arial"/>
          <w:bCs/>
          <w:sz w:val="24"/>
          <w:szCs w:val="24"/>
          <w:lang w:eastAsia="pl-PL"/>
        </w:rPr>
        <w:t>11702</w:t>
      </w:r>
      <w:r w:rsidRPr="001153CF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C71A9A7" w14:textId="77777777" w:rsidR="001153CF" w:rsidRPr="001153CF" w:rsidRDefault="001153CF" w:rsidP="001153C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53CF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F865638" w14:textId="77777777" w:rsidR="001153CF" w:rsidRPr="001153CF" w:rsidRDefault="001153CF" w:rsidP="001153C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53CF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FA6610F" w14:textId="1E129FF4" w:rsidR="001153CF" w:rsidRPr="001153CF" w:rsidRDefault="001153CF" w:rsidP="001153C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53C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19 grudnia</w:t>
      </w:r>
      <w:r w:rsidRPr="001153C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1153CF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1153CF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06A40038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</w:rPr>
      </w:pPr>
    </w:p>
    <w:p w14:paraId="5CA9229C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Zarząd Województwa Podkarpackiego ogłasza otwarty konkurs ofert na realizację zadań publicznych Województwa Podkarpackiego w zakresie kultury w 2024 roku</w:t>
      </w:r>
    </w:p>
    <w:p w14:paraId="5FA19256" w14:textId="77777777" w:rsidR="002950FB" w:rsidRPr="00827940" w:rsidRDefault="002950FB" w:rsidP="002950F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77DB03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Regulamin otwartego konkursu ofert pn. „Mecenat kulturalny</w:t>
      </w:r>
      <w:r w:rsidRPr="00827940"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” </w:t>
      </w:r>
    </w:p>
    <w:p w14:paraId="1519DFE7" w14:textId="77777777" w:rsidR="002950FB" w:rsidRPr="00827940" w:rsidRDefault="002950FB" w:rsidP="002950FB">
      <w:pPr>
        <w:pStyle w:val="Akapitzlist"/>
        <w:keepNext/>
        <w:keepLines/>
        <w:numPr>
          <w:ilvl w:val="0"/>
          <w:numId w:val="37"/>
        </w:numPr>
        <w:suppressAutoHyphens/>
        <w:spacing w:before="480" w:after="0" w:line="360" w:lineRule="auto"/>
        <w:ind w:left="284" w:hanging="284"/>
        <w:outlineLvl w:val="0"/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t>Cel i zadania konkursowe</w:t>
      </w:r>
    </w:p>
    <w:p w14:paraId="1CAF6448" w14:textId="77777777" w:rsidR="002950FB" w:rsidRPr="00827940" w:rsidRDefault="002950FB" w:rsidP="002950FB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Celem konkursu jest wyłonienie podmiotów prowadzących działalność pożytku publicznego i udzielenie im dotacji na realizację zadań publicznych Województwa Podkarpackiego w zakresie kultury.</w:t>
      </w:r>
    </w:p>
    <w:p w14:paraId="0FA6DCF3" w14:textId="77777777" w:rsidR="002950FB" w:rsidRPr="00827940" w:rsidRDefault="002950FB" w:rsidP="002950FB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  <w:i/>
          <w:iCs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Konkurs przeprowadzany jest zgodnie z zadaniami ujętymi w </w:t>
      </w:r>
      <w:r w:rsidRPr="0082794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Programie współpracy Samorządu Województwa Podkarpackiego z organizacjami pozarządowymi i innymi podmiotami prowadzącymi działalność pożytku publicznego na rok 2024. </w:t>
      </w:r>
    </w:p>
    <w:p w14:paraId="0F771200" w14:textId="77777777" w:rsidR="002950FB" w:rsidRPr="00827940" w:rsidRDefault="002950FB" w:rsidP="002950FB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 ramach konkursu można ubiegać się o dofinansowanie przedsięwzięć kulturalnych, artystycznych i edukacyjnych w obszarze kultury, sztuki, ochrony dóbr kultury i dziedzictwa narodowego. </w:t>
      </w:r>
    </w:p>
    <w:p w14:paraId="65FA348F" w14:textId="77777777" w:rsidR="002950FB" w:rsidRPr="00827940" w:rsidRDefault="002950FB" w:rsidP="002950FB">
      <w:pPr>
        <w:numPr>
          <w:ilvl w:val="0"/>
          <w:numId w:val="14"/>
        </w:numPr>
        <w:suppressAutoHyphens/>
        <w:spacing w:after="0" w:line="360" w:lineRule="auto"/>
        <w:ind w:left="360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Przedmiotem konkursu może być dowolna forma wypowiedzi kulturalnej, np. festiwale, koncerty, przeglądy, wystawy, plenery, programy i warsztaty edukacyjne, konferencje, spektakle. </w:t>
      </w:r>
    </w:p>
    <w:p w14:paraId="4ABF3262" w14:textId="77777777" w:rsidR="002950FB" w:rsidRPr="00827940" w:rsidRDefault="002950FB" w:rsidP="002950FB">
      <w:pPr>
        <w:numPr>
          <w:ilvl w:val="0"/>
          <w:numId w:val="14"/>
        </w:numPr>
        <w:suppressAutoHyphens/>
        <w:spacing w:after="0" w:line="360" w:lineRule="auto"/>
        <w:ind w:left="360" w:hanging="284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Dofinansowaniem mogą zostać objęte zadania dotyczące wydania wcześniej niepublikowanych, niskonakładowych wydawnictw (tylko w wersji papierowej) dokumentujących historię i kulturę regionu lub z zakresu literatury pięknej, umożliwiających prezentację i promocję dokonań:</w:t>
      </w:r>
    </w:p>
    <w:p w14:paraId="23FCAAAD" w14:textId="77777777" w:rsidR="002950FB" w:rsidRPr="00827940" w:rsidRDefault="002950FB" w:rsidP="002950FB">
      <w:pPr>
        <w:numPr>
          <w:ilvl w:val="0"/>
          <w:numId w:val="35"/>
        </w:numPr>
        <w:suppressAutoHyphens/>
        <w:spacing w:after="0" w:line="360" w:lineRule="auto"/>
        <w:ind w:left="567" w:hanging="284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pisarzy i poetów z terenu województwa podkarpackiego, </w:t>
      </w:r>
    </w:p>
    <w:p w14:paraId="2F2C76DB" w14:textId="77777777" w:rsidR="002950FB" w:rsidRPr="00827940" w:rsidRDefault="002950FB" w:rsidP="002950FB">
      <w:pPr>
        <w:numPr>
          <w:ilvl w:val="0"/>
          <w:numId w:val="35"/>
        </w:numPr>
        <w:suppressAutoHyphens/>
        <w:spacing w:after="0" w:line="360" w:lineRule="auto"/>
        <w:ind w:left="567" w:hanging="284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pisarzy i poetów niepochodzących z terenu województwa podkarpackiego, ale opierających swoją twórczość o wątki zaczerpnięte z historii i kultury województwa podkarpackiego.</w:t>
      </w:r>
    </w:p>
    <w:p w14:paraId="57D87863" w14:textId="77777777" w:rsidR="002950FB" w:rsidRPr="00827940" w:rsidRDefault="002950FB" w:rsidP="002950FB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lastRenderedPageBreak/>
        <w:t>W ramach konkursu nie będą dofinansowane publikacje stanowiące monografię miejscowości; wydawnictwa: okolicznościowe, jubileuszowe, turystyczne, promujące dziedzictwo kulinarne, jak również czasopisma.</w:t>
      </w:r>
    </w:p>
    <w:p w14:paraId="268F5D16" w14:textId="77777777" w:rsidR="002950FB" w:rsidRPr="00827940" w:rsidRDefault="002950FB" w:rsidP="002950FB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 ramach konkursu nie będą dofinansowane zadania polegające na organizacji imprez integracyjno-rozrywkowych: pikników, festynów, dożynek, wycieczek.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br/>
        <w:t>Nie będą również wspierane zadania obejmujące wydawnictw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multimedialn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i muzyczn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F2D6C7" w14:textId="77777777" w:rsidR="002950FB" w:rsidRPr="00827940" w:rsidRDefault="002950FB" w:rsidP="002950FB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 ramach konkursu nie można się ubiegać o dofinansowanie przedsięwzięć:</w:t>
      </w:r>
    </w:p>
    <w:p w14:paraId="53267C90" w14:textId="77777777" w:rsidR="002950FB" w:rsidRPr="00827940" w:rsidRDefault="002950FB" w:rsidP="002950FB">
      <w:pPr>
        <w:pStyle w:val="Akapitzlist"/>
        <w:numPr>
          <w:ilvl w:val="0"/>
          <w:numId w:val="42"/>
        </w:num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upamiętniających i popularyzujących Rodzinę Ulmów oraz innych Polaków ratujących Żydów podczas II wojny światowej,</w:t>
      </w:r>
    </w:p>
    <w:p w14:paraId="06858C37" w14:textId="77777777" w:rsidR="002950FB" w:rsidRPr="00827940" w:rsidRDefault="002950FB" w:rsidP="002950FB">
      <w:pPr>
        <w:pStyle w:val="Akapitzlist"/>
        <w:numPr>
          <w:ilvl w:val="0"/>
          <w:numId w:val="4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związanych z dziedzictwem kulturowym Lasowiaków,</w:t>
      </w:r>
    </w:p>
    <w:p w14:paraId="4C60BCAC" w14:textId="77777777" w:rsidR="002950FB" w:rsidRPr="00827940" w:rsidRDefault="002950FB" w:rsidP="002950FB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działania te wspierane będą w ramach innych konkursów realizowanych w 2024 r. przez Samorząd Województwa Podkarpackiego.</w:t>
      </w:r>
    </w:p>
    <w:p w14:paraId="3632F025" w14:textId="77777777" w:rsidR="002950FB" w:rsidRPr="00827940" w:rsidRDefault="002950FB" w:rsidP="002950FB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Zadania muszą być zrealizowane na rzecz mieszkańców województwa podkarpackiego. </w:t>
      </w:r>
    </w:p>
    <w:p w14:paraId="653D7977" w14:textId="77777777" w:rsidR="002950FB" w:rsidRPr="00827940" w:rsidRDefault="002950FB" w:rsidP="002950FB">
      <w:pPr>
        <w:keepNext/>
        <w:keepLines/>
        <w:suppressAutoHyphens/>
        <w:spacing w:before="200" w:after="0" w:line="360" w:lineRule="auto"/>
        <w:outlineLvl w:val="1"/>
        <w:rPr>
          <w:rFonts w:ascii="Arial" w:eastAsiaTheme="majorEastAsia" w:hAnsi="Arial" w:cs="Arial"/>
          <w:color w:val="4472C4" w:themeColor="accent1"/>
          <w:sz w:val="26"/>
          <w:szCs w:val="26"/>
        </w:rPr>
      </w:pPr>
      <w:r w:rsidRPr="00827940">
        <w:rPr>
          <w:rFonts w:ascii="Arial" w:eastAsiaTheme="majorEastAsia" w:hAnsi="Arial" w:cs="Arial"/>
          <w:color w:val="4472C4" w:themeColor="accent1"/>
          <w:sz w:val="24"/>
          <w:szCs w:val="24"/>
        </w:rPr>
        <w:t>Inicjatywy kulturalne</w:t>
      </w:r>
    </w:p>
    <w:p w14:paraId="0269AB91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bidi="en-US"/>
        </w:rPr>
        <w:t>Istotną wartość</w:t>
      </w:r>
      <w:r w:rsidRPr="00827940">
        <w:rPr>
          <w:rFonts w:ascii="Arial" w:eastAsia="BookmanOldStyle" w:hAnsi="Arial" w:cs="Arial"/>
          <w:sz w:val="24"/>
          <w:szCs w:val="24"/>
          <w:lang w:bidi="en-US"/>
        </w:rPr>
        <w:t xml:space="preserve"> inicjatyw kulturalnych w regionie </w:t>
      </w:r>
      <w:r w:rsidRPr="00827940">
        <w:rPr>
          <w:rFonts w:ascii="Arial" w:eastAsia="Times New Roman" w:hAnsi="Arial" w:cs="Arial"/>
          <w:sz w:val="24"/>
          <w:szCs w:val="24"/>
          <w:lang w:bidi="en-US"/>
        </w:rPr>
        <w:t>stanowi</w:t>
      </w:r>
      <w:r w:rsidRPr="00827940">
        <w:rPr>
          <w:rFonts w:ascii="Arial" w:eastAsia="BookmanOldStyle" w:hAnsi="Arial" w:cs="Arial"/>
          <w:sz w:val="24"/>
          <w:szCs w:val="24"/>
          <w:lang w:bidi="en-US"/>
        </w:rPr>
        <w:t xml:space="preserve"> </w:t>
      </w:r>
      <w:r w:rsidRPr="00827940">
        <w:rPr>
          <w:rFonts w:ascii="Arial" w:eastAsia="Times New Roman" w:hAnsi="Arial" w:cs="Arial"/>
          <w:sz w:val="24"/>
          <w:szCs w:val="24"/>
          <w:lang w:bidi="en-US"/>
        </w:rPr>
        <w:t xml:space="preserve">kształtowanie wrażliwości estetycznej i, co szczególnie ważne, pobudzanie postaw osobistego uczestnictwa w przedsięwzięciach i wydarzeniach kulturalnych. </w:t>
      </w:r>
    </w:p>
    <w:p w14:paraId="2AE78B48" w14:textId="77777777" w:rsidR="002950FB" w:rsidRPr="00827940" w:rsidRDefault="002950FB" w:rsidP="002950F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D70614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Celem zadania jest zwiększenie zaangażowania mieszkańców województwa podkarpackiego do aktywnego uczestnictwa w kulturze.</w:t>
      </w:r>
    </w:p>
    <w:p w14:paraId="4710EB3B" w14:textId="77777777" w:rsidR="002950FB" w:rsidRPr="00827940" w:rsidRDefault="002950FB" w:rsidP="002950FB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</w:p>
    <w:p w14:paraId="6F1D1896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>Przykładowe działania:</w:t>
      </w:r>
      <w:r w:rsidRPr="00827940">
        <w:rPr>
          <w:rFonts w:ascii="Arial" w:hAnsi="Arial" w:cs="Arial"/>
          <w:color w:val="0D0D0D"/>
          <w:sz w:val="24"/>
          <w:szCs w:val="24"/>
        </w:rPr>
        <w:t xml:space="preserve"> </w:t>
      </w:r>
    </w:p>
    <w:p w14:paraId="4A4530BF" w14:textId="77777777" w:rsidR="002950FB" w:rsidRPr="00827940" w:rsidRDefault="002950FB" w:rsidP="002950FB">
      <w:pPr>
        <w:numPr>
          <w:ilvl w:val="0"/>
          <w:numId w:val="22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prezentacja najcenniejszych i najciekawszych zjawisk szeroko pojętej kultury,</w:t>
      </w:r>
    </w:p>
    <w:p w14:paraId="5B6BEBC6" w14:textId="77777777" w:rsidR="002950FB" w:rsidRPr="00827940" w:rsidRDefault="002950FB" w:rsidP="002950FB">
      <w:pPr>
        <w:numPr>
          <w:ilvl w:val="0"/>
          <w:numId w:val="22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BookmanOldStyle" w:hAnsi="Arial" w:cs="Arial"/>
          <w:sz w:val="24"/>
          <w:szCs w:val="24"/>
          <w:lang w:eastAsia="pl-PL"/>
        </w:rPr>
        <w:t xml:space="preserve">realizacja oryginalnych projektów kulturalnych z wykorzystaniem rozwiązań cyfrowych, </w:t>
      </w:r>
    </w:p>
    <w:p w14:paraId="5640E358" w14:textId="77777777" w:rsidR="002950FB" w:rsidRPr="00827940" w:rsidRDefault="002950FB" w:rsidP="002950FB">
      <w:pPr>
        <w:numPr>
          <w:ilvl w:val="0"/>
          <w:numId w:val="22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promocja środowiska artystycznego, regionalnych twórców, artystów oraz ich twórczości,</w:t>
      </w:r>
    </w:p>
    <w:p w14:paraId="125E8DB3" w14:textId="77777777" w:rsidR="002950FB" w:rsidRPr="00827940" w:rsidRDefault="002950FB" w:rsidP="002950FB">
      <w:pPr>
        <w:numPr>
          <w:ilvl w:val="0"/>
          <w:numId w:val="22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zmniejszanie dystansu w edukacji kulturalnej i artystycznej pomiędzy małymi a dużymi ośrodkami życia kulturalnego – przełamywanie wykluczenia terytorialnego w dostępie do kultury, </w:t>
      </w:r>
    </w:p>
    <w:p w14:paraId="506EC0A0" w14:textId="77777777" w:rsidR="002950FB" w:rsidRPr="00827940" w:rsidRDefault="002950FB" w:rsidP="002950FB">
      <w:pPr>
        <w:numPr>
          <w:ilvl w:val="0"/>
          <w:numId w:val="22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współdziałanie między podmiotami tworzącymi dobra kultury.</w:t>
      </w:r>
    </w:p>
    <w:p w14:paraId="43E0A798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C8A5A85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hAnsi="Arial" w:cs="Arial"/>
          <w:color w:val="000000"/>
          <w:sz w:val="24"/>
          <w:szCs w:val="24"/>
        </w:rPr>
        <w:t>Przykładowe wskaźniki rezultatu: liczba artystów, liczba plenerów, liczba wystaw, dokumentacja prasowa, filmowa, medialna, liczba wolontariuszy, liczba partnerów.</w:t>
      </w:r>
    </w:p>
    <w:p w14:paraId="02BF742A" w14:textId="77777777" w:rsidR="002950FB" w:rsidRPr="00827940" w:rsidRDefault="002950FB" w:rsidP="002950FB">
      <w:pPr>
        <w:keepNext/>
        <w:keepLines/>
        <w:suppressAutoHyphens/>
        <w:spacing w:before="200" w:after="0" w:line="360" w:lineRule="auto"/>
        <w:outlineLvl w:val="1"/>
        <w:rPr>
          <w:rFonts w:ascii="Arial" w:eastAsiaTheme="majorEastAsia" w:hAnsi="Arial" w:cs="Arial"/>
          <w:color w:val="4472C4" w:themeColor="accent1"/>
          <w:sz w:val="26"/>
          <w:szCs w:val="26"/>
        </w:rPr>
      </w:pPr>
      <w:r w:rsidRPr="00827940">
        <w:rPr>
          <w:rFonts w:ascii="Arial" w:eastAsiaTheme="majorEastAsia" w:hAnsi="Arial" w:cs="Arial"/>
          <w:color w:val="4472C4" w:themeColor="accent1"/>
          <w:sz w:val="24"/>
          <w:szCs w:val="24"/>
        </w:rPr>
        <w:t>Dziedzictwo kulturowe</w:t>
      </w:r>
    </w:p>
    <w:p w14:paraId="05D82C8E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hAnsi="Arial" w:cs="Arial"/>
          <w:color w:val="000000"/>
          <w:sz w:val="24"/>
          <w:szCs w:val="24"/>
        </w:rPr>
        <w:t>Dziedzictwo kulturowe powinno być z jednej strony przedmiotem ochrony i opieki, z drugiej zaś potencjałem, który winien zostać wykorzystany dla rozwoju województwa i budowania kapitału społecznego.</w:t>
      </w:r>
    </w:p>
    <w:p w14:paraId="5131E707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278E528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hAnsi="Arial" w:cs="Arial"/>
          <w:color w:val="000000"/>
          <w:sz w:val="24"/>
          <w:szCs w:val="24"/>
        </w:rPr>
        <w:t xml:space="preserve">Celem zadania </w:t>
      </w:r>
      <w:r w:rsidRPr="00827940">
        <w:rPr>
          <w:rFonts w:ascii="Arial" w:hAnsi="Arial" w:cs="Arial"/>
          <w:color w:val="0D0D0D"/>
          <w:sz w:val="24"/>
          <w:szCs w:val="24"/>
        </w:rPr>
        <w:t>jest</w:t>
      </w: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upowszechnianie wiedzy o znaczeniu i wartości dziedzictwa kulturowego województwa podkarpackiego.</w:t>
      </w:r>
    </w:p>
    <w:p w14:paraId="72FBF01E" w14:textId="77777777" w:rsidR="002950FB" w:rsidRPr="00827940" w:rsidRDefault="002950FB" w:rsidP="002950FB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</w:p>
    <w:p w14:paraId="46379EC5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>Przykładowe działania:</w:t>
      </w:r>
      <w:r w:rsidRPr="00827940">
        <w:rPr>
          <w:rFonts w:ascii="Arial" w:hAnsi="Arial" w:cs="Arial"/>
          <w:color w:val="0D0D0D"/>
          <w:sz w:val="24"/>
          <w:szCs w:val="24"/>
        </w:rPr>
        <w:t xml:space="preserve"> </w:t>
      </w:r>
      <w:bookmarkStart w:id="3" w:name="_Hlk28953643"/>
      <w:bookmarkEnd w:id="3"/>
    </w:p>
    <w:p w14:paraId="5ED2BD50" w14:textId="77777777" w:rsidR="002950FB" w:rsidRPr="00827940" w:rsidRDefault="002950FB" w:rsidP="002950FB">
      <w:pPr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hAnsi="Arial" w:cs="Arial"/>
          <w:color w:val="000000"/>
          <w:sz w:val="24"/>
          <w:szCs w:val="24"/>
        </w:rPr>
        <w:t>promocja najcenniejszych elementów dziedzictwa kulturowego, przybliżenie walorów materialnego i niematerialnego dziedzictwa kulturowego regionu,</w:t>
      </w:r>
    </w:p>
    <w:p w14:paraId="55B5866B" w14:textId="77777777" w:rsidR="002950FB" w:rsidRPr="00827940" w:rsidRDefault="002950FB" w:rsidP="002950FB">
      <w:pPr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>upamiętnienie wydarzeń historycznych, osób lub miejsc, które w sposób istotny zapisały się na kartach historii regionu</w:t>
      </w:r>
      <w:r w:rsidRPr="00827940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2FF2A757" w14:textId="77777777" w:rsidR="002950FB" w:rsidRPr="00827940" w:rsidRDefault="002950FB" w:rsidP="002950FB">
      <w:pPr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hAnsi="Arial" w:cs="Arial"/>
          <w:color w:val="000000"/>
          <w:sz w:val="24"/>
          <w:szCs w:val="24"/>
        </w:rPr>
        <w:t>popularyzacja dziedzictwa kulturowego, poprzez działania</w:t>
      </w:r>
      <w:r w:rsidRPr="00827940">
        <w:rPr>
          <w:rFonts w:ascii="Arial" w:hAnsi="Arial" w:cs="Arial"/>
          <w:color w:val="0D0D0D"/>
          <w:sz w:val="24"/>
          <w:szCs w:val="24"/>
        </w:rPr>
        <w:t xml:space="preserve"> </w:t>
      </w:r>
      <w:r w:rsidRPr="00827940">
        <w:rPr>
          <w:rFonts w:ascii="Arial" w:hAnsi="Arial" w:cs="Arial"/>
          <w:color w:val="000000"/>
          <w:sz w:val="24"/>
          <w:szCs w:val="24"/>
        </w:rPr>
        <w:t xml:space="preserve">edukacyjne i </w:t>
      </w: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>pozyskiwanie wiedzy na temat różnorodności kulturalnej i etnograficzne</w:t>
      </w:r>
      <w:r w:rsidRPr="00827940">
        <w:rPr>
          <w:rFonts w:ascii="Arial" w:eastAsia="Times New Roman" w:hAnsi="Arial" w:cs="Arial"/>
          <w:sz w:val="24"/>
          <w:szCs w:val="24"/>
          <w:lang w:bidi="en-US"/>
        </w:rPr>
        <w:t>j,</w:t>
      </w: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charakterystycznej dla terenów obecnego województwa</w:t>
      </w:r>
      <w:r w:rsidRPr="00827940">
        <w:rPr>
          <w:rFonts w:ascii="Arial" w:hAnsi="Arial" w:cs="Arial"/>
          <w:color w:val="000000"/>
          <w:sz w:val="24"/>
          <w:szCs w:val="24"/>
        </w:rPr>
        <w:t>, w tym mniejszości narodowych i etnicznych,</w:t>
      </w:r>
    </w:p>
    <w:p w14:paraId="0B0A80BC" w14:textId="77777777" w:rsidR="002950FB" w:rsidRPr="00827940" w:rsidRDefault="002950FB" w:rsidP="002950FB">
      <w:pPr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hAnsi="Arial" w:cs="Arial"/>
          <w:color w:val="000000"/>
          <w:sz w:val="24"/>
          <w:szCs w:val="24"/>
        </w:rPr>
        <w:t>badanie i dokumentowanie regionalnego dziedzictwa kulturowego, w tym wspieranie folkloru i sztuki ludowej.</w:t>
      </w:r>
    </w:p>
    <w:p w14:paraId="2CF974C1" w14:textId="77777777" w:rsidR="002950FB" w:rsidRPr="00827940" w:rsidRDefault="002950FB" w:rsidP="002950FB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</w:pPr>
    </w:p>
    <w:p w14:paraId="7900DC63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</w:rPr>
      </w:pPr>
      <w:bookmarkStart w:id="4" w:name="_Hlk28953123"/>
      <w:r w:rsidRPr="00827940">
        <w:rPr>
          <w:rFonts w:ascii="Arial" w:hAnsi="Arial" w:cs="Arial"/>
          <w:color w:val="000000"/>
          <w:sz w:val="24"/>
          <w:szCs w:val="24"/>
        </w:rPr>
        <w:t xml:space="preserve">Przykładowe wskaźniki rezultatu: </w:t>
      </w:r>
      <w:bookmarkEnd w:id="4"/>
      <w:r w:rsidRPr="00827940">
        <w:rPr>
          <w:rFonts w:ascii="Arial" w:hAnsi="Arial" w:cs="Arial"/>
          <w:color w:val="000000"/>
          <w:sz w:val="24"/>
          <w:szCs w:val="24"/>
        </w:rPr>
        <w:t xml:space="preserve">liczba koncertów, spektakli, wystaw, artystów, uczestników, wydawnictw, liczba recenzji, liczba informacji prasowych, statystyki strony internetowej, </w:t>
      </w:r>
      <w:r w:rsidRPr="00827940">
        <w:rPr>
          <w:rFonts w:ascii="Arial" w:hAnsi="Arial" w:cs="Arial"/>
          <w:sz w:val="24"/>
          <w:szCs w:val="24"/>
        </w:rPr>
        <w:t>liczba wyświetleń, w przypadku realizacji zadania w formie on-line,</w:t>
      </w:r>
      <w:r w:rsidRPr="00827940">
        <w:rPr>
          <w:rFonts w:ascii="Arial" w:hAnsi="Arial" w:cs="Arial"/>
          <w:color w:val="000000"/>
          <w:sz w:val="24"/>
          <w:szCs w:val="24"/>
        </w:rPr>
        <w:t xml:space="preserve"> liczba świadczeń np. godzin warsztatowych.</w:t>
      </w:r>
    </w:p>
    <w:p w14:paraId="3113BEB9" w14:textId="77777777" w:rsidR="002950FB" w:rsidRPr="00827940" w:rsidRDefault="002950FB" w:rsidP="002950FB">
      <w:pPr>
        <w:keepNext/>
        <w:keepLines/>
        <w:suppressAutoHyphens/>
        <w:spacing w:before="200" w:after="0" w:line="360" w:lineRule="auto"/>
        <w:outlineLvl w:val="1"/>
        <w:rPr>
          <w:rFonts w:ascii="Arial" w:eastAsiaTheme="majorEastAsia" w:hAnsi="Arial" w:cs="Arial"/>
          <w:color w:val="4472C4" w:themeColor="accent1"/>
          <w:sz w:val="26"/>
          <w:szCs w:val="26"/>
        </w:rPr>
      </w:pPr>
      <w:r w:rsidRPr="00827940">
        <w:rPr>
          <w:rFonts w:ascii="Arial" w:eastAsiaTheme="majorEastAsia" w:hAnsi="Arial" w:cs="Arial"/>
          <w:color w:val="4472C4" w:themeColor="accent1"/>
          <w:sz w:val="24"/>
          <w:szCs w:val="24"/>
        </w:rPr>
        <w:t xml:space="preserve">Edukacja kulturalna </w:t>
      </w:r>
    </w:p>
    <w:p w14:paraId="5D888351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hAnsi="Arial" w:cs="Arial"/>
          <w:color w:val="000000"/>
          <w:sz w:val="24"/>
          <w:szCs w:val="24"/>
        </w:rPr>
        <w:t xml:space="preserve">Edukacja kulturalna rozumiana jako kształtowanie i podnoszenie kompetencji kulturalnych społeczeństwa, </w:t>
      </w:r>
      <w:r w:rsidRPr="00827940">
        <w:rPr>
          <w:rFonts w:ascii="Arial" w:hAnsi="Arial" w:cs="Arial"/>
          <w:sz w:val="24"/>
          <w:szCs w:val="24"/>
        </w:rPr>
        <w:t xml:space="preserve">od kształcenia osób odpowiedzialnych za upowszechnianie kultury i edukacji kulturalnej, do przygotowania odbiorców do aktywnego i świadomego uczestnictwa w przestrzeni kulturalnej. </w:t>
      </w:r>
    </w:p>
    <w:p w14:paraId="59229889" w14:textId="77777777" w:rsidR="002950FB" w:rsidRPr="00827940" w:rsidRDefault="002950FB" w:rsidP="002950FB">
      <w:pPr>
        <w:suppressAutoHyphens/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14:paraId="1F429F01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lastRenderedPageBreak/>
        <w:t>Celem zadania jest</w:t>
      </w:r>
      <w:r w:rsidRPr="00827940">
        <w:rPr>
          <w:rFonts w:ascii="Arial" w:eastAsia="Times New Roman" w:hAnsi="Arial" w:cs="Arial"/>
          <w:sz w:val="24"/>
          <w:szCs w:val="24"/>
          <w:lang w:bidi="en-US"/>
        </w:rPr>
        <w:t xml:space="preserve"> poszerzenie kompetencji kulturalnych i</w:t>
      </w: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twórczych mieszkańców województwa podkarpackiego.</w:t>
      </w:r>
    </w:p>
    <w:p w14:paraId="5386AA3F" w14:textId="77777777" w:rsidR="002950FB" w:rsidRPr="00827940" w:rsidRDefault="002950FB" w:rsidP="002950FB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</w:p>
    <w:p w14:paraId="703E0D9F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>Przykładowe działania:</w:t>
      </w:r>
      <w:r w:rsidRPr="00827940">
        <w:rPr>
          <w:rFonts w:ascii="Arial" w:hAnsi="Arial" w:cs="Arial"/>
          <w:color w:val="0D0D0D"/>
          <w:sz w:val="24"/>
          <w:szCs w:val="24"/>
        </w:rPr>
        <w:t xml:space="preserve"> </w:t>
      </w:r>
    </w:p>
    <w:p w14:paraId="179D8BB1" w14:textId="77777777" w:rsidR="002950FB" w:rsidRPr="00827940" w:rsidRDefault="002950FB" w:rsidP="002950FB">
      <w:pPr>
        <w:numPr>
          <w:ilvl w:val="0"/>
          <w:numId w:val="24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wzbogacenie systemu edukacji poprzez przedsięwzięcia o charakterze kulturalnym i artystycznym, </w:t>
      </w:r>
    </w:p>
    <w:p w14:paraId="1204D3C1" w14:textId="77777777" w:rsidR="002950FB" w:rsidRPr="00827940" w:rsidRDefault="002950FB" w:rsidP="002950FB">
      <w:pPr>
        <w:numPr>
          <w:ilvl w:val="0"/>
          <w:numId w:val="24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bidi="en-US"/>
        </w:rPr>
        <w:t xml:space="preserve">inicjatywy na styku kultury wyższej i popularnej jako form zbliżenia odbiorców tych rodzajów działań kulturalnych, </w:t>
      </w:r>
    </w:p>
    <w:p w14:paraId="5E3C4D68" w14:textId="77777777" w:rsidR="002950FB" w:rsidRPr="00827940" w:rsidRDefault="002950FB" w:rsidP="002950FB">
      <w:pPr>
        <w:numPr>
          <w:ilvl w:val="0"/>
          <w:numId w:val="24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aktywizowanie </w:t>
      </w:r>
      <w:r w:rsidRPr="00827940">
        <w:rPr>
          <w:rFonts w:ascii="Arial" w:hAnsi="Arial" w:cs="Arial"/>
          <w:sz w:val="24"/>
          <w:szCs w:val="24"/>
        </w:rPr>
        <w:t xml:space="preserve">osób w różnym wieku i z różnych środowisk przez </w:t>
      </w: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>inicjatywy kulturalne,</w:t>
      </w:r>
    </w:p>
    <w:p w14:paraId="4A7274C2" w14:textId="77777777" w:rsidR="002950FB" w:rsidRPr="00827940" w:rsidRDefault="002950FB" w:rsidP="002950FB">
      <w:pPr>
        <w:numPr>
          <w:ilvl w:val="0"/>
          <w:numId w:val="24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wzmocnienie roli i funkcji kultury w życiu mieszkańców województwa.</w:t>
      </w:r>
    </w:p>
    <w:p w14:paraId="33161701" w14:textId="77777777" w:rsidR="002950FB" w:rsidRPr="00827940" w:rsidRDefault="002950FB" w:rsidP="002950FB">
      <w:pPr>
        <w:suppressAutoHyphens/>
        <w:spacing w:line="360" w:lineRule="auto"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 xml:space="preserve">Przykładowe wskaźniki rezultatu/źródła monitorowania: liczba uczestników, liczba odbiorców, dokumentacja fotograficzna, ankiety, testy, wywiady, raporty, liczba przeprowadzonych zajęć, programy, listy obecności. </w:t>
      </w:r>
      <w:bookmarkStart w:id="5" w:name="_Hlk28944642"/>
      <w:bookmarkEnd w:id="5"/>
    </w:p>
    <w:p w14:paraId="717D3F8D" w14:textId="77777777" w:rsidR="002950FB" w:rsidRPr="00827940" w:rsidRDefault="002950FB" w:rsidP="002950FB">
      <w:pPr>
        <w:pStyle w:val="Akapitzlist"/>
        <w:keepNext/>
        <w:keepLines/>
        <w:numPr>
          <w:ilvl w:val="0"/>
          <w:numId w:val="37"/>
        </w:numPr>
        <w:suppressAutoHyphens/>
        <w:spacing w:before="480" w:after="0" w:line="360" w:lineRule="auto"/>
        <w:ind w:left="284" w:hanging="284"/>
        <w:outlineLvl w:val="0"/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t>Warunki udziału w konkursie i realizacji zadania</w:t>
      </w:r>
    </w:p>
    <w:p w14:paraId="6CFBFB48" w14:textId="77777777" w:rsidR="002950FB" w:rsidRPr="00827940" w:rsidRDefault="002950FB" w:rsidP="002950FB">
      <w:pPr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Podmioty prowadzące działalność statutową w zakresie kultury uprawnione do składania ofert:</w:t>
      </w:r>
    </w:p>
    <w:p w14:paraId="19E3EB20" w14:textId="77777777" w:rsidR="002950FB" w:rsidRPr="00827940" w:rsidRDefault="002950FB" w:rsidP="002950FB">
      <w:pPr>
        <w:numPr>
          <w:ilvl w:val="0"/>
          <w:numId w:val="19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organizacje pozarządowe, zgodnie z art. 3 ust. 2 ustawy o działalności pożytku publicznego i o wolontariacie,</w:t>
      </w:r>
    </w:p>
    <w:p w14:paraId="57BFE8BD" w14:textId="77777777" w:rsidR="002950FB" w:rsidRPr="00827940" w:rsidRDefault="002950FB" w:rsidP="002950FB">
      <w:pPr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osoby prawne i jednostki organizacyjne działające na podstawie przepisów o stosunku Państwa do Kościoła Katolickiego w Rzeczypospolitej Polskiej, o stosunku Państwa do innych kościołów i związków wyznaniowych oraz o gwarancjach wolności sumienia i wyznania, jeżeli ich cele statutowe obejmują prowadzenie działalności pożytku publicznego,</w:t>
      </w:r>
    </w:p>
    <w:p w14:paraId="78508AC0" w14:textId="77777777" w:rsidR="002950FB" w:rsidRPr="00827940" w:rsidRDefault="002950FB" w:rsidP="002950FB">
      <w:pPr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stowarzyszenia jednostek samorządu terytorialnego, </w:t>
      </w:r>
    </w:p>
    <w:p w14:paraId="44E7DDC3" w14:textId="77777777" w:rsidR="002950FB" w:rsidRPr="00827940" w:rsidRDefault="002950FB" w:rsidP="002950FB">
      <w:pPr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spółdzielnie socjalne,</w:t>
      </w:r>
    </w:p>
    <w:p w14:paraId="0E335EFB" w14:textId="77777777" w:rsidR="002950FB" w:rsidRPr="00827940" w:rsidRDefault="002950FB" w:rsidP="002950FB">
      <w:pPr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spółki akcyjne i spółki z ograniczoną odpowiedzialnością oraz kluby sportowe będące spółkami działającymi na podstawie przepisów ustawy z dnia 25 czerwca 2010 r. o sporcie, które nie działają w celu osiągnięcia zysku oraz przeznaczają całość dochodu na realizację celów statutowych oraz nie przeznaczają zysku do podziału między swoich udziałowców, akcjonariuszy i pracowników.</w:t>
      </w:r>
    </w:p>
    <w:p w14:paraId="63CF6E31" w14:textId="77777777" w:rsidR="002950FB" w:rsidRPr="00827940" w:rsidRDefault="002950FB" w:rsidP="002950FB">
      <w:pPr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Realizacja zadania może być dokonana wyłącznie w ramach odpłatnej lub nieodpłatnej działalności statutowej oferenta.</w:t>
      </w:r>
    </w:p>
    <w:p w14:paraId="27C331AF" w14:textId="77777777" w:rsidR="002950FB" w:rsidRPr="00827940" w:rsidRDefault="002950FB" w:rsidP="002950FB">
      <w:pPr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Zadanie może być zrealizowane w partnerstwie publiczno-społecznym np. z państwowymi lub samorządowymi instytucjami kultury. Partner może zaangażować do zadania zasoby rzeczowe, osobowe lub merytoryczne. Wkład finansowy w tym konkursie może być wnoszony wyłącznie przez oferenta. Niedozwolone są przepływy finansowe od oferenta do partnera, tj. dokonywanie zakupów przedmiotów i usług od podmiotu będącego partnerem.</w:t>
      </w:r>
    </w:p>
    <w:p w14:paraId="0655BEED" w14:textId="77777777" w:rsidR="002950FB" w:rsidRPr="00827940" w:rsidRDefault="002950FB" w:rsidP="002950FB">
      <w:pPr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Podział zadań i obowiązków musi być określony zarówno w ofercie, jak i w umowie partnerskiej. </w:t>
      </w:r>
    </w:p>
    <w:p w14:paraId="228A2DFE" w14:textId="77777777" w:rsidR="002950FB" w:rsidRPr="00827940" w:rsidRDefault="002950FB" w:rsidP="002950FB">
      <w:pPr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 przypadku projektów partnerskich oceniany będzie również potencjał partnera. </w:t>
      </w:r>
    </w:p>
    <w:p w14:paraId="2A131CFA" w14:textId="77777777" w:rsidR="002950FB" w:rsidRPr="00827940" w:rsidRDefault="002950FB" w:rsidP="002950FB">
      <w:pPr>
        <w:numPr>
          <w:ilvl w:val="0"/>
          <w:numId w:val="12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 xml:space="preserve">Informacje o sposobie zaangażowania partnera w realizację zadania należy obowiązkowo przedstawić w pkt. III. oferty </w:t>
      </w:r>
      <w:r w:rsidRPr="00827940">
        <w:rPr>
          <w:rFonts w:ascii="Arial" w:hAnsi="Arial" w:cs="Arial"/>
          <w:i/>
          <w:iCs/>
          <w:sz w:val="24"/>
          <w:szCs w:val="24"/>
        </w:rPr>
        <w:t xml:space="preserve">Syntetyczny opis zadania </w:t>
      </w:r>
      <w:r w:rsidRPr="00827940">
        <w:rPr>
          <w:rFonts w:ascii="Arial" w:hAnsi="Arial" w:cs="Arial"/>
          <w:sz w:val="24"/>
          <w:szCs w:val="24"/>
        </w:rPr>
        <w:t>oraz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794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Plan i harmonogram działań</w:t>
      </w:r>
      <w:r w:rsidRPr="00827940">
        <w:rPr>
          <w:rFonts w:ascii="Arial" w:hAnsi="Arial" w:cs="Arial"/>
          <w:sz w:val="24"/>
          <w:szCs w:val="24"/>
        </w:rPr>
        <w:t xml:space="preserve">. </w:t>
      </w:r>
    </w:p>
    <w:p w14:paraId="3A4B6309" w14:textId="77777777" w:rsidR="002950FB" w:rsidRPr="00827940" w:rsidRDefault="002950FB" w:rsidP="002950FB">
      <w:pPr>
        <w:numPr>
          <w:ilvl w:val="0"/>
          <w:numId w:val="12"/>
        </w:numPr>
        <w:suppressAutoHyphens/>
        <w:spacing w:after="0" w:line="360" w:lineRule="auto"/>
        <w:ind w:left="284" w:right="135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Złożenie oferty wspólnej wymaga spełnienia warunków określonych w art. 14 ust. 2-5 ustawy o działalności pożytku publicznego i o wolontariacie.</w:t>
      </w:r>
      <w:r w:rsidRPr="00827940">
        <w:rPr>
          <w:rFonts w:ascii="Arial" w:eastAsia="Calibri" w:hAnsi="Arial" w:cs="Arial"/>
          <w:sz w:val="24"/>
          <w:szCs w:val="24"/>
          <w:lang w:eastAsia="pl-PL"/>
        </w:rPr>
        <w:t xml:space="preserve"> Niedozwolone jest składanie ofert wspólnych, w których oferentami są oddziały terenowe tej samej organizacji. </w:t>
      </w:r>
    </w:p>
    <w:p w14:paraId="79231D4B" w14:textId="77777777" w:rsidR="002950FB" w:rsidRPr="00827940" w:rsidRDefault="002950FB" w:rsidP="002950FB">
      <w:pPr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 ofercie w pkt III.4 </w:t>
      </w:r>
      <w:r w:rsidRPr="0082794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Plan i harmonogram działań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5327BBF5" w14:textId="77777777" w:rsidR="002950FB" w:rsidRPr="00827940" w:rsidRDefault="002950FB" w:rsidP="002950FB">
      <w:pPr>
        <w:numPr>
          <w:ilvl w:val="0"/>
          <w:numId w:val="34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obowiązkowo opisać działania promocyjne i reklamowe związane z realizacją zadania z wyszczególnieniem: typu materiałów promocyjnych, promocji w prasie, radiu, telewizji, na portalach internetowych, mediach społecznościowych itp., </w:t>
      </w:r>
    </w:p>
    <w:p w14:paraId="36628DA1" w14:textId="77777777" w:rsidR="002950FB" w:rsidRPr="00827940" w:rsidRDefault="002950FB" w:rsidP="002950FB">
      <w:pPr>
        <w:numPr>
          <w:ilvl w:val="0"/>
          <w:numId w:val="34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opisać plan dystrybucji publikacji (m.in. liczba egzemplarzy przeznaczona do sprzedaży, dla oferenta) w przypadku zadania polegającego na wydaniu publikacji. Dystrybucja musi zostać ukończona w terminie realizacji zadania, ewentualne przychody ze sprzedaży publikacji muszą zostać wykorzystane na pokrycie kosztów realizacji zadania,</w:t>
      </w:r>
    </w:p>
    <w:p w14:paraId="7DE03B57" w14:textId="77777777" w:rsidR="002950FB" w:rsidRPr="00827940" w:rsidRDefault="002950FB" w:rsidP="002950FB">
      <w:pPr>
        <w:numPr>
          <w:ilvl w:val="0"/>
          <w:numId w:val="34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wskazać czynniki ryzyka, które mogą spowodować negatywny wpływ na realizację poszczególnych działań zadania.</w:t>
      </w:r>
      <w:r w:rsidRPr="0082794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</w:p>
    <w:p w14:paraId="1E51815A" w14:textId="77777777" w:rsidR="002950FB" w:rsidRPr="00827940" w:rsidRDefault="002950FB" w:rsidP="002950FB">
      <w:pPr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 pkt III.6 oferty należy obowiązkowo wypełnić tabelę</w:t>
      </w:r>
      <w:r w:rsidRPr="0082794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Dodatkowe informacje dotyczące rezultatów realizacji zadania publicznego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27940">
        <w:rPr>
          <w:rFonts w:ascii="Arial" w:hAnsi="Arial" w:cs="Arial"/>
          <w:sz w:val="24"/>
          <w:szCs w:val="24"/>
        </w:rPr>
        <w:t xml:space="preserve">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Rezultaty wskazane w ofercie muszą być weryfikowalne i mierzalne, oddawać cele oraz zakres rzeczowy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zadania. Rezultaty powinny być wynikiem przeprowadzonych przez oferenta działań.</w:t>
      </w:r>
    </w:p>
    <w:p w14:paraId="37DC2034" w14:textId="77777777" w:rsidR="002950FB" w:rsidRPr="00827940" w:rsidRDefault="002950FB" w:rsidP="002950FB">
      <w:pPr>
        <w:numPr>
          <w:ilvl w:val="0"/>
          <w:numId w:val="12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bookmarkStart w:id="6" w:name="_Hlk150937388"/>
      <w:r w:rsidRPr="00827940">
        <w:rPr>
          <w:rFonts w:ascii="Arial" w:hAnsi="Arial" w:cs="Arial"/>
          <w:sz w:val="24"/>
          <w:szCs w:val="24"/>
        </w:rPr>
        <w:t xml:space="preserve">W ramach realizowanego zadania organizacja ma obowiązek zapewniania dostępności osobom ze szczególnymi potrzebami, </w:t>
      </w:r>
      <w:bookmarkEnd w:id="6"/>
      <w:r w:rsidRPr="00827940">
        <w:rPr>
          <w:rFonts w:ascii="Arial" w:hAnsi="Arial" w:cs="Arial"/>
          <w:sz w:val="24"/>
          <w:szCs w:val="24"/>
        </w:rPr>
        <w:t xml:space="preserve">zgodnie z ustawą z dnia 19 lipca 2019 r. o zapewnianiu dostępności osobom ze szczególnymi potrzebami (Dz. U. 2022 r. poz. 2240 z </w:t>
      </w:r>
      <w:proofErr w:type="spellStart"/>
      <w:r w:rsidRPr="00827940">
        <w:rPr>
          <w:rFonts w:ascii="Arial" w:hAnsi="Arial" w:cs="Arial"/>
          <w:sz w:val="24"/>
          <w:szCs w:val="24"/>
        </w:rPr>
        <w:t>późn</w:t>
      </w:r>
      <w:proofErr w:type="spellEnd"/>
      <w:r w:rsidRPr="00827940">
        <w:rPr>
          <w:rFonts w:ascii="Arial" w:hAnsi="Arial" w:cs="Arial"/>
          <w:sz w:val="24"/>
          <w:szCs w:val="24"/>
        </w:rPr>
        <w:t>. zm.).</w:t>
      </w:r>
    </w:p>
    <w:p w14:paraId="12CC41CF" w14:textId="77777777" w:rsidR="002950FB" w:rsidRPr="00827940" w:rsidRDefault="002950FB" w:rsidP="002950FB">
      <w:pPr>
        <w:pStyle w:val="Akapitzlist"/>
        <w:numPr>
          <w:ilvl w:val="0"/>
          <w:numId w:val="36"/>
        </w:numPr>
        <w:suppressAutoHyphens/>
        <w:spacing w:after="0" w:line="360" w:lineRule="auto"/>
        <w:ind w:left="284" w:hanging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Informacje o planowanym poziomie zapewnienia dostępności osobom ze szczególnymi potrzebami  w ww. obszarach lub przewidywanych formach dostępu alternatywnego podmiot musi zawrzeć w pkt.VI. oferty – </w:t>
      </w:r>
      <w:r w:rsidRPr="00827940">
        <w:rPr>
          <w:rFonts w:ascii="Arial" w:hAnsi="Arial" w:cs="Arial"/>
          <w:i/>
          <w:iCs/>
          <w:sz w:val="24"/>
          <w:szCs w:val="24"/>
        </w:rPr>
        <w:t>Inne informacje</w:t>
      </w:r>
      <w:r w:rsidRPr="00827940">
        <w:rPr>
          <w:rFonts w:ascii="Arial" w:hAnsi="Arial" w:cs="Arial"/>
          <w:sz w:val="24"/>
          <w:szCs w:val="24"/>
        </w:rPr>
        <w:t>.</w:t>
      </w:r>
    </w:p>
    <w:p w14:paraId="410570A6" w14:textId="77777777" w:rsidR="002950FB" w:rsidRPr="00827940" w:rsidRDefault="002950FB" w:rsidP="002950FB">
      <w:pPr>
        <w:pStyle w:val="Akapitzlist"/>
        <w:numPr>
          <w:ilvl w:val="0"/>
          <w:numId w:val="36"/>
        </w:numPr>
        <w:suppressAutoHyphens/>
        <w:spacing w:after="0" w:line="360" w:lineRule="auto"/>
        <w:ind w:left="284" w:hanging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Brak wskazania w ofercie informacji o dostępności stanowić będzie błąd formalny.</w:t>
      </w:r>
    </w:p>
    <w:p w14:paraId="08BF70F7" w14:textId="77777777" w:rsidR="002950FB" w:rsidRPr="00827940" w:rsidRDefault="002950FB" w:rsidP="002950FB">
      <w:pPr>
        <w:pStyle w:val="Akapitzlist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335D7358" w14:textId="77777777" w:rsidR="002950FB" w:rsidRPr="00827940" w:rsidRDefault="002950FB" w:rsidP="002950FB">
      <w:pPr>
        <w:pStyle w:val="Akapitzlist"/>
        <w:keepNext/>
        <w:keepLines/>
        <w:numPr>
          <w:ilvl w:val="0"/>
          <w:numId w:val="37"/>
        </w:numPr>
        <w:suppressAutoHyphens/>
        <w:spacing w:before="480" w:after="0" w:line="360" w:lineRule="auto"/>
        <w:ind w:left="284" w:hanging="426"/>
        <w:outlineLvl w:val="0"/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t xml:space="preserve">Środki </w:t>
      </w:r>
      <w:r w:rsidRPr="00827940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>przeznaczone</w:t>
      </w: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t xml:space="preserve"> na realizację zadań </w:t>
      </w:r>
    </w:p>
    <w:p w14:paraId="231ED8FA" w14:textId="77777777" w:rsidR="002950FB" w:rsidRPr="00827940" w:rsidRDefault="002950FB" w:rsidP="002950FB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wszystkich zadań konkursowych planuje się przeznaczyć w 2024 r. środki finansowe w wysokości </w:t>
      </w: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47 000 zł (słownie: </w:t>
      </w:r>
      <w:r>
        <w:rPr>
          <w:rFonts w:ascii="Arial" w:eastAsia="Times New Roman" w:hAnsi="Arial" w:cs="Arial"/>
          <w:sz w:val="24"/>
          <w:szCs w:val="24"/>
          <w:lang w:eastAsia="pl-PL"/>
        </w:rPr>
        <w:t>osiemset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czterdzieści siedem tysięcy złotych).</w:t>
      </w:r>
    </w:p>
    <w:p w14:paraId="7176B8C6" w14:textId="77777777" w:rsidR="002950FB" w:rsidRPr="00827940" w:rsidRDefault="002950FB" w:rsidP="002950FB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Wysokość środków publicznych przeznaczonych na realizację zadań konkursowych może ulec zmianie.</w:t>
      </w:r>
    </w:p>
    <w:p w14:paraId="729B687B" w14:textId="77777777" w:rsidR="002950FB" w:rsidRPr="00827940" w:rsidRDefault="002950FB" w:rsidP="002950FB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Minimalna kwota dotacji wynosi 10 000 zł (słownie: dziesięć tysięcy złotych).</w:t>
      </w:r>
    </w:p>
    <w:p w14:paraId="4F042DE5" w14:textId="77777777" w:rsidR="002950FB" w:rsidRPr="00827940" w:rsidRDefault="002950FB" w:rsidP="002950FB">
      <w:pPr>
        <w:numPr>
          <w:ilvl w:val="0"/>
          <w:numId w:val="11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Maksymalna kwota dotacji wynosi 40 000 zł (słownie: czterdzieści tysięcy złotych).</w:t>
      </w:r>
    </w:p>
    <w:p w14:paraId="6E6183BA" w14:textId="77777777" w:rsidR="002950FB" w:rsidRPr="00827940" w:rsidRDefault="002950FB" w:rsidP="002950FB">
      <w:pPr>
        <w:pStyle w:val="Akapitzlist"/>
        <w:keepNext/>
        <w:keepLines/>
        <w:numPr>
          <w:ilvl w:val="0"/>
          <w:numId w:val="37"/>
        </w:numPr>
        <w:suppressAutoHyphens/>
        <w:spacing w:before="480" w:after="0" w:line="360" w:lineRule="auto"/>
        <w:ind w:left="426" w:hanging="426"/>
        <w:outlineLvl w:val="0"/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 w:rsidRPr="00827940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>Dokumenty konkursowe</w:t>
      </w:r>
    </w:p>
    <w:p w14:paraId="2E077919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Dokumenty, o których mowa w tym konkursie:</w:t>
      </w:r>
    </w:p>
    <w:p w14:paraId="6FBD77BD" w14:textId="77777777" w:rsidR="002950FB" w:rsidRPr="00827940" w:rsidRDefault="002950FB" w:rsidP="002950FB">
      <w:pPr>
        <w:numPr>
          <w:ilvl w:val="0"/>
          <w:numId w:val="28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wzór oferty realizacji zadania publicznego,</w:t>
      </w:r>
    </w:p>
    <w:p w14:paraId="52A78EB0" w14:textId="77777777" w:rsidR="002950FB" w:rsidRPr="00827940" w:rsidRDefault="002950FB" w:rsidP="002950FB">
      <w:pPr>
        <w:numPr>
          <w:ilvl w:val="0"/>
          <w:numId w:val="28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ramowy wzór umowy na realizację zadania publicznego,</w:t>
      </w:r>
    </w:p>
    <w:p w14:paraId="0119C7B0" w14:textId="77777777" w:rsidR="002950FB" w:rsidRPr="00827940" w:rsidRDefault="002950FB" w:rsidP="002950FB">
      <w:pPr>
        <w:numPr>
          <w:ilvl w:val="0"/>
          <w:numId w:val="28"/>
        </w:numPr>
        <w:suppressAutoHyphens/>
        <w:spacing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wzór sprawozdania z wykonania zadania publicznego,</w:t>
      </w:r>
    </w:p>
    <w:p w14:paraId="550E64EE" w14:textId="77777777" w:rsidR="002950FB" w:rsidRPr="00827940" w:rsidRDefault="002950FB" w:rsidP="002950FB">
      <w:pPr>
        <w:suppressAutoHyphens/>
        <w:spacing w:line="360" w:lineRule="auto"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 xml:space="preserve">zostały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określone </w:t>
      </w:r>
      <w:r w:rsidRPr="008279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rozporządzeniem Przewodniczącego Komitetu do spraw Pożytku Publicznego z dnia 24 października 2018 r. w sprawie wzorów ofert i ramowych wzorów umów dotyczących realizacji zadań publicznych oraz wzorów sprawozdań z wykonania tych zadań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(Dz. U. z 2018 r. poz. 2057). </w:t>
      </w:r>
    </w:p>
    <w:p w14:paraId="2442EEEE" w14:textId="77777777" w:rsidR="002950FB" w:rsidRPr="00827940" w:rsidRDefault="002950FB" w:rsidP="002950FB">
      <w:pPr>
        <w:suppressAutoHyphens/>
        <w:spacing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Ofertę należy złożyć na wzorze wskazanym w rozporządzeniu.</w:t>
      </w:r>
    </w:p>
    <w:p w14:paraId="36D4F80E" w14:textId="77777777" w:rsidR="002950FB" w:rsidRPr="00827940" w:rsidRDefault="002950FB" w:rsidP="002950FB">
      <w:pPr>
        <w:pStyle w:val="Akapitzlist"/>
        <w:keepNext/>
        <w:keepLines/>
        <w:numPr>
          <w:ilvl w:val="0"/>
          <w:numId w:val="37"/>
        </w:numPr>
        <w:suppressAutoHyphens/>
        <w:spacing w:before="480" w:after="0" w:line="360" w:lineRule="auto"/>
        <w:ind w:left="284" w:hanging="284"/>
        <w:outlineLvl w:val="0"/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lastRenderedPageBreak/>
        <w:t xml:space="preserve"> Zasady </w:t>
      </w:r>
      <w:r w:rsidRPr="00827940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>składania</w:t>
      </w: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t xml:space="preserve"> ofert</w:t>
      </w:r>
    </w:p>
    <w:p w14:paraId="233CF187" w14:textId="77777777" w:rsidR="002950FB" w:rsidRPr="00827940" w:rsidRDefault="002950FB" w:rsidP="002950FB">
      <w:pPr>
        <w:numPr>
          <w:ilvl w:val="0"/>
          <w:numId w:val="21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Oferty można składać w wersji papierowej w Kancelarii Ogólnej Urzędu Marszałkowskiego Województwa Podkarpackiego w Rzeszowie, al. Łukasza Cieplińskiego 4, w godz. 7.30-15.30. </w:t>
      </w:r>
    </w:p>
    <w:p w14:paraId="740A839C" w14:textId="77777777" w:rsidR="002950FB" w:rsidRPr="00827940" w:rsidRDefault="002950FB" w:rsidP="002950FB">
      <w:pPr>
        <w:numPr>
          <w:ilvl w:val="0"/>
          <w:numId w:val="21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Oferty można przesłać na adres korespondencyjny: Departament Kultury i Ochrony Dziedzictwa Narodowego Urzędu Marszałkowskiego, al. Łukasza Cieplińskiego 4, 35-010 Rzeszów, z dopiskiem „Mecenat kulturalny”. Decyduje data nadania pocztowego. </w:t>
      </w:r>
    </w:p>
    <w:p w14:paraId="5267E105" w14:textId="77777777" w:rsidR="002950FB" w:rsidRPr="00827940" w:rsidRDefault="002950FB" w:rsidP="002950FB">
      <w:pPr>
        <w:numPr>
          <w:ilvl w:val="0"/>
          <w:numId w:val="21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Ofertę można złożyć za pośrednictwem Elektronicznej Skrzynki Podawczej, z wykorzystaniem platformy </w:t>
      </w:r>
      <w:proofErr w:type="spellStart"/>
      <w:r w:rsidRPr="00827940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827940">
        <w:rPr>
          <w:rFonts w:ascii="Arial" w:eastAsia="Times New Roman" w:hAnsi="Arial" w:cs="Arial"/>
          <w:sz w:val="24"/>
          <w:szCs w:val="24"/>
          <w:lang w:eastAsia="pl-PL"/>
        </w:rPr>
        <w:t>. Dokumenty elektroniczne muszą być podpisane ważnym, kwalifikowanym podpisem cyfrowym lub profilem zaufanym. Decyduje data nadania.</w:t>
      </w:r>
    </w:p>
    <w:p w14:paraId="763065A3" w14:textId="77777777" w:rsidR="002950FB" w:rsidRPr="00827940" w:rsidRDefault="002950FB" w:rsidP="002950FB">
      <w:pPr>
        <w:numPr>
          <w:ilvl w:val="0"/>
          <w:numId w:val="21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Oferta musi zawierać podpisy osób uprawnionych do składania oświadczeń woli, zgodnie z odpisem z Krajowego Rejestru Sądowego, ewidencji lub z innym dokumentem potwierdzającym status prawny podmiotu i umocowanie osób reprezentujących podmiot. </w:t>
      </w:r>
    </w:p>
    <w:p w14:paraId="39B822D7" w14:textId="77777777" w:rsidR="002950FB" w:rsidRPr="00827940" w:rsidRDefault="002950FB" w:rsidP="002950FB">
      <w:pPr>
        <w:numPr>
          <w:ilvl w:val="0"/>
          <w:numId w:val="21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bookmarkStart w:id="7" w:name="_Hlk29883950"/>
      <w:r w:rsidRPr="00827940">
        <w:rPr>
          <w:rFonts w:ascii="Arial" w:eastAsia="Times New Roman" w:hAnsi="Arial" w:cs="Arial"/>
          <w:sz w:val="24"/>
          <w:szCs w:val="24"/>
          <w:lang w:eastAsia="pl-PL"/>
        </w:rPr>
        <w:t>Do oferty nie dołącza się załączników</w:t>
      </w:r>
      <w:bookmarkEnd w:id="7"/>
      <w:r w:rsidRPr="0082794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81D590F" w14:textId="77777777" w:rsidR="002950FB" w:rsidRPr="00827940" w:rsidRDefault="002950FB" w:rsidP="002950FB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Oferent może do konkursu pn. „Mecenat kulturalny” złożyć 1 ofertę. </w:t>
      </w:r>
    </w:p>
    <w:p w14:paraId="48EE952D" w14:textId="77777777" w:rsidR="002950FB" w:rsidRPr="00827940" w:rsidRDefault="002950FB" w:rsidP="002950FB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 xml:space="preserve">Złożenie oferty nie jest równoznaczne z przyznaniem dotacji. </w:t>
      </w:r>
    </w:p>
    <w:p w14:paraId="03DDBB70" w14:textId="77777777" w:rsidR="002950FB" w:rsidRPr="00827940" w:rsidRDefault="002950FB" w:rsidP="002950FB">
      <w:pPr>
        <w:pStyle w:val="Akapitzlist"/>
        <w:keepNext/>
        <w:keepLines/>
        <w:numPr>
          <w:ilvl w:val="0"/>
          <w:numId w:val="37"/>
        </w:numPr>
        <w:suppressAutoHyphens/>
        <w:spacing w:before="480" w:after="0" w:line="360" w:lineRule="auto"/>
        <w:ind w:left="426" w:hanging="426"/>
        <w:outlineLvl w:val="0"/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t xml:space="preserve">Terminy </w:t>
      </w:r>
      <w:r w:rsidRPr="00827940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>konkursowe</w:t>
      </w:r>
    </w:p>
    <w:p w14:paraId="6C6C743A" w14:textId="77777777" w:rsidR="002950FB" w:rsidRPr="00827940" w:rsidRDefault="002950FB" w:rsidP="002950FB">
      <w:pPr>
        <w:numPr>
          <w:ilvl w:val="0"/>
          <w:numId w:val="33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  <w:b/>
          <w:bCs/>
        </w:rPr>
      </w:pPr>
      <w:r w:rsidRPr="008279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Nabór ofert trwa do 12 stycznia 2024 r.</w:t>
      </w:r>
    </w:p>
    <w:p w14:paraId="17B3CC49" w14:textId="77777777" w:rsidR="002950FB" w:rsidRPr="00827940" w:rsidRDefault="002950FB" w:rsidP="002950FB">
      <w:pPr>
        <w:numPr>
          <w:ilvl w:val="0"/>
          <w:numId w:val="33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Przewidywany termin zamieszczenia wykazu ofert z błędami formalnymi na stronie internetowej Urzędu: do 26 stycznia 2024 r.</w:t>
      </w:r>
    </w:p>
    <w:p w14:paraId="67B0BFB2" w14:textId="77777777" w:rsidR="002950FB" w:rsidRPr="00827940" w:rsidRDefault="002950FB" w:rsidP="002950FB">
      <w:pPr>
        <w:numPr>
          <w:ilvl w:val="0"/>
          <w:numId w:val="33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Przewidywany termin rozstrzygnięcia konkursu: do 19 marca 2024 r.</w:t>
      </w:r>
    </w:p>
    <w:p w14:paraId="02B6EBD4" w14:textId="77777777" w:rsidR="002950FB" w:rsidRPr="00827940" w:rsidRDefault="002950FB" w:rsidP="002950FB">
      <w:pPr>
        <w:numPr>
          <w:ilvl w:val="0"/>
          <w:numId w:val="33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Przewidywany termin podpisania umowy: do 10 maja 2024 r.</w:t>
      </w:r>
      <w:r w:rsidRPr="00827940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E81E787" w14:textId="77777777" w:rsidR="002950FB" w:rsidRPr="00827940" w:rsidRDefault="002950FB" w:rsidP="002950FB">
      <w:pPr>
        <w:pStyle w:val="Akapitzlist"/>
        <w:keepNext/>
        <w:keepLines/>
        <w:numPr>
          <w:ilvl w:val="0"/>
          <w:numId w:val="37"/>
        </w:numPr>
        <w:suppressAutoHyphens/>
        <w:spacing w:before="480" w:after="0" w:line="360" w:lineRule="auto"/>
        <w:ind w:left="426" w:hanging="426"/>
        <w:outlineLvl w:val="0"/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t xml:space="preserve">Termin </w:t>
      </w:r>
      <w:r w:rsidRPr="00827940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>realizacji</w:t>
      </w: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t xml:space="preserve"> zadań </w:t>
      </w:r>
    </w:p>
    <w:p w14:paraId="189BF2C6" w14:textId="77777777" w:rsidR="002950FB" w:rsidRPr="00827940" w:rsidRDefault="002950FB" w:rsidP="002950FB">
      <w:pPr>
        <w:numPr>
          <w:ilvl w:val="0"/>
          <w:numId w:val="15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  <w:b/>
          <w:bCs/>
        </w:rPr>
      </w:pPr>
      <w:r w:rsidRPr="008279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Realizacja zadań konkursowych: od 1 kwietnia do 30 listopada 2024 r.</w:t>
      </w:r>
    </w:p>
    <w:p w14:paraId="31BD6069" w14:textId="77777777" w:rsidR="002950FB" w:rsidRPr="00827940" w:rsidRDefault="002950FB" w:rsidP="002950FB">
      <w:pPr>
        <w:numPr>
          <w:ilvl w:val="0"/>
          <w:numId w:val="15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Termin realizacji zadań może być krótszy, a w uzasadnionych przypadkach może zostać wydłużony do 15 grudnia 2024 roku.</w:t>
      </w:r>
    </w:p>
    <w:p w14:paraId="492864C0" w14:textId="77777777" w:rsidR="002950FB" w:rsidRPr="00827940" w:rsidRDefault="002950FB" w:rsidP="002950FB">
      <w:pPr>
        <w:numPr>
          <w:ilvl w:val="0"/>
          <w:numId w:val="15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W terminie realizacji zadania nie uwzględnia się czasu na przygotowanie sprawozdania końcowego.</w:t>
      </w:r>
    </w:p>
    <w:p w14:paraId="2DADF3F7" w14:textId="77777777" w:rsidR="002950FB" w:rsidRPr="00827940" w:rsidRDefault="002950FB" w:rsidP="002950FB">
      <w:pPr>
        <w:numPr>
          <w:ilvl w:val="0"/>
          <w:numId w:val="15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Podmiot może realizować działania niewymagające finansowania lub finansowane ze środków własnych bądź z innych źródeł przed datą podpisania umowy.</w:t>
      </w:r>
    </w:p>
    <w:p w14:paraId="057518E2" w14:textId="77777777" w:rsidR="002950FB" w:rsidRPr="00827940" w:rsidRDefault="002950FB" w:rsidP="002950FB">
      <w:pPr>
        <w:numPr>
          <w:ilvl w:val="0"/>
          <w:numId w:val="15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Wydatki ze środków pochodzących z dotacji mogą być ponoszone od dnia podpisania umowy.</w:t>
      </w:r>
    </w:p>
    <w:p w14:paraId="78485AE2" w14:textId="77777777" w:rsidR="002950FB" w:rsidRPr="00827940" w:rsidRDefault="002950FB" w:rsidP="002950FB">
      <w:pPr>
        <w:keepNext/>
        <w:keepLines/>
        <w:suppressAutoHyphens/>
        <w:spacing w:before="480" w:after="0" w:line="360" w:lineRule="auto"/>
        <w:outlineLvl w:val="0"/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t xml:space="preserve">VIII. Zlecanie zadań i zasady </w:t>
      </w:r>
      <w:r w:rsidRPr="00827940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>udzielania</w:t>
      </w: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t xml:space="preserve"> dotacji </w:t>
      </w:r>
    </w:p>
    <w:p w14:paraId="0AD38691" w14:textId="77777777" w:rsidR="002950FB" w:rsidRPr="00827940" w:rsidRDefault="002950FB" w:rsidP="002950FB">
      <w:pPr>
        <w:tabs>
          <w:tab w:val="left" w:pos="284"/>
        </w:tabs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1. Zlecanie zadań publicznych będzie mieć formę wsparcia wraz z udzieleniem dotacji na dofinansowanie ich realizacji.</w:t>
      </w:r>
    </w:p>
    <w:p w14:paraId="6FDE22E4" w14:textId="77777777" w:rsidR="002950FB" w:rsidRPr="00827940" w:rsidRDefault="002950FB" w:rsidP="002950FB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Dotacja może być udzielona wyłącznie na wydatki:</w:t>
      </w:r>
    </w:p>
    <w:p w14:paraId="37ED8A34" w14:textId="77777777" w:rsidR="002950FB" w:rsidRPr="00827940" w:rsidRDefault="002950FB" w:rsidP="002950FB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bezpośrednio związane z realizacją zadania publicznego,</w:t>
      </w:r>
    </w:p>
    <w:p w14:paraId="2EDBACA8" w14:textId="77777777" w:rsidR="002950FB" w:rsidRPr="00827940" w:rsidRDefault="002950FB" w:rsidP="002950FB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racjonalne i efektywne,</w:t>
      </w:r>
    </w:p>
    <w:p w14:paraId="3C7B729D" w14:textId="77777777" w:rsidR="002950FB" w:rsidRPr="00827940" w:rsidRDefault="002950FB" w:rsidP="002950FB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uwzględnione w budżecie zadania,</w:t>
      </w:r>
    </w:p>
    <w:p w14:paraId="66E8B2BF" w14:textId="77777777" w:rsidR="002950FB" w:rsidRPr="00827940" w:rsidRDefault="002950FB" w:rsidP="002950FB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udokumentowane dowodami księgowymi, które muszą być wystawione w terminie realizacji zadania,</w:t>
      </w:r>
    </w:p>
    <w:p w14:paraId="081E2EB2" w14:textId="77777777" w:rsidR="002950FB" w:rsidRPr="00827940" w:rsidRDefault="002950FB" w:rsidP="002950FB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dla których prowadzona jest wyodrębniona dokumentacja finansowo-księgowa,</w:t>
      </w:r>
    </w:p>
    <w:p w14:paraId="08F205F5" w14:textId="77777777" w:rsidR="002950FB" w:rsidRPr="00827940" w:rsidRDefault="002950FB" w:rsidP="002950FB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ujęte w ewidencji księgowej dotowanego podmiotu.</w:t>
      </w:r>
    </w:p>
    <w:p w14:paraId="47DB50AF" w14:textId="77777777" w:rsidR="002950FB" w:rsidRPr="00827940" w:rsidRDefault="002950FB" w:rsidP="002950FB">
      <w:pPr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Dotacja nie może być przyznana na pokrycie:</w:t>
      </w:r>
    </w:p>
    <w:p w14:paraId="43B32AC2" w14:textId="77777777" w:rsidR="002950FB" w:rsidRPr="00827940" w:rsidRDefault="002950FB" w:rsidP="002950FB">
      <w:pPr>
        <w:numPr>
          <w:ilvl w:val="1"/>
          <w:numId w:val="5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kosztów wynagrodzeń osobowych pracowników etatowych (np. obsługa księgowa, informatyczna, administracyjno-biurowa),</w:t>
      </w:r>
    </w:p>
    <w:p w14:paraId="4B7C1E81" w14:textId="77777777" w:rsidR="002950FB" w:rsidRPr="00827940" w:rsidRDefault="002950FB" w:rsidP="002950FB">
      <w:pPr>
        <w:numPr>
          <w:ilvl w:val="1"/>
          <w:numId w:val="5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kosztów utrzymania biura, niezwiązanych bezpośrednio z realizacją zadania (np. opłaty czynszowe, abonamentowe, rachunki telefoniczne, materiały biurowe),</w:t>
      </w:r>
    </w:p>
    <w:p w14:paraId="73AB2662" w14:textId="77777777" w:rsidR="002950FB" w:rsidRPr="00827940" w:rsidRDefault="002950FB" w:rsidP="002950FB">
      <w:pPr>
        <w:numPr>
          <w:ilvl w:val="1"/>
          <w:numId w:val="5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kosztów wycieczek, zakupu biletów wstępu,</w:t>
      </w:r>
    </w:p>
    <w:p w14:paraId="07EC708C" w14:textId="77777777" w:rsidR="002950FB" w:rsidRPr="00827940" w:rsidRDefault="002950FB" w:rsidP="002950FB">
      <w:pPr>
        <w:numPr>
          <w:ilvl w:val="1"/>
          <w:numId w:val="5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zakupu budynków, lokali, gruntów,</w:t>
      </w:r>
    </w:p>
    <w:p w14:paraId="14A6508D" w14:textId="77777777" w:rsidR="002950FB" w:rsidRPr="00827940" w:rsidRDefault="002950FB" w:rsidP="002950FB">
      <w:pPr>
        <w:numPr>
          <w:ilvl w:val="1"/>
          <w:numId w:val="5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zakupu rzeczy ruchomych, których jednostkowy koszt przekracza 5 000 zł, </w:t>
      </w:r>
    </w:p>
    <w:p w14:paraId="4B6CF2B6" w14:textId="77777777" w:rsidR="002950FB" w:rsidRPr="00827940" w:rsidRDefault="002950FB" w:rsidP="002950FB">
      <w:pPr>
        <w:numPr>
          <w:ilvl w:val="1"/>
          <w:numId w:val="5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prac remontowo-budowlanych,</w:t>
      </w:r>
    </w:p>
    <w:p w14:paraId="2DA80084" w14:textId="77777777" w:rsidR="002950FB" w:rsidRPr="00827940" w:rsidRDefault="002950FB" w:rsidP="002950FB">
      <w:pPr>
        <w:numPr>
          <w:ilvl w:val="1"/>
          <w:numId w:val="5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inwestycji, zakupów inwestycyjnych,</w:t>
      </w:r>
    </w:p>
    <w:p w14:paraId="21289DF9" w14:textId="77777777" w:rsidR="002950FB" w:rsidRPr="00827940" w:rsidRDefault="002950FB" w:rsidP="002950FB">
      <w:pPr>
        <w:numPr>
          <w:ilvl w:val="1"/>
          <w:numId w:val="5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kosztów działalności gospodarczej, politycznej, religijnej, </w:t>
      </w:r>
    </w:p>
    <w:p w14:paraId="2E412104" w14:textId="77777777" w:rsidR="002950FB" w:rsidRPr="00827940" w:rsidRDefault="002950FB" w:rsidP="002950FB">
      <w:pPr>
        <w:numPr>
          <w:ilvl w:val="1"/>
          <w:numId w:val="5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zobowiązań z realizacji innych przedsięwzięć.</w:t>
      </w:r>
    </w:p>
    <w:p w14:paraId="139C5BD7" w14:textId="77777777" w:rsidR="002950FB" w:rsidRPr="00827940" w:rsidRDefault="002950FB" w:rsidP="002950FB">
      <w:pPr>
        <w:numPr>
          <w:ilvl w:val="0"/>
          <w:numId w:val="7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Kwota udzielonej dotacji może być niższa od określonej w ofercie. </w:t>
      </w:r>
    </w:p>
    <w:p w14:paraId="707C0239" w14:textId="77777777" w:rsidR="002950FB" w:rsidRPr="00827940" w:rsidRDefault="002950FB" w:rsidP="002950FB">
      <w:pPr>
        <w:numPr>
          <w:ilvl w:val="0"/>
          <w:numId w:val="7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Zarząd Województwa, przyznając dotację z budżetu Województwa Podkarpackiego może wskazać wybrane pozycje z kalkulacji kosztów do objęcia dofinansowaniem.</w:t>
      </w:r>
      <w:r w:rsidRPr="00827940">
        <w:rPr>
          <w:rFonts w:ascii="Arial" w:hAnsi="Arial" w:cs="Arial"/>
          <w:sz w:val="24"/>
          <w:szCs w:val="24"/>
        </w:rPr>
        <w:t xml:space="preserve"> </w:t>
      </w:r>
    </w:p>
    <w:p w14:paraId="606E2A9C" w14:textId="77777777" w:rsidR="002950FB" w:rsidRPr="00827940" w:rsidRDefault="002950FB" w:rsidP="002950FB">
      <w:pPr>
        <w:numPr>
          <w:ilvl w:val="0"/>
          <w:numId w:val="7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Dotacja nie może być przyznana na zadanie, które uzyskało wsparcie finansowe ze środków budżetu Województwa Podkarpackiego, pozostających w dyspozycji innych komórek organizacyjnych Urzędu Marszałkowskiego lub jest współfinansowane przez Wojewódzkie Jednostki Organizacyjne Województwa Podkarpackiego (m.in. instytucje kultury). </w:t>
      </w:r>
    </w:p>
    <w:p w14:paraId="7D657DB5" w14:textId="77777777" w:rsidR="002950FB" w:rsidRPr="00827940" w:rsidRDefault="002950FB" w:rsidP="002950FB">
      <w:pPr>
        <w:pStyle w:val="Akapitzlist"/>
        <w:keepNext/>
        <w:keepLines/>
        <w:numPr>
          <w:ilvl w:val="0"/>
          <w:numId w:val="38"/>
        </w:numPr>
        <w:suppressAutoHyphens/>
        <w:spacing w:before="480" w:after="0" w:line="360" w:lineRule="auto"/>
        <w:ind w:left="426" w:hanging="426"/>
        <w:outlineLvl w:val="0"/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 w:rsidRPr="00827940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>Wymagany</w:t>
      </w: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t xml:space="preserve"> wkład oferenta, budżet zadań </w:t>
      </w:r>
    </w:p>
    <w:p w14:paraId="39947D31" w14:textId="77777777" w:rsidR="002950FB" w:rsidRPr="00827940" w:rsidRDefault="002950FB" w:rsidP="002950FB">
      <w:pPr>
        <w:numPr>
          <w:ilvl w:val="0"/>
          <w:numId w:val="13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Wymagany wkład oferenta (finansowy, osobowy, rzeczowy) musi stanowić co najmniej 10% wartości dotacji. </w:t>
      </w:r>
    </w:p>
    <w:p w14:paraId="1093A522" w14:textId="77777777" w:rsidR="002950FB" w:rsidRPr="00827940" w:rsidRDefault="002950FB" w:rsidP="002950FB">
      <w:pPr>
        <w:numPr>
          <w:ilvl w:val="0"/>
          <w:numId w:val="13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Koszty dofinansowania zakupu sprzętu lub wyposażenia nie mogą przekroczyć 30% wartości dotacji.</w:t>
      </w:r>
    </w:p>
    <w:p w14:paraId="0B32C526" w14:textId="77777777" w:rsidR="002950FB" w:rsidRPr="00827940" w:rsidRDefault="002950FB" w:rsidP="002950FB">
      <w:pPr>
        <w:numPr>
          <w:ilvl w:val="0"/>
          <w:numId w:val="13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Koszty administracyjne mogą obejmować m.in.:</w:t>
      </w:r>
    </w:p>
    <w:p w14:paraId="35C1F455" w14:textId="77777777" w:rsidR="002950FB" w:rsidRPr="00827940" w:rsidRDefault="002950FB" w:rsidP="002950FB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koordynację zadania, </w:t>
      </w:r>
    </w:p>
    <w:p w14:paraId="6CC73D30" w14:textId="77777777" w:rsidR="002950FB" w:rsidRPr="00827940" w:rsidRDefault="002950FB" w:rsidP="002950FB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obsługę księgową zadania, </w:t>
      </w:r>
    </w:p>
    <w:p w14:paraId="32835240" w14:textId="77777777" w:rsidR="002950FB" w:rsidRPr="00827940" w:rsidRDefault="002950FB" w:rsidP="002950FB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obsługę prawną zadania,</w:t>
      </w:r>
    </w:p>
    <w:p w14:paraId="72F725CE" w14:textId="77777777" w:rsidR="002950FB" w:rsidRPr="00827940" w:rsidRDefault="002950FB" w:rsidP="002950FB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opłaty telekomunikacyjne, opłaty pocztowe,</w:t>
      </w:r>
    </w:p>
    <w:p w14:paraId="0E7257C2" w14:textId="77777777" w:rsidR="002950FB" w:rsidRPr="00827940" w:rsidRDefault="002950FB" w:rsidP="002950FB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opłaty za przelewy bankowe, </w:t>
      </w:r>
    </w:p>
    <w:p w14:paraId="539D7422" w14:textId="77777777" w:rsidR="002950FB" w:rsidRPr="00827940" w:rsidRDefault="002950FB" w:rsidP="002950FB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artykuły biurowe,</w:t>
      </w:r>
    </w:p>
    <w:p w14:paraId="5A7D2134" w14:textId="77777777" w:rsidR="002950FB" w:rsidRPr="00827940" w:rsidRDefault="002950FB" w:rsidP="002950FB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wyjazdy służbowe osób zaangażowanych w obsługę zadania.</w:t>
      </w:r>
      <w:r w:rsidRPr="0082794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14:paraId="0D6FB477" w14:textId="77777777" w:rsidR="002950FB" w:rsidRPr="00827940" w:rsidRDefault="002950FB" w:rsidP="002950FB">
      <w:pPr>
        <w:numPr>
          <w:ilvl w:val="0"/>
          <w:numId w:val="13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Poziom kosztów administracyjnych nie może przekroczyć 10% wartości dotacji. W przypadku przekroczenia poziomu kosztów administracyjnych, oferent musi pokryć wydatek z wkładu własnego, który należy opisać w ofercie w pkt. </w:t>
      </w:r>
      <w:r w:rsidRPr="0082794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VI. Inne informacje.</w:t>
      </w:r>
    </w:p>
    <w:p w14:paraId="116AF447" w14:textId="77777777" w:rsidR="002950FB" w:rsidRPr="00827940" w:rsidRDefault="002950FB" w:rsidP="002950FB">
      <w:pPr>
        <w:pStyle w:val="Akapitzlist"/>
        <w:keepNext/>
        <w:keepLines/>
        <w:numPr>
          <w:ilvl w:val="0"/>
          <w:numId w:val="38"/>
        </w:numPr>
        <w:suppressAutoHyphens/>
        <w:spacing w:before="480" w:after="0" w:line="360" w:lineRule="auto"/>
        <w:ind w:left="426" w:hanging="426"/>
        <w:outlineLvl w:val="0"/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t xml:space="preserve">Wolontariat, praca </w:t>
      </w:r>
      <w:r w:rsidRPr="00827940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>społeczna</w:t>
      </w: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t>, wkład rzeczowy</w:t>
      </w:r>
    </w:p>
    <w:p w14:paraId="4F2A005D" w14:textId="77777777" w:rsidR="002950FB" w:rsidRPr="00827940" w:rsidRDefault="002950FB" w:rsidP="002950FB">
      <w:pPr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 przypadku realizacji zadania z udziałem świadczeń wykonywanych przez wolontariuszy, należy podpisać indywidualne porozumienia i </w:t>
      </w:r>
      <w:r w:rsidRPr="00827940">
        <w:rPr>
          <w:rFonts w:ascii="Arial" w:hAnsi="Arial" w:cs="Arial"/>
          <w:sz w:val="24"/>
          <w:szCs w:val="24"/>
        </w:rPr>
        <w:t xml:space="preserve">prowadzić karty czasu pracy. Karta pracy wolontariusza powinna zawierać m.in.: </w:t>
      </w:r>
    </w:p>
    <w:p w14:paraId="195CCEF2" w14:textId="77777777" w:rsidR="002950FB" w:rsidRPr="00827940" w:rsidRDefault="002950FB" w:rsidP="002950FB">
      <w:pPr>
        <w:numPr>
          <w:ilvl w:val="0"/>
          <w:numId w:val="25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 xml:space="preserve">imię i nazwisko wolontariusza, </w:t>
      </w:r>
    </w:p>
    <w:p w14:paraId="187BE79E" w14:textId="77777777" w:rsidR="002950FB" w:rsidRPr="00827940" w:rsidRDefault="002950FB" w:rsidP="002950FB">
      <w:pPr>
        <w:numPr>
          <w:ilvl w:val="0"/>
          <w:numId w:val="25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 xml:space="preserve">nazwę zadania, </w:t>
      </w:r>
    </w:p>
    <w:p w14:paraId="647159BC" w14:textId="77777777" w:rsidR="002950FB" w:rsidRPr="00827940" w:rsidRDefault="002950FB" w:rsidP="002950FB">
      <w:pPr>
        <w:numPr>
          <w:ilvl w:val="0"/>
          <w:numId w:val="25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opis czynności wykonywanych przez wolontariusza,</w:t>
      </w:r>
    </w:p>
    <w:p w14:paraId="6B8C6A1F" w14:textId="77777777" w:rsidR="002950FB" w:rsidRPr="00827940" w:rsidRDefault="002950FB" w:rsidP="002950FB">
      <w:pPr>
        <w:numPr>
          <w:ilvl w:val="0"/>
          <w:numId w:val="25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 xml:space="preserve">liczbę przepracowanych godzin wraz z terminem i miejscem wykonania świadczenia, </w:t>
      </w:r>
    </w:p>
    <w:p w14:paraId="04D00587" w14:textId="77777777" w:rsidR="002950FB" w:rsidRPr="00827940" w:rsidRDefault="002950FB" w:rsidP="002950FB">
      <w:pPr>
        <w:numPr>
          <w:ilvl w:val="0"/>
          <w:numId w:val="25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lastRenderedPageBreak/>
        <w:t>podpis osoby uprawnionej do reprezentacji podmiotu lub koordynatora zadania.</w:t>
      </w:r>
    </w:p>
    <w:p w14:paraId="3B70ACA3" w14:textId="77777777" w:rsidR="002950FB" w:rsidRPr="00827940" w:rsidRDefault="002950FB" w:rsidP="002950FB">
      <w:pPr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Wolontariusz nie może być uczestnikiem zadania.</w:t>
      </w:r>
    </w:p>
    <w:p w14:paraId="6C9BC393" w14:textId="77777777" w:rsidR="002950FB" w:rsidRPr="00827940" w:rsidRDefault="002950FB" w:rsidP="002950FB">
      <w:pPr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 xml:space="preserve">Wolontariusz powinien posiadać kwalifikacje i spełniać wymagania odpowiednie do rodzaju i zakresu wykonywanych świadczeń, które należy opisać w ofercie w pkt IV.2 </w:t>
      </w:r>
      <w:r w:rsidRPr="00827940">
        <w:rPr>
          <w:rFonts w:ascii="Arial" w:hAnsi="Arial" w:cs="Arial"/>
          <w:i/>
          <w:sz w:val="24"/>
          <w:szCs w:val="24"/>
        </w:rPr>
        <w:t xml:space="preserve">Zasoby kadrowe, rzeczowe i finansowe oferenta, </w:t>
      </w:r>
      <w:bookmarkStart w:id="8" w:name="_Hlk66950503"/>
      <w:r w:rsidRPr="00827940">
        <w:rPr>
          <w:rFonts w:ascii="Arial" w:hAnsi="Arial" w:cs="Arial"/>
          <w:i/>
          <w:sz w:val="24"/>
          <w:szCs w:val="24"/>
        </w:rPr>
        <w:t>które będą wykorzystane do realizacji zadania</w:t>
      </w:r>
      <w:bookmarkEnd w:id="8"/>
      <w:r w:rsidRPr="00827940">
        <w:rPr>
          <w:rFonts w:ascii="Arial" w:hAnsi="Arial" w:cs="Arial"/>
          <w:sz w:val="24"/>
          <w:szCs w:val="24"/>
        </w:rPr>
        <w:t>.</w:t>
      </w:r>
    </w:p>
    <w:p w14:paraId="2EAAE0DB" w14:textId="77777777" w:rsidR="002950FB" w:rsidRPr="00827940" w:rsidRDefault="002950FB" w:rsidP="002950FB">
      <w:pPr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Stawki godzinowe do wyceny wkładu osobowego:</w:t>
      </w:r>
    </w:p>
    <w:p w14:paraId="6C80EE2C" w14:textId="77777777" w:rsidR="002950FB" w:rsidRPr="00523DE5" w:rsidRDefault="002950FB" w:rsidP="002950FB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523DE5">
        <w:rPr>
          <w:rFonts w:ascii="Arial" w:eastAsia="Times New Roman" w:hAnsi="Arial" w:cs="Arial"/>
          <w:sz w:val="24"/>
          <w:szCs w:val="24"/>
          <w:lang w:eastAsia="pl-PL"/>
        </w:rPr>
        <w:t>prace techniczne i pomocnicze: minimalna 30 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 godzinę</w:t>
      </w:r>
      <w:r w:rsidRPr="00523DE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293E0C2A" w14:textId="77777777" w:rsidR="002950FB" w:rsidRPr="00827940" w:rsidRDefault="002950FB" w:rsidP="002950FB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prace specjalistów i ekspertów: maksymalnie 120 zł za godzinę,</w:t>
      </w:r>
    </w:p>
    <w:p w14:paraId="4C657C9A" w14:textId="77777777" w:rsidR="002950FB" w:rsidRPr="00827940" w:rsidRDefault="002950FB" w:rsidP="002950FB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 przypadku zastosowania innych stawek, oferent musi uzasadnić wysokość stawki. Brak uzasadnienia skutkuje uznaniem kosztu za niekwalifikowany.</w:t>
      </w:r>
    </w:p>
    <w:p w14:paraId="6C69F583" w14:textId="77777777" w:rsidR="002950FB" w:rsidRPr="00827940" w:rsidRDefault="002950FB" w:rsidP="002950FB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Wycena nie stanowi podstawy do określenia stawek przy zaangażowaniu personelu płatnego.</w:t>
      </w:r>
    </w:p>
    <w:p w14:paraId="37FC8D10" w14:textId="77777777" w:rsidR="002950FB" w:rsidRPr="00827940" w:rsidRDefault="002950FB" w:rsidP="002950FB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Praca społeczna członków organizacji może być uwzględniona w realizacji zadania na podstawie oświadczeń potwierdzających przynależność do organizacji przez osoby uprawnione. </w:t>
      </w:r>
    </w:p>
    <w:p w14:paraId="6EBC7CFF" w14:textId="77777777" w:rsidR="002950FB" w:rsidRPr="00827940" w:rsidRDefault="002950FB" w:rsidP="002950FB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Wkładem rzeczowym może być zasób stanowiący własność organizacji, np. środki transportu, urządzenia i nieruchomości. Wkładem rzeczowym może być również zasób udostępniony oraz usługa świadczona na rzecz organizacji przez inny podmiot nieodpłatnie. </w:t>
      </w:r>
    </w:p>
    <w:p w14:paraId="501428D7" w14:textId="77777777" w:rsidR="002950FB" w:rsidRPr="00827940" w:rsidRDefault="002950FB" w:rsidP="002950FB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Wycenie podlega tylko taki koszt, który byłby poniesiony przez organizację w przypadku, gdy zasób ten pozostawałby poza dyspozycją organizacji (np. koszt wynajmu lokalu, w którym będą przeprowadzone działania). </w:t>
      </w:r>
    </w:p>
    <w:p w14:paraId="306F90A8" w14:textId="77777777" w:rsidR="002950FB" w:rsidRPr="00827940" w:rsidRDefault="002950FB" w:rsidP="002950FB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Kalkulacja wartości wkładu rzeczowego powinna opierać się na podstawie cen rynkowych potwierdzonych np. wydrukiem ze strony internetowej lub odpowiedzią na zapytanie ofertowe.</w:t>
      </w:r>
    </w:p>
    <w:p w14:paraId="430D3A9F" w14:textId="77777777" w:rsidR="002950FB" w:rsidRPr="00827940" w:rsidRDefault="002950FB" w:rsidP="002950FB">
      <w:pPr>
        <w:numPr>
          <w:ilvl w:val="0"/>
          <w:numId w:val="16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Wkład rzeczowy wniesiony do realizacji zadania musi być udokumentowany np. fakturą/rachunkiem, umową użyczenia, porozumieniem, oświadczeniem.</w:t>
      </w:r>
    </w:p>
    <w:p w14:paraId="6D8ECB70" w14:textId="77777777" w:rsidR="002950FB" w:rsidRPr="00827940" w:rsidRDefault="002950FB" w:rsidP="002950FB">
      <w:pPr>
        <w:numPr>
          <w:ilvl w:val="0"/>
          <w:numId w:val="16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827940">
        <w:rPr>
          <w:rFonts w:ascii="Arial" w:hAnsi="Arial" w:cs="Arial"/>
          <w:color w:val="000000"/>
          <w:sz w:val="24"/>
          <w:szCs w:val="24"/>
        </w:rPr>
        <w:t xml:space="preserve">Wniesiony wkład rzeczowy w realizację zadania, także przez partnerów, należy opisać w ofercie w pkt IV.2 </w:t>
      </w:r>
      <w:r w:rsidRPr="00827940">
        <w:rPr>
          <w:rFonts w:ascii="Arial" w:hAnsi="Arial" w:cs="Arial"/>
          <w:i/>
          <w:iCs/>
          <w:color w:val="000000"/>
          <w:sz w:val="24"/>
          <w:szCs w:val="24"/>
        </w:rPr>
        <w:t>Zasoby kadrowe, rzeczowe i finansowe oferenta,</w:t>
      </w:r>
      <w:r w:rsidRPr="00827940">
        <w:rPr>
          <w:rFonts w:ascii="Arial" w:hAnsi="Arial" w:cs="Arial"/>
          <w:i/>
          <w:sz w:val="24"/>
          <w:szCs w:val="24"/>
        </w:rPr>
        <w:t xml:space="preserve"> które będą wykorzystane do realizacji zadania</w:t>
      </w:r>
      <w:r w:rsidRPr="00827940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1A1F7430" w14:textId="77777777" w:rsidR="002950FB" w:rsidRPr="00827940" w:rsidRDefault="002950FB" w:rsidP="002950FB">
      <w:pPr>
        <w:pStyle w:val="Akapitzlist"/>
        <w:keepNext/>
        <w:keepLines/>
        <w:numPr>
          <w:ilvl w:val="0"/>
          <w:numId w:val="38"/>
        </w:numPr>
        <w:suppressAutoHyphens/>
        <w:spacing w:before="480" w:after="0" w:line="360" w:lineRule="auto"/>
        <w:ind w:left="426" w:hanging="426"/>
        <w:outlineLvl w:val="0"/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lastRenderedPageBreak/>
        <w:t xml:space="preserve">Ocena formalna, </w:t>
      </w:r>
      <w:r w:rsidRPr="00827940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>merytoryczna</w:t>
      </w: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t>, wybór ofert</w:t>
      </w:r>
    </w:p>
    <w:p w14:paraId="43B90983" w14:textId="77777777" w:rsidR="002950FB" w:rsidRPr="00827940" w:rsidRDefault="002950FB" w:rsidP="002950FB">
      <w:pPr>
        <w:numPr>
          <w:ilvl w:val="0"/>
          <w:numId w:val="17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Komisja konkursowa ocenia oferty pod względem formalnym i merytorycznym.</w:t>
      </w:r>
    </w:p>
    <w:p w14:paraId="2CAEC9A6" w14:textId="77777777" w:rsidR="002950FB" w:rsidRPr="00827940" w:rsidRDefault="002950FB" w:rsidP="002950FB">
      <w:pPr>
        <w:numPr>
          <w:ilvl w:val="0"/>
          <w:numId w:val="17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Pracownicy Departamentu Kultury i Ochrony Dziedzictwa Narodowego (członkowie komisji) dokonują niezwłocznie oceny formalnej ofert,</w:t>
      </w:r>
      <w:r w:rsidRPr="00827940">
        <w:rPr>
          <w:rFonts w:ascii="Arial" w:hAnsi="Arial" w:cs="Arial"/>
          <w:sz w:val="24"/>
          <w:szCs w:val="24"/>
        </w:rPr>
        <w:t xml:space="preserve"> zgodnie z Kartą oceny formalnej oferty – stanowiącą Załącznik nr 1 do Regulaminu konkursu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87A9DBA" w14:textId="77777777" w:rsidR="002950FB" w:rsidRPr="00827940" w:rsidRDefault="002950FB" w:rsidP="002950FB">
      <w:pPr>
        <w:numPr>
          <w:ilvl w:val="0"/>
          <w:numId w:val="17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Jeżeli oferta będzie:</w:t>
      </w:r>
    </w:p>
    <w:p w14:paraId="2301B9CB" w14:textId="77777777" w:rsidR="002950FB" w:rsidRPr="00827940" w:rsidRDefault="002950FB" w:rsidP="002950FB">
      <w:pPr>
        <w:numPr>
          <w:ilvl w:val="0"/>
          <w:numId w:val="26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złożona na niewłaściwym formularzu, innym niż określony w ogłoszeniu o konkursie,</w:t>
      </w:r>
    </w:p>
    <w:p w14:paraId="144176B1" w14:textId="77777777" w:rsidR="002950FB" w:rsidRPr="00827940" w:rsidRDefault="002950FB" w:rsidP="002950FB">
      <w:pPr>
        <w:numPr>
          <w:ilvl w:val="0"/>
          <w:numId w:val="26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złożona przez podmiot nieuprawniony,</w:t>
      </w:r>
    </w:p>
    <w:p w14:paraId="2E7324E4" w14:textId="77777777" w:rsidR="002950FB" w:rsidRPr="00827940" w:rsidRDefault="002950FB" w:rsidP="002950FB">
      <w:pPr>
        <w:numPr>
          <w:ilvl w:val="0"/>
          <w:numId w:val="26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złożona po terminie, </w:t>
      </w:r>
    </w:p>
    <w:p w14:paraId="125B0856" w14:textId="77777777" w:rsidR="002950FB" w:rsidRPr="00827940" w:rsidRDefault="002950FB" w:rsidP="002950FB">
      <w:pPr>
        <w:suppressAutoHyphens/>
        <w:spacing w:after="0" w:line="360" w:lineRule="auto"/>
        <w:ind w:left="360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nie podlega ocenie i zostaje odrzucona z powodu błędów formalnych.</w:t>
      </w:r>
    </w:p>
    <w:p w14:paraId="495B85FC" w14:textId="77777777" w:rsidR="002950FB" w:rsidRPr="00827940" w:rsidRDefault="002950FB" w:rsidP="002950FB">
      <w:pPr>
        <w:numPr>
          <w:ilvl w:val="0"/>
          <w:numId w:val="17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Oferent może jednokrotnie poprawić ofertę, gdy: </w:t>
      </w:r>
    </w:p>
    <w:p w14:paraId="572FFDF8" w14:textId="77777777" w:rsidR="002950FB" w:rsidRPr="00827940" w:rsidRDefault="002950FB" w:rsidP="002950FB">
      <w:pPr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termin realizacji zadania jest niezgodny z ogłoszonym w konkursie,</w:t>
      </w:r>
    </w:p>
    <w:p w14:paraId="672F02BC" w14:textId="77777777" w:rsidR="002950FB" w:rsidRPr="00827940" w:rsidRDefault="002950FB" w:rsidP="002950FB">
      <w:pPr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kalkulacja przewidywanych kosztów zadania jest nieprawidłowo sporządzona pod względem formalno-rachunkowym,</w:t>
      </w:r>
    </w:p>
    <w:p w14:paraId="1188D8DE" w14:textId="77777777" w:rsidR="002950FB" w:rsidRPr="00827940" w:rsidRDefault="002950FB" w:rsidP="002950FB">
      <w:pPr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nie został prawidłowo wypełniony pkt. III.4 w ofercie, zgodnie z pkt. II.8 Regulaminu,</w:t>
      </w:r>
    </w:p>
    <w:p w14:paraId="49F465B5" w14:textId="77777777" w:rsidR="002950FB" w:rsidRPr="00827940" w:rsidRDefault="002950FB" w:rsidP="002950FB">
      <w:pPr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nie został prawidłowo wypełniony pkt. III.6 w ofercie, zgodnie z pkt. II.9 Regulaminu,</w:t>
      </w:r>
    </w:p>
    <w:p w14:paraId="3FEEBF46" w14:textId="77777777" w:rsidR="002950FB" w:rsidRPr="00827940" w:rsidRDefault="002950FB" w:rsidP="002950FB">
      <w:pPr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kwoty dotacji są niezgodne z wymogami konkursu,</w:t>
      </w:r>
    </w:p>
    <w:p w14:paraId="452CB732" w14:textId="77777777" w:rsidR="002950FB" w:rsidRPr="00827940" w:rsidRDefault="002950FB" w:rsidP="002950FB">
      <w:pPr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dotacja została przeznaczona na pokrycie niedozwolonych kosztów,</w:t>
      </w:r>
    </w:p>
    <w:p w14:paraId="5F7CE00A" w14:textId="77777777" w:rsidR="002950FB" w:rsidRPr="00827940" w:rsidRDefault="002950FB" w:rsidP="002950FB">
      <w:pPr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koszty zakupu sprzętu lub wyposażenia przekraczają 30% wartości dotacji,</w:t>
      </w:r>
    </w:p>
    <w:p w14:paraId="54ABC888" w14:textId="77777777" w:rsidR="002950FB" w:rsidRPr="00827940" w:rsidRDefault="002950FB" w:rsidP="002950FB">
      <w:pPr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wkład oferenta nie wynosi co najmniej 10% wartości dotacji,</w:t>
      </w:r>
    </w:p>
    <w:p w14:paraId="5D38EEA2" w14:textId="77777777" w:rsidR="002950FB" w:rsidRPr="00827940" w:rsidRDefault="002950FB" w:rsidP="002950FB">
      <w:pPr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poziom kosztów administracyjnych przekracza 10% wartości dotacji, a w przypadku przekroczenia wskazanego poziomu oferent nie posiada wkładu finansowego własnego na pokrycie wyższych kosztów,</w:t>
      </w:r>
    </w:p>
    <w:p w14:paraId="6C27A5E6" w14:textId="77777777" w:rsidR="002950FB" w:rsidRPr="00827940" w:rsidRDefault="002950FB" w:rsidP="002950FB">
      <w:pPr>
        <w:numPr>
          <w:ilvl w:val="0"/>
          <w:numId w:val="18"/>
        </w:numPr>
        <w:suppressAutoHyphens/>
        <w:spacing w:after="0" w:line="360" w:lineRule="auto"/>
        <w:ind w:left="426" w:hanging="142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nie opisano w ofercie w pkt.</w:t>
      </w:r>
      <w:r w:rsidRPr="0082794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VI. Inne informacje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zakresu dostępności jaki będzie zapewniony osobom ze szczególnymi potrzebami,</w:t>
      </w:r>
    </w:p>
    <w:p w14:paraId="48145BB8" w14:textId="77777777" w:rsidR="002950FB" w:rsidRPr="00827940" w:rsidRDefault="002950FB" w:rsidP="002950FB">
      <w:pPr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nie zostały wypełnione wszystkie pola i rubryki w ofercie, w tym oświadczenia. </w:t>
      </w:r>
    </w:p>
    <w:p w14:paraId="500F82BA" w14:textId="77777777" w:rsidR="002950FB" w:rsidRPr="00827940" w:rsidRDefault="002950FB" w:rsidP="002950FB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Wykaz ofert z błędami/uchybieniami formalnymi zostanie zamieszczony na stronie internetowej </w:t>
      </w:r>
      <w:hyperlink r:id="rId5">
        <w:r w:rsidRPr="00827940">
          <w:rPr>
            <w:rFonts w:ascii="Arial" w:eastAsia="Times New Roman" w:hAnsi="Arial" w:cs="Arial"/>
            <w:sz w:val="24"/>
            <w:szCs w:val="24"/>
            <w:lang w:eastAsia="pl-PL"/>
          </w:rPr>
          <w:t>Urzędu</w:t>
        </w:r>
      </w:hyperlink>
      <w:r w:rsidRPr="00827940">
        <w:rPr>
          <w:rFonts w:ascii="Arial" w:hAnsi="Arial" w:cs="Arial"/>
          <w:color w:val="FF0000"/>
        </w:rPr>
        <w:t xml:space="preserve"> </w:t>
      </w:r>
      <w:r w:rsidRPr="00827940">
        <w:rPr>
          <w:rFonts w:ascii="Arial" w:hAnsi="Arial" w:cs="Arial"/>
        </w:rPr>
        <w:t>w celu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dokonania poprawek. Korekta oferty musi być złożona w terminie do 7 dni kalendarzowych, licząc od dnia następnego</w:t>
      </w:r>
      <w:r w:rsidRPr="0082794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po dniu opublikowania listy (decyduje data wpływu do Urzędu). </w:t>
      </w:r>
    </w:p>
    <w:p w14:paraId="7E16EE16" w14:textId="77777777" w:rsidR="002950FB" w:rsidRPr="00827940" w:rsidRDefault="002950FB" w:rsidP="002950FB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niedokonania lub niewłaściwego dokonania korekty Komisja pozostawia ofertę bez rozpatrzenia.</w:t>
      </w:r>
    </w:p>
    <w:p w14:paraId="50B8BDFF" w14:textId="77777777" w:rsidR="002950FB" w:rsidRPr="00827940" w:rsidRDefault="002950FB" w:rsidP="002950FB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Komisja może żądać od oferentów dodatkowych informacji oraz wyjaśnień dotyczących złożonych ofert.</w:t>
      </w:r>
    </w:p>
    <w:p w14:paraId="5A5DD127" w14:textId="77777777" w:rsidR="002950FB" w:rsidRPr="00827940" w:rsidRDefault="002950FB" w:rsidP="002950FB">
      <w:pPr>
        <w:numPr>
          <w:ilvl w:val="0"/>
          <w:numId w:val="17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Ocenie merytorycznej podlegają wyłącznie oferty spełniające wymogi formalne.</w:t>
      </w:r>
    </w:p>
    <w:p w14:paraId="5C2DA620" w14:textId="77777777" w:rsidR="002950FB" w:rsidRPr="00827940" w:rsidRDefault="002950FB" w:rsidP="002950FB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Komisja ocenia oferty, biorąc pod uwagę kryteria oceny merytorycznej – zgodnie z Kartą oceny merytorycznej - w tym</w:t>
      </w:r>
      <w:r w:rsidRPr="008279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ocenia zgodności złożonej oferty z celami konkursu. W przypadku stwierdzenia, że złożona oferta jest niezgodna z celami ogłoszonego konkursu nie podlega dalszej ocenie merytorycznej.</w:t>
      </w:r>
    </w:p>
    <w:p w14:paraId="5E4AF51C" w14:textId="77777777" w:rsidR="002950FB" w:rsidRPr="00827940" w:rsidRDefault="002950FB" w:rsidP="002950FB">
      <w:pPr>
        <w:numPr>
          <w:ilvl w:val="0"/>
          <w:numId w:val="17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Komisja ocenia oferty, biorąc pod uwagę kryteria oceny merytorycznej</w:t>
      </w:r>
      <w:r w:rsidRPr="00827940">
        <w:rPr>
          <w:rFonts w:ascii="Arial" w:hAnsi="Arial" w:cs="Arial"/>
          <w:sz w:val="24"/>
          <w:szCs w:val="24"/>
        </w:rPr>
        <w:t>, zgodnie z Kartą oceny merytorycznej oferty – stanowiącą Załącznik nr 2 do Regulaminu konkursu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7CAA2B0E" w14:textId="77777777" w:rsidR="002950FB" w:rsidRPr="00827940" w:rsidRDefault="002950FB" w:rsidP="002950FB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możliwość realizacji zadania publicznego (0-20 pkt.),</w:t>
      </w:r>
    </w:p>
    <w:p w14:paraId="2742A9E7" w14:textId="77777777" w:rsidR="002950FB" w:rsidRPr="00827940" w:rsidRDefault="002950FB" w:rsidP="002950FB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proponowaną, jakość wykonania zadania i kwalifikacje osób, przy udziale których podmiot realizować będzie zadanie publiczne (0-6 pkt.),</w:t>
      </w:r>
    </w:p>
    <w:p w14:paraId="437CD976" w14:textId="77777777" w:rsidR="002950FB" w:rsidRPr="00827940" w:rsidRDefault="002950FB" w:rsidP="002950FB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kalkulację kosztów realizacji zadania publicznego, w tym w odniesieniu do zakresu rzeczowego zadania (0-8 pkt.),</w:t>
      </w:r>
    </w:p>
    <w:p w14:paraId="27AF55D7" w14:textId="77777777" w:rsidR="002950FB" w:rsidRPr="00827940" w:rsidRDefault="002950FB" w:rsidP="002950FB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środki finansowe własne lub środki pochodzące z innych źródeł na realizację zadania, </w:t>
      </w:r>
      <w:r w:rsidRPr="00827940">
        <w:rPr>
          <w:rFonts w:ascii="Arial" w:hAnsi="Arial" w:cs="Arial"/>
          <w:sz w:val="24"/>
          <w:szCs w:val="24"/>
        </w:rPr>
        <w:t xml:space="preserve">wkład rzeczowy, osobowy, w tym świadczenia wolontariuszy i praca społeczna członków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(0-6 pkt.),</w:t>
      </w:r>
    </w:p>
    <w:p w14:paraId="0C7CE802" w14:textId="77777777" w:rsidR="002950FB" w:rsidRPr="00827940" w:rsidRDefault="002950FB" w:rsidP="002950FB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znaczenie zadania dla rozwoju kultury regionu (0-9 pkt.),</w:t>
      </w:r>
    </w:p>
    <w:p w14:paraId="2EDD5278" w14:textId="77777777" w:rsidR="002950FB" w:rsidRPr="00827940" w:rsidRDefault="002950FB" w:rsidP="002950FB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analizę i ocenę realizacji zleconych zadań publicznych, biorąc pod uwagę rzetelność i terminowość oraz sposób rozliczenia otrzymanych na ten cel środków w poprzednich latach (0-1 pkt.).</w:t>
      </w:r>
    </w:p>
    <w:p w14:paraId="7BB192D7" w14:textId="77777777" w:rsidR="002950FB" w:rsidRPr="00827940" w:rsidRDefault="002950FB" w:rsidP="002950FB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Komisja może weryfikować rezultaty zadania.</w:t>
      </w:r>
    </w:p>
    <w:p w14:paraId="665B4CB9" w14:textId="77777777" w:rsidR="002950FB" w:rsidRPr="00827940" w:rsidRDefault="002950FB" w:rsidP="002950FB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Maksymalna punktacja wynosi 50 pkt. Do dofinansowania mogą zostać wybrane tylko te oferty, które uzyskają </w:t>
      </w:r>
      <w:bookmarkStart w:id="9" w:name="_Hlk531682208"/>
      <w:r w:rsidRPr="00827940">
        <w:rPr>
          <w:rFonts w:ascii="Arial" w:eastAsia="Times New Roman" w:hAnsi="Arial" w:cs="Arial"/>
          <w:sz w:val="24"/>
          <w:szCs w:val="24"/>
          <w:lang w:eastAsia="pl-PL"/>
        </w:rPr>
        <w:t>minimum 25 punktów podczas oceny merytorycznej</w:t>
      </w:r>
      <w:bookmarkEnd w:id="9"/>
      <w:r w:rsidRPr="0082794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79B308B" w14:textId="77777777" w:rsidR="002950FB" w:rsidRPr="00827940" w:rsidRDefault="002950FB" w:rsidP="002950FB">
      <w:pPr>
        <w:numPr>
          <w:ilvl w:val="0"/>
          <w:numId w:val="17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Komisja spor</w:t>
      </w:r>
      <w:r w:rsidRPr="00827940">
        <w:rPr>
          <w:rFonts w:ascii="Arial" w:eastAsia="TTE19FF810t00" w:hAnsi="Arial" w:cs="Arial"/>
          <w:sz w:val="24"/>
          <w:szCs w:val="24"/>
          <w:lang w:eastAsia="pl-PL"/>
        </w:rPr>
        <w:t>zą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dza lis</w:t>
      </w:r>
      <w:r w:rsidRPr="00827940">
        <w:rPr>
          <w:rFonts w:ascii="Arial" w:eastAsia="TTE19FF810t00" w:hAnsi="Arial" w:cs="Arial"/>
          <w:sz w:val="24"/>
          <w:szCs w:val="24"/>
          <w:lang w:eastAsia="pl-PL"/>
        </w:rPr>
        <w:t xml:space="preserve">tę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ofert rekomendowanych do udzielenia dotacji oraz lis</w:t>
      </w:r>
      <w:r w:rsidRPr="00827940">
        <w:rPr>
          <w:rFonts w:ascii="Arial" w:eastAsia="TTE19FF810t00" w:hAnsi="Arial" w:cs="Arial"/>
          <w:sz w:val="24"/>
          <w:szCs w:val="24"/>
          <w:lang w:eastAsia="pl-PL"/>
        </w:rPr>
        <w:t xml:space="preserve">tę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ofert nierekomendowanych do udzielenia dotacji.</w:t>
      </w:r>
    </w:p>
    <w:p w14:paraId="77A22E71" w14:textId="77777777" w:rsidR="002950FB" w:rsidRPr="00827940" w:rsidRDefault="002950FB" w:rsidP="002950FB">
      <w:pPr>
        <w:numPr>
          <w:ilvl w:val="0"/>
          <w:numId w:val="17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Ostatecznego wyboru ofert, wraz z decyzj</w:t>
      </w:r>
      <w:r w:rsidRPr="00827940">
        <w:rPr>
          <w:rFonts w:ascii="Arial" w:eastAsia="TTE19FF810t00" w:hAnsi="Arial" w:cs="Arial"/>
          <w:sz w:val="24"/>
          <w:szCs w:val="24"/>
          <w:lang w:eastAsia="pl-PL"/>
        </w:rPr>
        <w:t xml:space="preserve">ą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o wysoko</w:t>
      </w:r>
      <w:r w:rsidRPr="00827940">
        <w:rPr>
          <w:rFonts w:ascii="Arial" w:eastAsia="TTE19FF810t00" w:hAnsi="Arial" w:cs="Arial"/>
          <w:sz w:val="24"/>
          <w:szCs w:val="24"/>
          <w:lang w:eastAsia="pl-PL"/>
        </w:rPr>
        <w:t>ś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ci kwoty przyznanej dotacji dokonuje Zarz</w:t>
      </w:r>
      <w:r w:rsidRPr="00827940">
        <w:rPr>
          <w:rFonts w:ascii="Arial" w:eastAsia="TTE19FF810t00" w:hAnsi="Arial" w:cs="Arial"/>
          <w:sz w:val="24"/>
          <w:szCs w:val="24"/>
          <w:lang w:eastAsia="pl-PL"/>
        </w:rPr>
        <w:t>ą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d Województwa Podkarpackiego w drodze uchwały.</w:t>
      </w:r>
    </w:p>
    <w:p w14:paraId="23DC9F1C" w14:textId="77777777" w:rsidR="002950FB" w:rsidRPr="00827940" w:rsidRDefault="002950FB" w:rsidP="002950FB">
      <w:pPr>
        <w:numPr>
          <w:ilvl w:val="0"/>
          <w:numId w:val="17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Od uchwały Zarządu Województwa Podkarpackiego w sprawie wyboru ofert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br/>
        <w:t>i przyznania dotacji nie przysługuje odwołanie.</w:t>
      </w:r>
    </w:p>
    <w:p w14:paraId="61D0CAF7" w14:textId="77777777" w:rsidR="002950FB" w:rsidRPr="00827940" w:rsidRDefault="002950FB" w:rsidP="002950FB">
      <w:pPr>
        <w:numPr>
          <w:ilvl w:val="0"/>
          <w:numId w:val="17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Uchwała Zarządu Województwa Podkarpackiego w sprawie wyboru ofert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przyznania dotacji stanowi podstawę do zawarcia pisemnej umowy z oferentem.   </w:t>
      </w:r>
    </w:p>
    <w:p w14:paraId="22073EBF" w14:textId="77777777" w:rsidR="002950FB" w:rsidRPr="00827940" w:rsidRDefault="002950FB" w:rsidP="002950FB">
      <w:pPr>
        <w:numPr>
          <w:ilvl w:val="0"/>
          <w:numId w:val="17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Rezygnacja przez oferenta z podpisania umowy lub realizacji zadania stanowi</w:t>
      </w:r>
      <w:r w:rsidRPr="0082794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dla Zarządu Województwa Podkarpackiego podstawę do podjęcia uchwały w sprawie przyznania niewykorzystanej kwoty dotacji innym oferentom z grona rekomendowanych.</w:t>
      </w:r>
    </w:p>
    <w:p w14:paraId="0AFEF723" w14:textId="77777777" w:rsidR="002950FB" w:rsidRPr="00827940" w:rsidRDefault="002950FB" w:rsidP="002950FB">
      <w:pPr>
        <w:numPr>
          <w:ilvl w:val="0"/>
          <w:numId w:val="17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Informację o rozstrzygnięciu konkursu zamieszcza się w Biuletynie Informacji Publicznej, na tablicy ogłoszeń oraz na stronie internetowej Urzędu. Nie przewiduje się innej formy powiadomienia o wynikach konkursu.</w:t>
      </w:r>
    </w:p>
    <w:p w14:paraId="725BB3B5" w14:textId="77777777" w:rsidR="002950FB" w:rsidRPr="00827940" w:rsidRDefault="002950FB" w:rsidP="002950FB">
      <w:pPr>
        <w:pStyle w:val="Akapitzlist"/>
        <w:keepNext/>
        <w:keepLines/>
        <w:numPr>
          <w:ilvl w:val="0"/>
          <w:numId w:val="38"/>
        </w:numPr>
        <w:suppressAutoHyphens/>
        <w:spacing w:before="480" w:after="0" w:line="360" w:lineRule="auto"/>
        <w:ind w:left="426" w:hanging="426"/>
        <w:outlineLvl w:val="0"/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 w:rsidRPr="00827940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>Zobowiązania</w:t>
      </w: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t xml:space="preserve"> podmiotów</w:t>
      </w:r>
    </w:p>
    <w:p w14:paraId="430A1739" w14:textId="77777777" w:rsidR="002950FB" w:rsidRPr="00827940" w:rsidRDefault="002950FB" w:rsidP="002950FB">
      <w:pPr>
        <w:numPr>
          <w:ilvl w:val="1"/>
          <w:numId w:val="3"/>
        </w:numPr>
        <w:tabs>
          <w:tab w:val="left" w:pos="426"/>
        </w:tabs>
        <w:suppressAutoHyphens/>
        <w:spacing w:after="0" w:line="360" w:lineRule="auto"/>
        <w:ind w:left="426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Zobowiązania podmiotu składającego ofertę, zakres, warunki realizacji i rozliczania zadania publicznego zawiera umowa.</w:t>
      </w:r>
    </w:p>
    <w:p w14:paraId="7529B1E8" w14:textId="77777777" w:rsidR="002950FB" w:rsidRPr="00827940" w:rsidRDefault="002950FB" w:rsidP="002950FB">
      <w:pPr>
        <w:numPr>
          <w:ilvl w:val="1"/>
          <w:numId w:val="3"/>
        </w:numPr>
        <w:tabs>
          <w:tab w:val="left" w:pos="426"/>
        </w:tabs>
        <w:suppressAutoHyphens/>
        <w:spacing w:after="0" w:line="360" w:lineRule="auto"/>
        <w:ind w:left="426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 terminie 7 dni kalendarzowych od ogłoszenia wyników konkursu w Biuletynie Informacji Publicznej podmiot zobowiązany jest do złożenia następujących dokumentów:</w:t>
      </w:r>
    </w:p>
    <w:p w14:paraId="5B9B0711" w14:textId="77777777" w:rsidR="002950FB" w:rsidRPr="00827940" w:rsidRDefault="002950FB" w:rsidP="002950FB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aktualizacji oferty (np. syntetycznego opisu zadania, opisu zakładanych rezultatów, kalkulacji przewidywanych kosztów, harmonogramu realizacji zadania) uwzględniającej wysokość przyznanej dotacji, </w:t>
      </w:r>
    </w:p>
    <w:p w14:paraId="656B05B1" w14:textId="77777777" w:rsidR="002950FB" w:rsidRPr="00827940" w:rsidRDefault="002950FB" w:rsidP="002950FB">
      <w:pPr>
        <w:numPr>
          <w:ilvl w:val="0"/>
          <w:numId w:val="6"/>
        </w:numPr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wyciągu z właściwego rejestru/ewidencji podmiotu lub inny dokument potwierdzający osobowość prawną podmiotu (w przypadku, gdy aktualny odpis z KRS jest opublikowany, podmiot jest zwolniony z przedkładania dokumentu),</w:t>
      </w:r>
    </w:p>
    <w:p w14:paraId="55C6546E" w14:textId="77777777" w:rsidR="002950FB" w:rsidRPr="00827940" w:rsidRDefault="002950FB" w:rsidP="002950FB">
      <w:pPr>
        <w:numPr>
          <w:ilvl w:val="0"/>
          <w:numId w:val="6"/>
        </w:numPr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pełnomocnictwa lub upoważnienia, gdy oferta podpisana jest przez inne osoby niż wskazane w aktualnym odpisie z ewidencji lub rejestru,</w:t>
      </w:r>
    </w:p>
    <w:p w14:paraId="34A1E6D7" w14:textId="77777777" w:rsidR="002950FB" w:rsidRPr="00827940" w:rsidRDefault="002950FB" w:rsidP="002950FB">
      <w:pPr>
        <w:numPr>
          <w:ilvl w:val="0"/>
          <w:numId w:val="6"/>
        </w:numPr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dokumentów potwierdzających prowadzenie odpłatnej działalności, w przypadku pobierania świadczeń pieniężnych od odbiorców zadania,</w:t>
      </w:r>
    </w:p>
    <w:p w14:paraId="422188A4" w14:textId="77777777" w:rsidR="002950FB" w:rsidRPr="00827940" w:rsidRDefault="002950FB" w:rsidP="002950FB">
      <w:pPr>
        <w:numPr>
          <w:ilvl w:val="0"/>
          <w:numId w:val="6"/>
        </w:numPr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 xml:space="preserve">wydruk z systemu bankowego lub inny dokument potwierdzający numer rachunku bankowego, </w:t>
      </w:r>
    </w:p>
    <w:p w14:paraId="1B83E0CF" w14:textId="77777777" w:rsidR="002950FB" w:rsidRPr="00827940" w:rsidRDefault="002950FB" w:rsidP="002950FB">
      <w:pPr>
        <w:numPr>
          <w:ilvl w:val="0"/>
          <w:numId w:val="6"/>
        </w:numPr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umów pomiędzy podmiotami, jeżeli złożyły ofertę wspólną,</w:t>
      </w:r>
    </w:p>
    <w:p w14:paraId="2D5427E3" w14:textId="77777777" w:rsidR="002950FB" w:rsidRPr="00827940" w:rsidRDefault="002950FB" w:rsidP="002950FB">
      <w:pPr>
        <w:numPr>
          <w:ilvl w:val="0"/>
          <w:numId w:val="6"/>
        </w:numPr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umów partnerskich, w przypadku wnoszenia przez partnera wkładu własnego,</w:t>
      </w:r>
    </w:p>
    <w:p w14:paraId="108AFC45" w14:textId="77777777" w:rsidR="002950FB" w:rsidRPr="00827940" w:rsidRDefault="002950FB" w:rsidP="002950FB">
      <w:pPr>
        <w:numPr>
          <w:ilvl w:val="0"/>
          <w:numId w:val="6"/>
        </w:numPr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innych dokumentów uzupełniających (np. uchwałę dotycząca nowego składu zarządu podmiotu).</w:t>
      </w:r>
    </w:p>
    <w:p w14:paraId="3EFC9D83" w14:textId="77777777" w:rsidR="002950FB" w:rsidRPr="00827940" w:rsidRDefault="002950FB" w:rsidP="002950FB">
      <w:pPr>
        <w:numPr>
          <w:ilvl w:val="0"/>
          <w:numId w:val="9"/>
        </w:num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lastRenderedPageBreak/>
        <w:t>Aktualizacja oferty i niezbędne dokumenty w uzasadnionych przypadkach (np. odległy termin realizacji zadania) może zostać złożona w późniejszym terminie, po uzyskaniu pisemnej zgody Dyrektora Departamentu, nie później jednak niż na 30 dni przed datą rozpoczęcia realizacji zadania.</w:t>
      </w:r>
    </w:p>
    <w:p w14:paraId="7C337823" w14:textId="77777777" w:rsidR="002950FB" w:rsidRPr="00827940" w:rsidRDefault="002950FB" w:rsidP="002950FB">
      <w:pPr>
        <w:numPr>
          <w:ilvl w:val="0"/>
          <w:numId w:val="9"/>
        </w:num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Podmiot, aktualizując ofertę, nie może:</w:t>
      </w:r>
    </w:p>
    <w:p w14:paraId="5D94D6D7" w14:textId="77777777" w:rsidR="002950FB" w:rsidRPr="00827940" w:rsidRDefault="002950FB" w:rsidP="002950FB">
      <w:pPr>
        <w:pStyle w:val="Akapitzlist"/>
        <w:numPr>
          <w:ilvl w:val="0"/>
          <w:numId w:val="43"/>
        </w:numPr>
        <w:tabs>
          <w:tab w:val="left" w:pos="284"/>
          <w:tab w:val="left" w:pos="720"/>
        </w:tabs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wprowadzić nowych pozycji kosztorysowych,</w:t>
      </w:r>
    </w:p>
    <w:p w14:paraId="3202E753" w14:textId="77777777" w:rsidR="002950FB" w:rsidRPr="00827940" w:rsidRDefault="002950FB" w:rsidP="002950FB">
      <w:pPr>
        <w:pStyle w:val="Akapitzlist"/>
        <w:numPr>
          <w:ilvl w:val="0"/>
          <w:numId w:val="43"/>
        </w:numPr>
        <w:tabs>
          <w:tab w:val="left" w:pos="284"/>
          <w:tab w:val="left" w:pos="720"/>
        </w:tabs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zwiększyć procentowego udziału dotacji w całkowitych kosztach zadania.</w:t>
      </w:r>
    </w:p>
    <w:p w14:paraId="3471203D" w14:textId="77777777" w:rsidR="002950FB" w:rsidRPr="00827940" w:rsidRDefault="002950FB" w:rsidP="002950FB">
      <w:pPr>
        <w:numPr>
          <w:ilvl w:val="0"/>
          <w:numId w:val="9"/>
        </w:num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Nieprzedłożenie wymaganych dokumentów w wyznaczonym terminie może być uznane za rezygnację z przyznanej dotacji.</w:t>
      </w:r>
    </w:p>
    <w:p w14:paraId="72EE89C4" w14:textId="77777777" w:rsidR="002950FB" w:rsidRPr="00827940" w:rsidRDefault="002950FB" w:rsidP="002950FB">
      <w:pPr>
        <w:numPr>
          <w:ilvl w:val="0"/>
          <w:numId w:val="9"/>
        </w:num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Zarząd Województwa Podkarpackiego zastrzega sobie możliwość negocjowania warunków, terminów oraz kosztów realizacji zadania.</w:t>
      </w:r>
    </w:p>
    <w:p w14:paraId="44281A97" w14:textId="77777777" w:rsidR="002950FB" w:rsidRPr="00827940" w:rsidRDefault="002950FB" w:rsidP="002950FB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Zarząd Województwa Podkarpackiego może odmówić podpisania umowy z podmiotem wyłonionym w konkursie w przypadku, gdy:</w:t>
      </w:r>
    </w:p>
    <w:p w14:paraId="5190EC65" w14:textId="77777777" w:rsidR="002950FB" w:rsidRPr="00827940" w:rsidRDefault="002950FB" w:rsidP="002950FB">
      <w:pPr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oświadczenia w ofercie są niezgodne ze stanem faktycznym lub prawnym, </w:t>
      </w:r>
    </w:p>
    <w:p w14:paraId="3FC9BADB" w14:textId="77777777" w:rsidR="002950FB" w:rsidRPr="00827940" w:rsidRDefault="002950FB" w:rsidP="002950FB">
      <w:pPr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zakres merytoryczny lub finansowy zadania przedłożony w aktualizacji znacząco różni się od przedstawionego w ofercie,</w:t>
      </w:r>
    </w:p>
    <w:p w14:paraId="39122712" w14:textId="77777777" w:rsidR="002950FB" w:rsidRPr="00827940" w:rsidRDefault="002950FB" w:rsidP="002950FB">
      <w:pPr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zostaną ujawnione nieznane wcześniej okoliczności, podważające wiarygodność prawną, merytoryczną lub finansową podmiotu.</w:t>
      </w:r>
    </w:p>
    <w:p w14:paraId="0871AA45" w14:textId="77777777" w:rsidR="002950FB" w:rsidRPr="00827940" w:rsidRDefault="002950FB" w:rsidP="002950FB">
      <w:pPr>
        <w:pStyle w:val="Akapitzlist"/>
        <w:keepNext/>
        <w:keepLines/>
        <w:numPr>
          <w:ilvl w:val="0"/>
          <w:numId w:val="38"/>
        </w:numPr>
        <w:suppressAutoHyphens/>
        <w:spacing w:before="480" w:after="0" w:line="360" w:lineRule="auto"/>
        <w:ind w:left="567" w:hanging="567"/>
        <w:outlineLvl w:val="0"/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t>Warunki realizacji zadania publicznego</w:t>
      </w:r>
    </w:p>
    <w:p w14:paraId="0B9DCC8C" w14:textId="77777777" w:rsidR="002950FB" w:rsidRPr="00827940" w:rsidRDefault="002950FB" w:rsidP="002950FB">
      <w:pPr>
        <w:numPr>
          <w:ilvl w:val="1"/>
          <w:numId w:val="8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Podmiot realizujący zadanie zobowiązany jest do:</w:t>
      </w:r>
    </w:p>
    <w:p w14:paraId="3FBCC22B" w14:textId="77777777" w:rsidR="002950FB" w:rsidRPr="00827940" w:rsidRDefault="002950FB" w:rsidP="002950FB">
      <w:pPr>
        <w:numPr>
          <w:ilvl w:val="0"/>
          <w:numId w:val="47"/>
        </w:numPr>
        <w:tabs>
          <w:tab w:val="clear" w:pos="2340"/>
          <w:tab w:val="num" w:pos="567"/>
        </w:tabs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dostarczenia pięciu zaproszeń dla przedstawicieli Zarządu Województwa Podkarpackiego na 14 dni przed realizacją głównego wydarzenia kulturalnego,</w:t>
      </w:r>
    </w:p>
    <w:p w14:paraId="4771C503" w14:textId="77777777" w:rsidR="002950FB" w:rsidRPr="00827940" w:rsidRDefault="002950FB" w:rsidP="002950FB">
      <w:pPr>
        <w:numPr>
          <w:ilvl w:val="0"/>
          <w:numId w:val="47"/>
        </w:numPr>
        <w:tabs>
          <w:tab w:val="clear" w:pos="2340"/>
          <w:tab w:val="num" w:pos="567"/>
          <w:tab w:val="left" w:pos="2487"/>
        </w:tabs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umieszczenia znaku promocyjnego Województwa Podkarpackiego na zakupionych przedmiotach oraz na wszystkich materiałach promocyjnych, informacyjnych, szkoleniowych dotyczących zadania. Znak udostępniony jest na stronie internetowej </w:t>
      </w:r>
      <w:hyperlink r:id="rId6" w:history="1">
        <w:r w:rsidRPr="0082794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Znak promocyjny Województwa Podkarpackiego</w:t>
        </w:r>
      </w:hyperlink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. Przed upowszechnieniem materiałów promocyjnych należy zweryfikować poprawność zastosowania znaku, przesyłając na adres </w:t>
      </w:r>
      <w:hyperlink r:id="rId7" w:history="1">
        <w:r w:rsidRPr="0082794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marka@podkarpackie.pl</w:t>
        </w:r>
      </w:hyperlink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729FD250" w14:textId="77777777" w:rsidR="002950FB" w:rsidRPr="00827940" w:rsidRDefault="002950FB" w:rsidP="002950FB">
      <w:pPr>
        <w:numPr>
          <w:ilvl w:val="0"/>
          <w:numId w:val="47"/>
        </w:numPr>
        <w:tabs>
          <w:tab w:val="clear" w:pos="2340"/>
          <w:tab w:val="num" w:pos="567"/>
          <w:tab w:val="left" w:pos="2487"/>
        </w:tabs>
        <w:suppressAutoHyphens/>
        <w:spacing w:after="0" w:line="36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umieszczenia zapisu „Dofinansowano z budżetu Województwa Podkarpackiego” w sposób zapewniający jego dobrą widoczność na ww. przedmiotach i materiałach. </w:t>
      </w:r>
    </w:p>
    <w:p w14:paraId="7854392D" w14:textId="77777777" w:rsidR="002950FB" w:rsidRPr="00F44C90" w:rsidRDefault="002950FB" w:rsidP="002950FB">
      <w:pPr>
        <w:pStyle w:val="Akapitzlist"/>
        <w:numPr>
          <w:ilvl w:val="0"/>
          <w:numId w:val="45"/>
        </w:numPr>
        <w:tabs>
          <w:tab w:val="left" w:pos="567"/>
          <w:tab w:val="left" w:pos="2487"/>
        </w:tabs>
        <w:suppressAutoHyphens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przypadku realizacji zadania </w:t>
      </w:r>
      <w:r w:rsidRPr="00F44C90">
        <w:rPr>
          <w:rFonts w:ascii="Arial" w:hAnsi="Arial" w:cs="Arial"/>
          <w:sz w:val="24"/>
          <w:szCs w:val="24"/>
        </w:rPr>
        <w:t xml:space="preserve">z zakresu kultury ludowej Podkarpacia </w:t>
      </w:r>
      <w:r>
        <w:rPr>
          <w:rFonts w:ascii="Arial" w:hAnsi="Arial" w:cs="Arial"/>
          <w:sz w:val="24"/>
          <w:szCs w:val="24"/>
        </w:rPr>
        <w:t xml:space="preserve">zaleca się </w:t>
      </w:r>
      <w:r w:rsidRPr="00F44C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przygotowywanie </w:t>
      </w:r>
      <w:r w:rsidRPr="00F44C90">
        <w:rPr>
          <w:rFonts w:ascii="Arial" w:hAnsi="Arial" w:cs="Arial"/>
          <w:sz w:val="24"/>
          <w:szCs w:val="24"/>
        </w:rPr>
        <w:t xml:space="preserve">identyfikacji wizualnej zadania (projekty afiszy, ulotek itd.) </w:t>
      </w:r>
      <w:r>
        <w:rPr>
          <w:rFonts w:ascii="Arial" w:hAnsi="Arial" w:cs="Arial"/>
          <w:sz w:val="24"/>
          <w:szCs w:val="24"/>
        </w:rPr>
        <w:t>z za</w:t>
      </w:r>
      <w:r w:rsidRPr="00F44C90">
        <w:rPr>
          <w:rFonts w:ascii="Arial" w:hAnsi="Arial" w:cs="Arial"/>
          <w:sz w:val="24"/>
          <w:szCs w:val="24"/>
        </w:rPr>
        <w:t>stosowani</w:t>
      </w:r>
      <w:r>
        <w:rPr>
          <w:rFonts w:ascii="Arial" w:hAnsi="Arial" w:cs="Arial"/>
          <w:sz w:val="24"/>
          <w:szCs w:val="24"/>
        </w:rPr>
        <w:t>em</w:t>
      </w:r>
      <w:r w:rsidRPr="00F44C90">
        <w:rPr>
          <w:rFonts w:ascii="Arial" w:hAnsi="Arial" w:cs="Arial"/>
          <w:sz w:val="24"/>
          <w:szCs w:val="24"/>
        </w:rPr>
        <w:t xml:space="preserve"> uznanych wzorów regionalnych charakterystycznych dla naszego regionu, np. prezentowanych na stronie internetowej wzorpodkarpacki.pl.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2265C3" w14:textId="77777777" w:rsidR="002950FB" w:rsidRPr="00827940" w:rsidRDefault="002950FB" w:rsidP="002950FB">
      <w:pPr>
        <w:numPr>
          <w:ilvl w:val="1"/>
          <w:numId w:val="46"/>
        </w:numPr>
        <w:tabs>
          <w:tab w:val="left" w:pos="2487"/>
        </w:tabs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Podmiot, który wykonuje zadanie, ma możliwość wypożyczenia materiałów promocyjnych, udostępnianych przez Departament Promocji, Turystyki i Współpracy Gospodarczej UMWP w Rzeszowie, po wcześniejszym zgłoszeniu pod nr tel. 17 747 66 00 lub e-mail: </w:t>
      </w:r>
      <w:hyperlink r:id="rId8">
        <w:r w:rsidRPr="00827940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marka@podkarpackie.pl</w:t>
        </w:r>
      </w:hyperlink>
      <w:r w:rsidRPr="00827940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pl-PL"/>
        </w:rPr>
        <w:t>.</w:t>
      </w:r>
    </w:p>
    <w:p w14:paraId="0CA6D1C5" w14:textId="77777777" w:rsidR="002950FB" w:rsidRPr="00827940" w:rsidRDefault="002950FB" w:rsidP="002950FB">
      <w:pPr>
        <w:numPr>
          <w:ilvl w:val="0"/>
          <w:numId w:val="30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 trakcie realizacji zadania mogą być dokonywane zmiany w zakresie sposobu i terminu jego realizacji. </w:t>
      </w:r>
    </w:p>
    <w:p w14:paraId="76CA2391" w14:textId="77777777" w:rsidR="002950FB" w:rsidRPr="00827940" w:rsidRDefault="002950FB" w:rsidP="002950FB">
      <w:pPr>
        <w:numPr>
          <w:ilvl w:val="0"/>
          <w:numId w:val="30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Zmiany do umowy wymagają zgłaszania na bieżąco w formie pisemnej, ze stosownym wyprzedzeniem, uwzględniającym poszczególne etapy realizacji zadania (np. przed warsztatami, wystawą, konferencją). Zmiany mogą być wprowadzone do realizacji tylko po uzyskaniu pisemnej akceptacji ze strony Województwa. </w:t>
      </w:r>
    </w:p>
    <w:p w14:paraId="43C369F0" w14:textId="77777777" w:rsidR="002950FB" w:rsidRPr="00827940" w:rsidRDefault="002950FB" w:rsidP="002950FB">
      <w:pPr>
        <w:numPr>
          <w:ilvl w:val="0"/>
          <w:numId w:val="30"/>
        </w:numPr>
        <w:tabs>
          <w:tab w:val="left" w:pos="2127"/>
        </w:tabs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 trakcie realizacji zadania mogą być dokonywane przesunięcia:</w:t>
      </w:r>
    </w:p>
    <w:p w14:paraId="3AC3E432" w14:textId="77777777" w:rsidR="002950FB" w:rsidRPr="00827940" w:rsidRDefault="002950FB" w:rsidP="002950FB">
      <w:pPr>
        <w:numPr>
          <w:ilvl w:val="0"/>
          <w:numId w:val="31"/>
        </w:numPr>
        <w:suppressAutoHyphens/>
        <w:spacing w:beforeAutospacing="1" w:after="0" w:line="360" w:lineRule="auto"/>
        <w:ind w:left="851" w:hanging="425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zwiększenie kosztów do wysokości 30% w zakresie poszczególnych pozycji kosztów działania zadania, </w:t>
      </w:r>
    </w:p>
    <w:p w14:paraId="08161B00" w14:textId="77777777" w:rsidR="002950FB" w:rsidRPr="00827940" w:rsidRDefault="002950FB" w:rsidP="002950FB">
      <w:pPr>
        <w:numPr>
          <w:ilvl w:val="0"/>
          <w:numId w:val="31"/>
        </w:numPr>
        <w:suppressAutoHyphens/>
        <w:spacing w:after="0" w:line="360" w:lineRule="auto"/>
        <w:ind w:left="851" w:hanging="425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zwiększenie kosztów powyżej 30% wymaga wcześniejszej, pisemnej zgody ze strony Województwa,</w:t>
      </w:r>
    </w:p>
    <w:p w14:paraId="53167164" w14:textId="77777777" w:rsidR="002950FB" w:rsidRPr="00827940" w:rsidRDefault="002950FB" w:rsidP="002950FB">
      <w:pPr>
        <w:numPr>
          <w:ilvl w:val="0"/>
          <w:numId w:val="31"/>
        </w:numPr>
        <w:suppressAutoHyphens/>
        <w:spacing w:after="0" w:line="360" w:lineRule="auto"/>
        <w:ind w:left="851" w:hanging="425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zmniejszenie kosztów w zakresie poszczególnych pozycji może nastąpić w dowolnej wysokości. </w:t>
      </w:r>
    </w:p>
    <w:p w14:paraId="1F08F17B" w14:textId="77777777" w:rsidR="002950FB" w:rsidRPr="00827940" w:rsidRDefault="002950FB" w:rsidP="002950FB">
      <w:pPr>
        <w:numPr>
          <w:ilvl w:val="0"/>
          <w:numId w:val="30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Uzasadnienie do wzrostu kosztów w poszczególnych pozycjach kosztorysowych, z powodu zwiększenie środków własnych podmiot powinien opisać w sprawozdaniu końcowym z realizacji zadania. Zwiększenie środków własnych podmiotu o więcej niż 20% całkowitych kosztów zadania wymaga aneksu do umowy.</w:t>
      </w:r>
    </w:p>
    <w:p w14:paraId="3524C198" w14:textId="77777777" w:rsidR="002950FB" w:rsidRPr="00827940" w:rsidRDefault="002950FB" w:rsidP="002950FB">
      <w:pPr>
        <w:numPr>
          <w:ilvl w:val="0"/>
          <w:numId w:val="30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Podmioty powinny dokonywać płatności w formie bezgotówkowej. Płatności gotówkowe dopuszcza się tylko w sytuacji, gdy nie jest możliwy obrót bezgotówkowy.</w:t>
      </w:r>
    </w:p>
    <w:p w14:paraId="5E23A9C0" w14:textId="77777777" w:rsidR="002950FB" w:rsidRPr="00827940" w:rsidRDefault="002950FB" w:rsidP="002950FB">
      <w:pPr>
        <w:numPr>
          <w:ilvl w:val="0"/>
          <w:numId w:val="30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Aneks do umowy może zostać zawarty wyłącznie w trakcie realizacji zadania. Nie dopuszcza się zawarcia aneksu na etapie przygotowywania sprawozdania, tj. po faktycznym zakończeniu realizacji zadania.</w:t>
      </w:r>
    </w:p>
    <w:p w14:paraId="19341A2C" w14:textId="77777777" w:rsidR="002950FB" w:rsidRPr="00827940" w:rsidRDefault="002950FB" w:rsidP="002950FB">
      <w:pPr>
        <w:pStyle w:val="Akapitzlist"/>
        <w:keepNext/>
        <w:keepLines/>
        <w:numPr>
          <w:ilvl w:val="0"/>
          <w:numId w:val="38"/>
        </w:numPr>
        <w:suppressAutoHyphens/>
        <w:spacing w:before="480" w:after="0" w:line="360" w:lineRule="auto"/>
        <w:outlineLvl w:val="0"/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lastRenderedPageBreak/>
        <w:t xml:space="preserve">Warunki </w:t>
      </w:r>
      <w:r w:rsidRPr="00827940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>rozliczenia</w:t>
      </w: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t xml:space="preserve"> zadania publicznego</w:t>
      </w:r>
    </w:p>
    <w:p w14:paraId="7EDCC147" w14:textId="77777777" w:rsidR="002950FB" w:rsidRPr="00827940" w:rsidRDefault="002950FB" w:rsidP="002950FB">
      <w:pPr>
        <w:numPr>
          <w:ilvl w:val="0"/>
          <w:numId w:val="27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Podmiot zobowiązany jest do złożenia sprawozdania z wykonania zadania publicznego objętego ofertą w terminie wskazanym w umowie zawartej z Województwem. </w:t>
      </w:r>
    </w:p>
    <w:p w14:paraId="75EFC2F1" w14:textId="77777777" w:rsidR="002950FB" w:rsidRPr="00827940" w:rsidRDefault="002950FB" w:rsidP="002950FB">
      <w:pPr>
        <w:numPr>
          <w:ilvl w:val="0"/>
          <w:numId w:val="27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Do sprawozdania nie dołącza się załączników.</w:t>
      </w:r>
    </w:p>
    <w:p w14:paraId="0A168506" w14:textId="77777777" w:rsidR="002950FB" w:rsidRPr="00827940" w:rsidRDefault="002950FB" w:rsidP="002950FB">
      <w:pPr>
        <w:numPr>
          <w:ilvl w:val="0"/>
          <w:numId w:val="2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Akceptacja sprawozdania i rozliczenie dotacji polega na weryfikacji działań i rezultatów. </w:t>
      </w:r>
      <w:r w:rsidRPr="008279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Oznacza to, że podmiot powinien osiągnąć rezultaty założone w ofercie, jak również zrealizować działania planowane przy wykonywaniu zadania.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CF9F932" w14:textId="77777777" w:rsidR="002950FB" w:rsidRPr="00827940" w:rsidRDefault="002950FB" w:rsidP="002950FB">
      <w:pPr>
        <w:numPr>
          <w:ilvl w:val="0"/>
          <w:numId w:val="2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Zadanie publiczne uznaje się za zrealizowane, jeśli wszystkie działania zostały wykonane, a rezultaty zostały osiągnięte na poziomie nie niższym niż 80% w stosunku do wielkości zaplanowanych. </w:t>
      </w:r>
    </w:p>
    <w:p w14:paraId="3CD9A79D" w14:textId="77777777" w:rsidR="002950FB" w:rsidRPr="00827940" w:rsidRDefault="002950FB" w:rsidP="002950FB">
      <w:pPr>
        <w:numPr>
          <w:ilvl w:val="0"/>
          <w:numId w:val="2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 przypadku, gdy zadanie nie zostało zrealizowane lub zrealizowane zostało częściowo, zostanie określona kwota dotacji podlegająca zwrotowi, zgodnie z zasadą proporcjonalności.</w:t>
      </w:r>
    </w:p>
    <w:p w14:paraId="05001193" w14:textId="77777777" w:rsidR="002950FB" w:rsidRPr="00827940" w:rsidRDefault="002950FB" w:rsidP="002950FB">
      <w:pPr>
        <w:numPr>
          <w:ilvl w:val="0"/>
          <w:numId w:val="2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O prawidłowym rozliczeniu dotacji podmiot zostanie poinformowany w formie pisemnej.</w:t>
      </w:r>
    </w:p>
    <w:p w14:paraId="6EAED837" w14:textId="77777777" w:rsidR="002950FB" w:rsidRPr="00827940" w:rsidRDefault="002950FB" w:rsidP="002950FB">
      <w:pPr>
        <w:numPr>
          <w:ilvl w:val="0"/>
          <w:numId w:val="27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Podmiot jest zobowiązany do dostarczenia – w przypadku wezwania przez Urząd Marszałkowski - dodatkowych informacji, dowodów do sprawozdania, np. kserokopii dokumentów finansowych związanych z realizacją zadania, w celu uzyskania akceptacji sprawozdania.</w:t>
      </w:r>
    </w:p>
    <w:p w14:paraId="44A9AF70" w14:textId="77777777" w:rsidR="002950FB" w:rsidRPr="00827940" w:rsidRDefault="002950FB" w:rsidP="002950FB">
      <w:pPr>
        <w:numPr>
          <w:ilvl w:val="0"/>
          <w:numId w:val="27"/>
        </w:numPr>
        <w:tabs>
          <w:tab w:val="left" w:pos="0"/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Województwo ma prawo dokonać kontroli i oceny realizacji zadania. Kontrola obejmuje dokumentację potwierdzającą osiągnięte rezultaty, wykonane działania, prawidłowość wykorzystania środków przeznaczonych na realizację zadania, prowadzenie dokumentacji związanej z zadaniem itp.</w:t>
      </w:r>
    </w:p>
    <w:p w14:paraId="3CBC4676" w14:textId="77777777" w:rsidR="002950FB" w:rsidRPr="00827940" w:rsidRDefault="002950FB" w:rsidP="002950FB">
      <w:pPr>
        <w:numPr>
          <w:ilvl w:val="0"/>
          <w:numId w:val="27"/>
        </w:numPr>
        <w:tabs>
          <w:tab w:val="left" w:pos="360"/>
          <w:tab w:val="left" w:pos="426"/>
          <w:tab w:val="left" w:pos="540"/>
        </w:tabs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Kontrola może być prowadzona w trakcie, jak i po zakończeniu realizacji zadania.</w:t>
      </w:r>
    </w:p>
    <w:p w14:paraId="1DE7F07D" w14:textId="77777777" w:rsidR="002950FB" w:rsidRPr="00827940" w:rsidRDefault="002950FB" w:rsidP="002950FB">
      <w:pPr>
        <w:pStyle w:val="Akapitzlist"/>
        <w:keepNext/>
        <w:keepLines/>
        <w:numPr>
          <w:ilvl w:val="0"/>
          <w:numId w:val="38"/>
        </w:numPr>
        <w:suppressAutoHyphens/>
        <w:spacing w:before="480" w:after="0" w:line="360" w:lineRule="auto"/>
        <w:outlineLvl w:val="0"/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t>Informacja o obowiązku zapewnienia dostępności w zadaniach publicznych</w:t>
      </w:r>
    </w:p>
    <w:p w14:paraId="6601BA28" w14:textId="77777777" w:rsidR="002950FB" w:rsidRPr="00827940" w:rsidRDefault="002950FB" w:rsidP="002950FB">
      <w:pPr>
        <w:pStyle w:val="Akapitzlist"/>
        <w:numPr>
          <w:ilvl w:val="0"/>
          <w:numId w:val="44"/>
        </w:numPr>
        <w:suppressAutoHyphens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W ramach realizowanego zadania organizacja ma obowiązek zapewniania dostępności osobom ze szczególnymi potrzebami.</w:t>
      </w:r>
    </w:p>
    <w:p w14:paraId="6B4F8D0F" w14:textId="77777777" w:rsidR="002950FB" w:rsidRPr="00827940" w:rsidRDefault="002950FB" w:rsidP="002950FB">
      <w:pPr>
        <w:pStyle w:val="Akapitzlist"/>
        <w:numPr>
          <w:ilvl w:val="0"/>
          <w:numId w:val="44"/>
        </w:numPr>
        <w:suppressAutoHyphens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Minimalne wymagania służące zapewnieniu dostępności osobom ze szczególnymi potrzebami obejmują: </w:t>
      </w:r>
    </w:p>
    <w:p w14:paraId="65E3744E" w14:textId="77777777" w:rsidR="002950FB" w:rsidRPr="00827940" w:rsidRDefault="002950FB" w:rsidP="002950FB">
      <w:pPr>
        <w:suppressAutoHyphens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1) w zakresie dostępności architektonicznej: </w:t>
      </w:r>
    </w:p>
    <w:p w14:paraId="61F1B7EA" w14:textId="77777777" w:rsidR="002950FB" w:rsidRPr="00827940" w:rsidRDefault="002950FB" w:rsidP="002950FB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lastRenderedPageBreak/>
        <w:t xml:space="preserve">a) zapewnienie wolnych od barier poziomych i pionowych przestrzeni </w:t>
      </w:r>
    </w:p>
    <w:p w14:paraId="11297536" w14:textId="77777777" w:rsidR="002950FB" w:rsidRPr="00827940" w:rsidRDefault="002950FB" w:rsidP="002950FB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komunikacyjnych budynków, </w:t>
      </w:r>
    </w:p>
    <w:p w14:paraId="7E824CFD" w14:textId="77777777" w:rsidR="002950FB" w:rsidRPr="00827940" w:rsidRDefault="002950FB" w:rsidP="002950FB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b) instalację urządzeń lub zastosowanie środków technicznych i rozwiązań </w:t>
      </w:r>
    </w:p>
    <w:p w14:paraId="67D084D6" w14:textId="77777777" w:rsidR="002950FB" w:rsidRPr="00827940" w:rsidRDefault="002950FB" w:rsidP="002950FB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architektonicznych w budynku, które umożliwiają dostęp do wszystkich </w:t>
      </w:r>
    </w:p>
    <w:p w14:paraId="4584FA8E" w14:textId="77777777" w:rsidR="002950FB" w:rsidRPr="00827940" w:rsidRDefault="002950FB" w:rsidP="002950FB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pomieszczeń, z wyłączeniem pomieszczeń technicznych, </w:t>
      </w:r>
    </w:p>
    <w:p w14:paraId="198CFA3F" w14:textId="77777777" w:rsidR="002950FB" w:rsidRPr="00827940" w:rsidRDefault="002950FB" w:rsidP="002950FB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c) zapewnienie informacji na temat rozkładu pomieszczeń w budynku, co najmniej w sposób wizualny i dotykowy lub głosowy, </w:t>
      </w:r>
    </w:p>
    <w:p w14:paraId="50690280" w14:textId="77777777" w:rsidR="002950FB" w:rsidRPr="00827940" w:rsidRDefault="002950FB" w:rsidP="002950FB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d) zapewnienie wstępu do budynku osobie korzystającej z psa asystującego, o którym mowa w art. 2 pkt 11 ustawy z dnia 27 sierpnia 1997 r. o rehabilitacji zawodowej i społecznej oraz zatrudnianiu osób niepełnosprawnych (Dz. U. z 2023 r. poz. 100 z </w:t>
      </w:r>
      <w:proofErr w:type="spellStart"/>
      <w:r w:rsidRPr="00827940">
        <w:rPr>
          <w:rFonts w:ascii="Arial" w:hAnsi="Arial" w:cs="Arial"/>
          <w:sz w:val="24"/>
          <w:szCs w:val="24"/>
        </w:rPr>
        <w:t>późn</w:t>
      </w:r>
      <w:proofErr w:type="spellEnd"/>
      <w:r w:rsidRPr="00827940">
        <w:rPr>
          <w:rFonts w:ascii="Arial" w:hAnsi="Arial" w:cs="Arial"/>
          <w:sz w:val="24"/>
          <w:szCs w:val="24"/>
        </w:rPr>
        <w:t xml:space="preserve">. zm.), </w:t>
      </w:r>
    </w:p>
    <w:p w14:paraId="6791CA81" w14:textId="77777777" w:rsidR="002950FB" w:rsidRPr="00827940" w:rsidRDefault="002950FB" w:rsidP="002950FB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e) zapewnienie osobom ze szczególnymi potrzebami możliwości ewakuacji lub ich uratowania w inny sposób; </w:t>
      </w:r>
    </w:p>
    <w:p w14:paraId="5F12A72E" w14:textId="77777777" w:rsidR="002950FB" w:rsidRPr="00827940" w:rsidRDefault="002950FB" w:rsidP="002950FB">
      <w:pPr>
        <w:suppressAutoHyphens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2) w zakresie dostępności cyfrowej – wymagania określone w ustawie z dnia 4 kwietnia 2019 r. o dostępności cyfrowej stron internetowych i aplikacji mobilnych podmiotów publicznych; </w:t>
      </w:r>
    </w:p>
    <w:p w14:paraId="69A47443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3) w zakresie dostępności informacyjno-komunikacyjnej: </w:t>
      </w:r>
    </w:p>
    <w:p w14:paraId="650D2566" w14:textId="77777777" w:rsidR="002950FB" w:rsidRPr="00827940" w:rsidRDefault="002950FB" w:rsidP="002950FB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a) obsługę z wykorzystaniem środków wspierających komunikowanie się, o których mowa w art. 3 pkt 5 ustawy z dnia 19 sierpnia 2011 r. o języku migowym i innych środkach komunikowania się (Dz. U. z 2023 r. poz. 20), lub przez wykorzystanie zdalnego dostępu online do usługi tłumacza przez strony </w:t>
      </w:r>
    </w:p>
    <w:p w14:paraId="4460ABF2" w14:textId="77777777" w:rsidR="002950FB" w:rsidRPr="00827940" w:rsidRDefault="002950FB" w:rsidP="002950FB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internetowe i aplikacje, </w:t>
      </w:r>
    </w:p>
    <w:p w14:paraId="4BB14059" w14:textId="77777777" w:rsidR="002950FB" w:rsidRPr="00827940" w:rsidRDefault="002950FB" w:rsidP="002950FB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b) instalację urządzeń lub innych środków technicznych do obsługi osób </w:t>
      </w:r>
    </w:p>
    <w:p w14:paraId="69FE8393" w14:textId="77777777" w:rsidR="002950FB" w:rsidRPr="00827940" w:rsidRDefault="002950FB" w:rsidP="002950FB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słabosłyszących, w szczególności pętli indukcyjnych, systemów FM lub urządzeń </w:t>
      </w:r>
    </w:p>
    <w:p w14:paraId="640A9829" w14:textId="77777777" w:rsidR="002950FB" w:rsidRPr="00827940" w:rsidRDefault="002950FB" w:rsidP="002950FB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opartych o inne technologie, których celem jest wspomaganie słyszenia, </w:t>
      </w:r>
    </w:p>
    <w:p w14:paraId="057C3D1B" w14:textId="77777777" w:rsidR="002950FB" w:rsidRPr="00827940" w:rsidRDefault="002950FB" w:rsidP="002950FB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c) zapewnienie na stronie internetowej danego podmiotu informacji o zakresie jego </w:t>
      </w:r>
    </w:p>
    <w:p w14:paraId="0A40F0FB" w14:textId="77777777" w:rsidR="002950FB" w:rsidRPr="00827940" w:rsidRDefault="002950FB" w:rsidP="002950FB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działalności – w postaci elektronicznego pliku zawierającego tekst odczytywalny </w:t>
      </w:r>
    </w:p>
    <w:p w14:paraId="78697B30" w14:textId="77777777" w:rsidR="002950FB" w:rsidRPr="00827940" w:rsidRDefault="002950FB" w:rsidP="002950FB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maszynowo, nagrania treści w polskim języku migowym oraz informacji w tekście </w:t>
      </w:r>
    </w:p>
    <w:p w14:paraId="01A7CE83" w14:textId="77777777" w:rsidR="002950FB" w:rsidRPr="00827940" w:rsidRDefault="002950FB" w:rsidP="002950FB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łatwym do czytania, </w:t>
      </w:r>
    </w:p>
    <w:p w14:paraId="1DAA24A0" w14:textId="77777777" w:rsidR="002950FB" w:rsidRPr="00827940" w:rsidRDefault="002950FB" w:rsidP="002950FB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d) zapewnienie, na wniosek osoby ze szczególnymi potrzebami, komunikacji </w:t>
      </w:r>
    </w:p>
    <w:p w14:paraId="234BC7F9" w14:textId="77777777" w:rsidR="002950FB" w:rsidRPr="00827940" w:rsidRDefault="002950FB" w:rsidP="002950FB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z podmiotem publicznym w formie określonej w tym wniosku.</w:t>
      </w:r>
    </w:p>
    <w:p w14:paraId="2D436321" w14:textId="77777777" w:rsidR="002950FB" w:rsidRPr="00827940" w:rsidRDefault="002950FB" w:rsidP="002950FB">
      <w:pPr>
        <w:pStyle w:val="Akapitzlist"/>
        <w:keepNext/>
        <w:keepLines/>
        <w:numPr>
          <w:ilvl w:val="0"/>
          <w:numId w:val="38"/>
        </w:numPr>
        <w:suppressAutoHyphens/>
        <w:spacing w:before="480" w:after="0" w:line="360" w:lineRule="auto"/>
        <w:outlineLvl w:val="0"/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bookmarkStart w:id="10" w:name="_Hlk150937221"/>
      <w:r w:rsidRPr="00827940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l-PL"/>
        </w:rPr>
        <w:lastRenderedPageBreak/>
        <w:t>Informacja dotycząca ochrony danych osobowych</w:t>
      </w:r>
    </w:p>
    <w:bookmarkEnd w:id="10"/>
    <w:p w14:paraId="0D3EA5A5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Zgodnie z art.13 oraz art. 14 rozporządzenia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danych) informuje się, że:</w:t>
      </w:r>
    </w:p>
    <w:p w14:paraId="37657310" w14:textId="77777777" w:rsidR="002950FB" w:rsidRPr="00827940" w:rsidRDefault="002950FB" w:rsidP="002950FB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Administratorem danych osobowych przetwarzanych w ramach otwartego konkursu ofert na realizację zadań publicznych Województwa Podkarpackiego w zakresie kultury jest Województwo Podkarpackie, al. Łukasza Cieplińskiego 4, 35-010 Rzeszów.</w:t>
      </w:r>
    </w:p>
    <w:p w14:paraId="49FBECEA" w14:textId="77777777" w:rsidR="002950FB" w:rsidRPr="00827940" w:rsidRDefault="002950FB" w:rsidP="002950FB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Kontakt z Inspektorem Ochrony Danych możliwy jest: elektronicznie pod adresem: </w:t>
      </w:r>
      <w:hyperlink r:id="rId9">
        <w:r w:rsidRPr="0082794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iod@podkarpackie.pl</w:t>
        </w:r>
      </w:hyperlink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telefonicznie pod numerem: 17  747 67 09, listownie na adres Urzędu Marszałkowskiego Województwa Podkarpackiego w Rzeszowie al. Łukasza Cieplińskiego 4, 35-010 Rzeszów, kontakt osobisty w siedzibie Urzędu przy al. Łukasza Cieplińskiego 4 w Rzeszowie.</w:t>
      </w:r>
    </w:p>
    <w:p w14:paraId="60BCA2B9" w14:textId="77777777" w:rsidR="002950FB" w:rsidRPr="00827940" w:rsidRDefault="002950FB" w:rsidP="002950FB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Dane osobowe przetwarzane będę w celu  wypełnienia obowiązku prawnego wynikającego z ustawy z dnia 24 kwietnia 2003 r. o działalności pożytku publicznego i o wolontariacie, którym jest przeprowadzenie otwartego konkursu ofert na realizację zadań publicznych Województwa Podkarpackiego, tj. m.in. oceny formalnej i merytorycznej złożonych ofert, podpisania umowy z wybranymi w konkursie podmiotami, realizacji umowy i jej rozliczenia, kontroli realizacji zadania.</w:t>
      </w:r>
    </w:p>
    <w:p w14:paraId="3FBB8B9E" w14:textId="77777777" w:rsidR="002950FB" w:rsidRPr="00827940" w:rsidRDefault="002950FB" w:rsidP="002950FB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Dane osobowe przechowywane będą przez okres wynikający z rozporządzenia Prezesa Rady Ministrów z dnia 18 stycznia 2011 r. w sprawie instrukcji kancelaryjnej, jednolitych rzeczowych wykazów akt oraz instrukcji w sprawie organizacji i zakresu działania archiwów zakładowych obowiązującego u administratora. </w:t>
      </w:r>
    </w:p>
    <w:p w14:paraId="18E80245" w14:textId="77777777" w:rsidR="002950FB" w:rsidRPr="00827940" w:rsidRDefault="002950FB" w:rsidP="002950FB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Osoby, których dane dotyczą, mają prawo do żądania od administratora dostępu do danych osobowych, ich sprostowania, ograniczenia przetwarzania, do wniesienia sprzeciwu wobec ich przetwarzania.</w:t>
      </w:r>
    </w:p>
    <w:p w14:paraId="17ABCAB0" w14:textId="77777777" w:rsidR="002950FB" w:rsidRPr="00827940" w:rsidRDefault="002950FB" w:rsidP="002950FB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Podmiot, którego dotyczą przetwarzane dane osobowe przez administratora, ma prawo wniesienia skargi do Prezesa Urzędu Ochrony Danych Osobowych (adres: ul. Stawki 2, 00-193 Warszawa).</w:t>
      </w:r>
    </w:p>
    <w:p w14:paraId="348B8F90" w14:textId="77777777" w:rsidR="002950FB" w:rsidRPr="00827940" w:rsidRDefault="002950FB" w:rsidP="002950F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0F680B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Informacje o konkursie można uzyskać w Oddziale mecenatu kulturalnego i ochrony zabytków Departamentu Kultury i Ochrony Dziedzictwa Narodowego Urzędu Marszałkowskiego Województwa Podkarpackiego, Rzeszów ul. Lubelska 4, tel. 17 743 30 04, 17 743 30 14 lub e-mail: </w:t>
      </w:r>
      <w:hyperlink r:id="rId10">
        <w:r w:rsidRPr="00827940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mecenat@podkarpackie.pl</w:t>
        </w:r>
      </w:hyperlink>
    </w:p>
    <w:p w14:paraId="0F175AF2" w14:textId="77777777" w:rsidR="002950FB" w:rsidRPr="00827940" w:rsidRDefault="002950FB" w:rsidP="002950F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08AD70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 ramach otwartych konkursów ofert w zakresie kultury realizowanych:</w:t>
      </w:r>
    </w:p>
    <w:p w14:paraId="7DF26C03" w14:textId="77777777" w:rsidR="002950FB" w:rsidRPr="00827940" w:rsidRDefault="002950FB" w:rsidP="002950F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- w 2022 r. do Urzędu Marszałkowskiego Województwa Podkarpackiego w Rzeszowie wpłynęły 134 oferty. Zarząd Województwa Podkarpackiego wyłonił 33 zadania i udzielił dotacji na ich realizację w kwocie 632 000 zł ogółem.</w:t>
      </w:r>
    </w:p>
    <w:p w14:paraId="5826B67C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- w 2023 r. do Urzędu Marszałkowskiego Województwa Podkarpackiego w Rzeszowie wpłynęło 177 ofert. Zarząd Województwa Podkarpackiego wyłonił 68 zadań i udzielił dotacji na ich realizację w kwocie 1 545 300 zł ogółem.</w:t>
      </w:r>
    </w:p>
    <w:p w14:paraId="60339593" w14:textId="77777777" w:rsidR="002950FB" w:rsidRPr="00827940" w:rsidRDefault="002950FB" w:rsidP="002950FB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Szczegółowy wykaz dofinansowanych zadań znajduje się w na stronie internetowej Urzędu.</w:t>
      </w:r>
    </w:p>
    <w:p w14:paraId="35FE2323" w14:textId="77777777" w:rsidR="002950FB" w:rsidRPr="00827940" w:rsidRDefault="002950FB" w:rsidP="002950F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96BD6B" w14:textId="77777777" w:rsidR="002950FB" w:rsidRPr="00827940" w:rsidRDefault="002950FB" w:rsidP="002950FB">
      <w:pPr>
        <w:rPr>
          <w:rFonts w:ascii="Arial" w:hAnsi="Arial" w:cs="Arial"/>
        </w:rPr>
      </w:pPr>
    </w:p>
    <w:p w14:paraId="3EEDAB8E" w14:textId="77777777" w:rsidR="002950FB" w:rsidRDefault="002950FB" w:rsidP="002950FB">
      <w:pPr>
        <w:rPr>
          <w:rFonts w:ascii="Arial" w:hAnsi="Arial" w:cs="Arial"/>
        </w:rPr>
      </w:pPr>
    </w:p>
    <w:p w14:paraId="28DD68F1" w14:textId="77777777" w:rsidR="002950FB" w:rsidRDefault="002950FB" w:rsidP="002950FB">
      <w:pPr>
        <w:rPr>
          <w:rFonts w:ascii="Arial" w:hAnsi="Arial" w:cs="Arial"/>
        </w:rPr>
      </w:pPr>
    </w:p>
    <w:p w14:paraId="636D99AA" w14:textId="77777777" w:rsidR="002950FB" w:rsidRDefault="002950FB" w:rsidP="002950FB">
      <w:pPr>
        <w:rPr>
          <w:rFonts w:ascii="Arial" w:hAnsi="Arial" w:cs="Arial"/>
        </w:rPr>
      </w:pPr>
    </w:p>
    <w:p w14:paraId="4B751AF8" w14:textId="77777777" w:rsidR="002950FB" w:rsidRDefault="002950FB" w:rsidP="002950FB">
      <w:pPr>
        <w:rPr>
          <w:rFonts w:ascii="Arial" w:hAnsi="Arial" w:cs="Arial"/>
        </w:rPr>
      </w:pPr>
    </w:p>
    <w:p w14:paraId="00B4F1BA" w14:textId="77777777" w:rsidR="002950FB" w:rsidRDefault="002950FB" w:rsidP="002950FB">
      <w:pPr>
        <w:rPr>
          <w:rFonts w:ascii="Arial" w:hAnsi="Arial" w:cs="Arial"/>
        </w:rPr>
      </w:pPr>
    </w:p>
    <w:p w14:paraId="707CCAF6" w14:textId="77777777" w:rsidR="002950FB" w:rsidRDefault="002950FB" w:rsidP="002950FB">
      <w:pPr>
        <w:rPr>
          <w:rFonts w:ascii="Arial" w:hAnsi="Arial" w:cs="Arial"/>
        </w:rPr>
      </w:pPr>
    </w:p>
    <w:p w14:paraId="0C55B3ED" w14:textId="77777777" w:rsidR="002950FB" w:rsidRDefault="002950FB" w:rsidP="002950FB">
      <w:pPr>
        <w:rPr>
          <w:rFonts w:ascii="Arial" w:hAnsi="Arial" w:cs="Arial"/>
        </w:rPr>
      </w:pPr>
    </w:p>
    <w:p w14:paraId="23C5F026" w14:textId="77777777" w:rsidR="002950FB" w:rsidRDefault="002950FB" w:rsidP="002950FB">
      <w:pPr>
        <w:rPr>
          <w:rFonts w:ascii="Arial" w:hAnsi="Arial" w:cs="Arial"/>
        </w:rPr>
      </w:pPr>
    </w:p>
    <w:p w14:paraId="7554F1B4" w14:textId="77777777" w:rsidR="002950FB" w:rsidRPr="00827940" w:rsidRDefault="002950FB" w:rsidP="002950FB">
      <w:pPr>
        <w:rPr>
          <w:rFonts w:ascii="Arial" w:hAnsi="Arial" w:cs="Arial"/>
        </w:rPr>
      </w:pPr>
    </w:p>
    <w:p w14:paraId="3EDB3FD3" w14:textId="77777777" w:rsidR="002950FB" w:rsidRPr="00827940" w:rsidRDefault="002950FB" w:rsidP="002950FB">
      <w:pPr>
        <w:rPr>
          <w:rFonts w:ascii="Arial" w:hAnsi="Arial" w:cs="Arial"/>
        </w:rPr>
      </w:pPr>
    </w:p>
    <w:p w14:paraId="7C2C684D" w14:textId="77777777" w:rsidR="002950FB" w:rsidRPr="00827940" w:rsidRDefault="002950FB" w:rsidP="002950FB">
      <w:pPr>
        <w:rPr>
          <w:rFonts w:ascii="Arial" w:hAnsi="Arial" w:cs="Arial"/>
        </w:rPr>
      </w:pPr>
    </w:p>
    <w:p w14:paraId="4EAA4C54" w14:textId="77777777" w:rsidR="002950FB" w:rsidRPr="00827940" w:rsidRDefault="002950FB" w:rsidP="002950FB">
      <w:pPr>
        <w:rPr>
          <w:rFonts w:ascii="Arial" w:hAnsi="Arial" w:cs="Arial"/>
        </w:rPr>
      </w:pPr>
    </w:p>
    <w:p w14:paraId="763F242E" w14:textId="77777777" w:rsidR="002950FB" w:rsidRPr="00827940" w:rsidRDefault="002950FB" w:rsidP="002950FB">
      <w:pPr>
        <w:rPr>
          <w:rFonts w:ascii="Arial" w:hAnsi="Arial" w:cs="Arial"/>
        </w:rPr>
      </w:pPr>
    </w:p>
    <w:p w14:paraId="6F5BE79A" w14:textId="77777777" w:rsidR="002950FB" w:rsidRPr="00827940" w:rsidRDefault="002950FB" w:rsidP="002950FB">
      <w:pPr>
        <w:rPr>
          <w:rFonts w:ascii="Arial" w:hAnsi="Arial" w:cs="Arial"/>
        </w:rPr>
      </w:pPr>
    </w:p>
    <w:p w14:paraId="33D0F88E" w14:textId="77777777" w:rsidR="002950FB" w:rsidRPr="00827940" w:rsidRDefault="002950FB" w:rsidP="002950FB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72DC31EE" w14:textId="77777777" w:rsidR="002950FB" w:rsidRDefault="002950FB" w:rsidP="002950FB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4746935" w14:textId="77777777" w:rsidR="002950FB" w:rsidRDefault="002950FB" w:rsidP="002950FB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0F4BF8B" w14:textId="77777777" w:rsidR="002950FB" w:rsidRPr="00827940" w:rsidRDefault="002950FB" w:rsidP="002950FB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827940">
        <w:rPr>
          <w:rFonts w:ascii="Arial" w:hAnsi="Arial" w:cs="Arial"/>
          <w:sz w:val="20"/>
          <w:szCs w:val="20"/>
        </w:rPr>
        <w:lastRenderedPageBreak/>
        <w:t>Załącznik nr 1 do Regulaminu konkursu</w:t>
      </w:r>
    </w:p>
    <w:p w14:paraId="4864EE32" w14:textId="77777777" w:rsidR="002950FB" w:rsidRPr="00827940" w:rsidRDefault="002950FB" w:rsidP="002950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312BE91" w14:textId="77777777" w:rsidR="002950FB" w:rsidRPr="00827940" w:rsidRDefault="002950FB" w:rsidP="002950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27940">
        <w:rPr>
          <w:rFonts w:ascii="Arial" w:hAnsi="Arial" w:cs="Arial"/>
          <w:sz w:val="20"/>
          <w:szCs w:val="20"/>
        </w:rPr>
        <w:t xml:space="preserve">Karta oceny formalnej oferty  złożonej na realizację zadania publicznego  </w:t>
      </w:r>
    </w:p>
    <w:p w14:paraId="6125B423" w14:textId="77777777" w:rsidR="002950FB" w:rsidRPr="00827940" w:rsidRDefault="002950FB" w:rsidP="002950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27940">
        <w:rPr>
          <w:rFonts w:ascii="Arial" w:hAnsi="Arial" w:cs="Arial"/>
          <w:sz w:val="20"/>
          <w:szCs w:val="20"/>
        </w:rPr>
        <w:t>w ramach otwartego konkurs ofert „Mecenat kulturalny” 2024</w:t>
      </w:r>
    </w:p>
    <w:p w14:paraId="7E7C9F64" w14:textId="77777777" w:rsidR="002950FB" w:rsidRPr="00827940" w:rsidRDefault="002950FB" w:rsidP="002950FB">
      <w:pPr>
        <w:spacing w:after="0"/>
        <w:rPr>
          <w:rFonts w:ascii="Arial" w:hAnsi="Arial" w:cs="Arial"/>
          <w:sz w:val="20"/>
          <w:szCs w:val="20"/>
        </w:rPr>
      </w:pPr>
      <w:r w:rsidRPr="00827940">
        <w:rPr>
          <w:rFonts w:ascii="Arial" w:hAnsi="Arial" w:cs="Arial"/>
          <w:sz w:val="20"/>
          <w:szCs w:val="20"/>
        </w:rPr>
        <w:t xml:space="preserve">Nazwa podmiotu: </w:t>
      </w:r>
    </w:p>
    <w:p w14:paraId="0DFBC920" w14:textId="77777777" w:rsidR="002950FB" w:rsidRPr="00827940" w:rsidRDefault="002950FB" w:rsidP="002950FB">
      <w:pPr>
        <w:spacing w:after="0"/>
        <w:rPr>
          <w:rFonts w:ascii="Arial" w:hAnsi="Arial" w:cs="Arial"/>
          <w:sz w:val="20"/>
          <w:szCs w:val="20"/>
        </w:rPr>
      </w:pPr>
      <w:r w:rsidRPr="00827940">
        <w:rPr>
          <w:rFonts w:ascii="Arial" w:hAnsi="Arial" w:cs="Arial"/>
          <w:sz w:val="20"/>
          <w:szCs w:val="20"/>
        </w:rPr>
        <w:t xml:space="preserve">Nazwa zadania publicznego: </w:t>
      </w:r>
    </w:p>
    <w:p w14:paraId="0F5F859A" w14:textId="77777777" w:rsidR="002950FB" w:rsidRPr="00827940" w:rsidRDefault="002950FB" w:rsidP="002950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7376"/>
        <w:gridCol w:w="567"/>
        <w:gridCol w:w="567"/>
        <w:gridCol w:w="841"/>
      </w:tblGrid>
      <w:tr w:rsidR="002950FB" w:rsidRPr="00827940" w14:paraId="3E9D11E0" w14:textId="77777777" w:rsidTr="006A20E7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952887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_Hlk115340207"/>
            <w:r w:rsidRPr="008279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0BD1B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pacing w:val="-4"/>
                <w:sz w:val="20"/>
                <w:szCs w:val="20"/>
              </w:rPr>
              <w:t>Kryteria oceny formalnej bez możliwości poprawy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642A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714E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9334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bookmarkEnd w:id="11"/>
      </w:tr>
      <w:tr w:rsidR="002950FB" w:rsidRPr="00827940" w14:paraId="6B7DAA2C" w14:textId="77777777" w:rsidTr="006A20E7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C01" w14:textId="77777777" w:rsidR="002950FB" w:rsidRPr="00827940" w:rsidRDefault="002950FB" w:rsidP="002950FB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BCBC" w14:textId="77777777" w:rsidR="002950FB" w:rsidRPr="00827940" w:rsidRDefault="002950FB" w:rsidP="006A20E7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pacing w:val="-4"/>
                <w:sz w:val="20"/>
                <w:szCs w:val="20"/>
              </w:rPr>
              <w:t>Czy oferta złożona jest na obowiązującym formularzu?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EE1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1B9F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9374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24F78032" w14:textId="77777777" w:rsidTr="006A20E7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3C71" w14:textId="77777777" w:rsidR="002950FB" w:rsidRPr="00827940" w:rsidRDefault="002950FB" w:rsidP="002950FB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889A" w14:textId="77777777" w:rsidR="002950FB" w:rsidRPr="00827940" w:rsidRDefault="002950FB" w:rsidP="006A20E7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Czy oferta złożona jest w terminie określonym w ogłoszeniu?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55B5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F1D2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E2E0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37607045" w14:textId="77777777" w:rsidTr="006A20E7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C951" w14:textId="77777777" w:rsidR="002950FB" w:rsidRPr="00827940" w:rsidRDefault="002950FB" w:rsidP="002950FB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0962" w14:textId="77777777" w:rsidR="002950FB" w:rsidRPr="00827940" w:rsidRDefault="002950FB" w:rsidP="006A20E7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40">
              <w:rPr>
                <w:rFonts w:ascii="Arial" w:hAnsi="Arial" w:cs="Arial"/>
                <w:color w:val="000000"/>
                <w:sz w:val="20"/>
                <w:szCs w:val="20"/>
              </w:rPr>
              <w:t xml:space="preserve">Czy oferta </w:t>
            </w:r>
            <w:r w:rsidRPr="00827940">
              <w:rPr>
                <w:rFonts w:ascii="Arial" w:hAnsi="Arial" w:cs="Arial"/>
                <w:sz w:val="20"/>
                <w:szCs w:val="20"/>
              </w:rPr>
              <w:t>złożona jest przez uprawniony podmiot?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D016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D3E1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2A30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FD239" w14:textId="77777777" w:rsidR="002950FB" w:rsidRPr="00827940" w:rsidRDefault="002950FB" w:rsidP="002950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EF08F4E" w14:textId="77777777" w:rsidR="002950FB" w:rsidRPr="00827940" w:rsidRDefault="002950FB" w:rsidP="002950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27940">
        <w:rPr>
          <w:rFonts w:ascii="Arial" w:hAnsi="Arial" w:cs="Arial"/>
          <w:sz w:val="20"/>
          <w:szCs w:val="20"/>
        </w:rPr>
        <w:t>Jeżeli w wyżej wymienionych kryteriach zostanie zaznaczona odpowiedź „Nie”,</w:t>
      </w:r>
    </w:p>
    <w:p w14:paraId="0DB65877" w14:textId="77777777" w:rsidR="002950FB" w:rsidRPr="00827940" w:rsidRDefault="002950FB" w:rsidP="002950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27940">
        <w:rPr>
          <w:rFonts w:ascii="Arial" w:hAnsi="Arial" w:cs="Arial"/>
          <w:sz w:val="20"/>
          <w:szCs w:val="20"/>
        </w:rPr>
        <w:t xml:space="preserve"> powoduje to odrzucenie oferty bez możliwości poprawy. Oferta nie podlega ocenie merytorycznej.</w:t>
      </w:r>
    </w:p>
    <w:p w14:paraId="276C7864" w14:textId="77777777" w:rsidR="002950FB" w:rsidRPr="00827940" w:rsidRDefault="002950FB" w:rsidP="002950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567"/>
        <w:gridCol w:w="567"/>
        <w:gridCol w:w="851"/>
      </w:tblGrid>
      <w:tr w:rsidR="002950FB" w:rsidRPr="00827940" w14:paraId="6A086FC6" w14:textId="77777777" w:rsidTr="006A20E7">
        <w:trPr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535FC9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94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8E5220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940">
              <w:rPr>
                <w:rFonts w:ascii="Arial" w:hAnsi="Arial" w:cs="Arial"/>
                <w:spacing w:val="-4"/>
                <w:sz w:val="18"/>
                <w:szCs w:val="18"/>
              </w:rPr>
              <w:t>Kryteria oceny formalnej z możliwością poprawy lub uzupełnienia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60A2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94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D383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94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05F6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940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2950FB" w:rsidRPr="00827940" w14:paraId="3D9BE2F2" w14:textId="77777777" w:rsidTr="006A20E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DB98" w14:textId="77777777" w:rsidR="002950FB" w:rsidRPr="00827940" w:rsidRDefault="002950FB" w:rsidP="002950FB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5261" w14:textId="77777777" w:rsidR="002950FB" w:rsidRPr="00827940" w:rsidRDefault="002950FB" w:rsidP="006A20E7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40">
              <w:rPr>
                <w:rFonts w:ascii="Arial" w:hAnsi="Arial" w:cs="Arial"/>
                <w:color w:val="000000"/>
                <w:sz w:val="20"/>
                <w:szCs w:val="20"/>
              </w:rPr>
              <w:t>Czy w ofercie termin realizacji zadania jest zgodny z terminem w konkursie?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5E4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CD93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0C3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2A9B7ACE" w14:textId="77777777" w:rsidTr="006A20E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2A0B" w14:textId="77777777" w:rsidR="002950FB" w:rsidRPr="00827940" w:rsidRDefault="002950FB" w:rsidP="002950FB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B073" w14:textId="77777777" w:rsidR="002950FB" w:rsidRPr="00827940" w:rsidRDefault="002950FB" w:rsidP="006A20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iCs/>
                <w:sz w:val="20"/>
                <w:szCs w:val="20"/>
              </w:rPr>
              <w:t>Czy został prawidłowo wypełniony pkt. III.4 w ofercie, zgodnie z pkt. II.8 Regulaminu?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1E6B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C544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85BD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0F8F4457" w14:textId="77777777" w:rsidTr="006A20E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EDD4" w14:textId="77777777" w:rsidR="002950FB" w:rsidRPr="00827940" w:rsidRDefault="002950FB" w:rsidP="002950FB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B250" w14:textId="77777777" w:rsidR="002950FB" w:rsidRPr="00827940" w:rsidRDefault="002950FB" w:rsidP="006A20E7">
            <w:pPr>
              <w:tabs>
                <w:tab w:val="left" w:pos="90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827940">
              <w:rPr>
                <w:rFonts w:ascii="Arial" w:hAnsi="Arial" w:cs="Arial"/>
                <w:iCs/>
                <w:sz w:val="20"/>
                <w:szCs w:val="20"/>
              </w:rPr>
              <w:t>Czy został prawidłowo wypełniony pkt. III.6 w ofercie, zgodnie z pkt. II.9 Regulaminu?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67CE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FAE9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BBE0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79075AA9" w14:textId="77777777" w:rsidTr="006A20E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76B" w14:textId="77777777" w:rsidR="002950FB" w:rsidRPr="00827940" w:rsidRDefault="002950FB" w:rsidP="002950FB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34FB" w14:textId="77777777" w:rsidR="002950FB" w:rsidRPr="00827940" w:rsidRDefault="002950FB" w:rsidP="006A20E7">
            <w:pPr>
              <w:tabs>
                <w:tab w:val="left" w:pos="90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827940">
              <w:rPr>
                <w:rFonts w:ascii="Arial" w:hAnsi="Arial" w:cs="Arial"/>
                <w:iCs/>
                <w:sz w:val="20"/>
                <w:szCs w:val="20"/>
              </w:rPr>
              <w:t>Czy kwoty dotacji są zgodne z wymogami konkursu?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B77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6EDA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D3E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550E5F81" w14:textId="77777777" w:rsidTr="006A20E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F1D" w14:textId="77777777" w:rsidR="002950FB" w:rsidRPr="00827940" w:rsidRDefault="002950FB" w:rsidP="002950FB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9FFB" w14:textId="77777777" w:rsidR="002950FB" w:rsidRPr="00827940" w:rsidRDefault="002950FB" w:rsidP="006A20E7">
            <w:pPr>
              <w:tabs>
                <w:tab w:val="left" w:pos="90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827940">
              <w:rPr>
                <w:rFonts w:ascii="Arial" w:hAnsi="Arial" w:cs="Arial"/>
                <w:iCs/>
                <w:sz w:val="20"/>
                <w:szCs w:val="20"/>
              </w:rPr>
              <w:t>Czy dotacja została przeznaczona na pokrycie dozwolonych kosztów?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EDC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7D1E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E7E0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5CE916A3" w14:textId="77777777" w:rsidTr="006A20E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BD9E" w14:textId="77777777" w:rsidR="002950FB" w:rsidRPr="00827940" w:rsidRDefault="002950FB" w:rsidP="002950FB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2381" w14:textId="77777777" w:rsidR="002950FB" w:rsidRPr="00827940" w:rsidRDefault="002950FB" w:rsidP="006A20E7">
            <w:pPr>
              <w:tabs>
                <w:tab w:val="left" w:pos="90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827940">
              <w:rPr>
                <w:rFonts w:ascii="Arial" w:hAnsi="Arial" w:cs="Arial"/>
                <w:iCs/>
                <w:sz w:val="20"/>
                <w:szCs w:val="20"/>
              </w:rPr>
              <w:t>Czy koszty zakupu sprzętu lub wyposażenia nie przekraczają 30% wartości dotacji?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BD1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45C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265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253EF6A1" w14:textId="77777777" w:rsidTr="006A20E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545" w14:textId="77777777" w:rsidR="002950FB" w:rsidRPr="00827940" w:rsidRDefault="002950FB" w:rsidP="002950FB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0425" w14:textId="77777777" w:rsidR="002950FB" w:rsidRPr="00827940" w:rsidRDefault="002950FB" w:rsidP="006A20E7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827940">
              <w:rPr>
                <w:rFonts w:ascii="Arial" w:hAnsi="Arial" w:cs="Arial"/>
                <w:iCs/>
                <w:sz w:val="20"/>
                <w:szCs w:val="20"/>
              </w:rPr>
              <w:t>Czy wkład oferenta wynosi co najmniej 10% wartości dotacji?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F7DA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3C24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1AB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5E1144CC" w14:textId="77777777" w:rsidTr="006A20E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393B" w14:textId="77777777" w:rsidR="002950FB" w:rsidRPr="00827940" w:rsidRDefault="002950FB" w:rsidP="002950FB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75DC" w14:textId="77777777" w:rsidR="002950FB" w:rsidRPr="00827940" w:rsidRDefault="002950FB" w:rsidP="006A20E7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827940">
              <w:rPr>
                <w:rFonts w:ascii="Arial" w:hAnsi="Arial" w:cs="Arial"/>
                <w:iCs/>
                <w:sz w:val="20"/>
                <w:szCs w:val="20"/>
              </w:rPr>
              <w:t>Czy poziom kosztów administracyjnych nie przekracza 10% wartości dotacji, a w przypadku przekroczenia wskazanego poziomu oferent posiada wkład finansowy własny na pokrycie wyższych kosztów?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247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70F7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F09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6E4DCD4C" w14:textId="77777777" w:rsidTr="006A20E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FB8" w14:textId="77777777" w:rsidR="002950FB" w:rsidRPr="00827940" w:rsidRDefault="002950FB" w:rsidP="002950FB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481D" w14:textId="77777777" w:rsidR="002950FB" w:rsidRPr="00827940" w:rsidRDefault="002950FB" w:rsidP="006A20E7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Czy kalkulacja kosztów jest prawidłowo sporządzona pod względem formalno-rachunkowym?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6B50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8951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D89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310B360C" w14:textId="77777777" w:rsidTr="006A20E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D89E" w14:textId="77777777" w:rsidR="002950FB" w:rsidRPr="00827940" w:rsidRDefault="002950FB" w:rsidP="002950FB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F08E" w14:textId="77777777" w:rsidR="002950FB" w:rsidRPr="00827940" w:rsidRDefault="002950FB" w:rsidP="006A20E7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827940">
              <w:rPr>
                <w:rFonts w:ascii="Arial" w:hAnsi="Arial" w:cs="Arial"/>
                <w:iCs/>
                <w:sz w:val="20"/>
                <w:szCs w:val="20"/>
              </w:rPr>
              <w:t xml:space="preserve">Czy opisano w ofercie w pkt.VI </w:t>
            </w:r>
            <w:r w:rsidRPr="00827940">
              <w:rPr>
                <w:rFonts w:ascii="Arial" w:hAnsi="Arial" w:cs="Arial"/>
                <w:i/>
                <w:sz w:val="20"/>
                <w:szCs w:val="20"/>
              </w:rPr>
              <w:t xml:space="preserve">Inne informacje </w:t>
            </w:r>
            <w:r w:rsidRPr="00827940">
              <w:rPr>
                <w:rFonts w:ascii="Arial" w:hAnsi="Arial" w:cs="Arial"/>
                <w:iCs/>
                <w:sz w:val="20"/>
                <w:szCs w:val="20"/>
              </w:rPr>
              <w:t>zakres dostępności jaki będzie zapewniony osobom ze szczególnymi potrzebami?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322D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EA33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7821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41A96993" w14:textId="77777777" w:rsidTr="006A20E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3CB5" w14:textId="77777777" w:rsidR="002950FB" w:rsidRPr="00827940" w:rsidRDefault="002950FB" w:rsidP="002950FB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B722" w14:textId="77777777" w:rsidR="002950FB" w:rsidRPr="00827940" w:rsidRDefault="002950FB" w:rsidP="006A20E7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color w:val="000000"/>
                <w:sz w:val="20"/>
                <w:szCs w:val="20"/>
              </w:rPr>
              <w:t>Czy zostały wypełnione wszystkie pola i rubryki w ofercie, w tym oświadczenia?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62DB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452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070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74E1E823" w14:textId="77777777" w:rsidTr="006A20E7">
        <w:trPr>
          <w:trHeight w:val="20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411C8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Oferta spełnia wymogi formalne i podlega ocenie merytorycznej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648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ECB8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A0A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8"/>
      </w:tblGrid>
      <w:tr w:rsidR="002950FB" w:rsidRPr="00827940" w14:paraId="61454CE4" w14:textId="77777777" w:rsidTr="006A20E7">
        <w:trPr>
          <w:trHeight w:val="1571"/>
        </w:trPr>
        <w:tc>
          <w:tcPr>
            <w:tcW w:w="0" w:type="auto"/>
            <w:vAlign w:val="center"/>
          </w:tcPr>
          <w:p w14:paraId="199383FF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Data i podpis pracowników sprawdzających ofertę pod względem formalnym:</w:t>
            </w:r>
          </w:p>
          <w:p w14:paraId="4B3B9C16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………………………………………………..                                                                           ………………………………………………..</w:t>
            </w:r>
          </w:p>
          <w:p w14:paraId="4E873E48" w14:textId="77777777" w:rsidR="002950FB" w:rsidRPr="00827940" w:rsidRDefault="002950FB" w:rsidP="006A20E7">
            <w:pPr>
              <w:spacing w:after="0" w:line="240" w:lineRule="auto"/>
              <w:ind w:right="501"/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Jeżeli w wyżej wymienionych kryteriach zostanie zaznaczona odpowiedź „Nie”, oferent może złożyć korektę oferty w wyznaczonym terminie. W przypadku niedokonania lub niewłaściwego uzupełnienia/poprawienia błędów formalnych Komisja pozostawia ofertę bez rozpatrzenia.</w:t>
            </w:r>
          </w:p>
          <w:p w14:paraId="356D322A" w14:textId="77777777" w:rsidR="002950FB" w:rsidRPr="00827940" w:rsidRDefault="002950FB" w:rsidP="006A20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2A3F36" w14:textId="77777777" w:rsidR="002950FB" w:rsidRPr="00827940" w:rsidRDefault="002950FB" w:rsidP="006A20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95"/>
              <w:gridCol w:w="5989"/>
              <w:gridCol w:w="571"/>
              <w:gridCol w:w="567"/>
              <w:gridCol w:w="1940"/>
            </w:tblGrid>
            <w:tr w:rsidR="002950FB" w:rsidRPr="00827940" w14:paraId="7D562DC2" w14:textId="77777777" w:rsidTr="006A20E7">
              <w:trPr>
                <w:trHeight w:val="43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24C7DF2C" w14:textId="77777777" w:rsidR="002950FB" w:rsidRPr="00827940" w:rsidRDefault="002950FB" w:rsidP="006A20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7940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22C96BAF" w14:textId="77777777" w:rsidR="002950FB" w:rsidRPr="00827940" w:rsidRDefault="002950FB" w:rsidP="006A20E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7940">
                    <w:rPr>
                      <w:rFonts w:ascii="Arial" w:hAnsi="Arial" w:cs="Arial"/>
                      <w:sz w:val="20"/>
                      <w:szCs w:val="20"/>
                    </w:rPr>
                    <w:t xml:space="preserve">Decyzja </w:t>
                  </w:r>
                </w:p>
                <w:p w14:paraId="2434E41B" w14:textId="77777777" w:rsidR="002950FB" w:rsidRPr="00827940" w:rsidRDefault="002950FB" w:rsidP="006A20E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7940">
                    <w:rPr>
                      <w:rFonts w:ascii="Arial" w:hAnsi="Arial" w:cs="Arial"/>
                      <w:sz w:val="20"/>
                      <w:szCs w:val="20"/>
                    </w:rPr>
                    <w:t>w sprawie spełnienia wymogów formalnych po korekcie oferty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F96E2" w14:textId="77777777" w:rsidR="002950FB" w:rsidRPr="00827940" w:rsidRDefault="002950FB" w:rsidP="006A20E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7940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C22FD" w14:textId="77777777" w:rsidR="002950FB" w:rsidRPr="00827940" w:rsidRDefault="002950FB" w:rsidP="006A20E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7940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6F0F1" w14:textId="77777777" w:rsidR="002950FB" w:rsidRPr="00827940" w:rsidRDefault="002950FB" w:rsidP="006A20E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7940">
                    <w:rPr>
                      <w:rFonts w:ascii="Arial" w:hAnsi="Arial" w:cs="Arial"/>
                      <w:sz w:val="20"/>
                      <w:szCs w:val="20"/>
                    </w:rPr>
                    <w:t>Uwagi</w:t>
                  </w:r>
                </w:p>
              </w:tc>
            </w:tr>
            <w:tr w:rsidR="002950FB" w:rsidRPr="00827940" w14:paraId="5146295B" w14:textId="77777777" w:rsidTr="006A20E7">
              <w:trPr>
                <w:trHeight w:val="45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66502" w14:textId="77777777" w:rsidR="002950FB" w:rsidRPr="00827940" w:rsidRDefault="002950FB" w:rsidP="002950FB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DEF8B" w14:textId="77777777" w:rsidR="002950FB" w:rsidRPr="00827940" w:rsidRDefault="002950FB" w:rsidP="006A20E7">
                  <w:pPr>
                    <w:spacing w:before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2794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Czy dokonano uzupełnienia/poprawienia błędów formalnych?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B7E0B" w14:textId="77777777" w:rsidR="002950FB" w:rsidRPr="00827940" w:rsidRDefault="002950FB" w:rsidP="006A20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F179B" w14:textId="77777777" w:rsidR="002950FB" w:rsidRPr="00827940" w:rsidRDefault="002950FB" w:rsidP="006A20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96435" w14:textId="77777777" w:rsidR="002950FB" w:rsidRPr="00827940" w:rsidRDefault="002950FB" w:rsidP="006A20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50FB" w:rsidRPr="00827940" w14:paraId="3A8266D3" w14:textId="77777777" w:rsidTr="006A20E7">
              <w:trPr>
                <w:trHeight w:val="45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D7BAD" w14:textId="77777777" w:rsidR="002950FB" w:rsidRPr="00827940" w:rsidRDefault="002950FB" w:rsidP="002950FB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E59BE" w14:textId="77777777" w:rsidR="002950FB" w:rsidRPr="00827940" w:rsidRDefault="002950FB" w:rsidP="006A20E7">
                  <w:pPr>
                    <w:spacing w:before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7940">
                    <w:rPr>
                      <w:rFonts w:ascii="Arial" w:hAnsi="Arial" w:cs="Arial"/>
                      <w:sz w:val="20"/>
                      <w:szCs w:val="20"/>
                    </w:rPr>
                    <w:t>Czy oferta spełnia wszystkie kryteria oceny formalnej i może zostać przekazana do oceny merytorycznej?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582D9" w14:textId="77777777" w:rsidR="002950FB" w:rsidRPr="00827940" w:rsidRDefault="002950FB" w:rsidP="006A20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99AD7" w14:textId="77777777" w:rsidR="002950FB" w:rsidRPr="00827940" w:rsidRDefault="002950FB" w:rsidP="006A20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62C69" w14:textId="77777777" w:rsidR="002950FB" w:rsidRPr="00827940" w:rsidRDefault="002950FB" w:rsidP="006A20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7AF8CB6" w14:textId="77777777" w:rsidR="002950FB" w:rsidRPr="00827940" w:rsidRDefault="002950FB" w:rsidP="006A20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B5F6B6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Data i podpis pracowników sprawdzających korektę ofertę pod względem formalnym:</w:t>
            </w:r>
          </w:p>
          <w:p w14:paraId="33C680BB" w14:textId="0C5FB8A8" w:rsidR="002950FB" w:rsidRPr="00827940" w:rsidRDefault="002950FB" w:rsidP="00E043CE">
            <w:pPr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………………………………………………..                                                                      ………………………………………………..</w:t>
            </w:r>
          </w:p>
        </w:tc>
      </w:tr>
      <w:tr w:rsidR="002950FB" w:rsidRPr="00827940" w14:paraId="326BB0E4" w14:textId="77777777" w:rsidTr="006A20E7">
        <w:trPr>
          <w:trHeight w:val="435"/>
        </w:trPr>
        <w:tc>
          <w:tcPr>
            <w:tcW w:w="0" w:type="auto"/>
            <w:vAlign w:val="center"/>
          </w:tcPr>
          <w:p w14:paraId="3AA3A131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58EC285C" w14:textId="77777777" w:rsidTr="006A20E7">
        <w:trPr>
          <w:trHeight w:val="435"/>
        </w:trPr>
        <w:tc>
          <w:tcPr>
            <w:tcW w:w="0" w:type="auto"/>
            <w:vAlign w:val="center"/>
          </w:tcPr>
          <w:p w14:paraId="686DD75E" w14:textId="77777777" w:rsidR="002950FB" w:rsidRPr="00827940" w:rsidRDefault="002950FB" w:rsidP="006A20E7">
            <w:pPr>
              <w:ind w:right="5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52AE2" w14:textId="77777777" w:rsidR="002950FB" w:rsidRPr="00827940" w:rsidRDefault="002950FB" w:rsidP="002950FB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bookmarkStart w:id="12" w:name="_Hlk1992595"/>
      <w:r w:rsidRPr="00827940">
        <w:rPr>
          <w:rFonts w:ascii="Arial" w:hAnsi="Arial" w:cs="Arial"/>
          <w:sz w:val="20"/>
          <w:szCs w:val="20"/>
        </w:rPr>
        <w:t>Załącznik nr 2 do Regulaminu konkursu</w:t>
      </w:r>
    </w:p>
    <w:p w14:paraId="6ADB1BA8" w14:textId="77777777" w:rsidR="002950FB" w:rsidRPr="00827940" w:rsidRDefault="002950FB" w:rsidP="002950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C0EA19" w14:textId="77777777" w:rsidR="002950FB" w:rsidRPr="00827940" w:rsidRDefault="002950FB" w:rsidP="002950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27940">
        <w:rPr>
          <w:rFonts w:ascii="Arial" w:hAnsi="Arial" w:cs="Arial"/>
          <w:sz w:val="20"/>
          <w:szCs w:val="20"/>
        </w:rPr>
        <w:t xml:space="preserve">Karta oceny merytorycznej oferty złożonej na realizację zadania publicznego  </w:t>
      </w:r>
    </w:p>
    <w:p w14:paraId="6DE1BAD7" w14:textId="77777777" w:rsidR="002950FB" w:rsidRPr="00827940" w:rsidRDefault="002950FB" w:rsidP="002950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27940">
        <w:rPr>
          <w:rFonts w:ascii="Arial" w:hAnsi="Arial" w:cs="Arial"/>
          <w:sz w:val="20"/>
          <w:szCs w:val="20"/>
        </w:rPr>
        <w:t>w ramach otwartego konkurs ofert „Mecenat kulturalny” 2024</w:t>
      </w:r>
    </w:p>
    <w:p w14:paraId="5E9A818A" w14:textId="77777777" w:rsidR="002950FB" w:rsidRPr="00827940" w:rsidRDefault="002950FB" w:rsidP="002950FB">
      <w:pPr>
        <w:spacing w:after="0" w:line="276" w:lineRule="auto"/>
        <w:rPr>
          <w:rFonts w:ascii="Arial" w:hAnsi="Arial" w:cs="Arial"/>
        </w:rPr>
      </w:pPr>
      <w:r w:rsidRPr="00827940">
        <w:rPr>
          <w:rFonts w:ascii="Arial" w:hAnsi="Arial" w:cs="Arial"/>
        </w:rPr>
        <w:t xml:space="preserve">Nazwa podmiotu: </w:t>
      </w:r>
    </w:p>
    <w:p w14:paraId="68686259" w14:textId="77777777" w:rsidR="002950FB" w:rsidRPr="00827940" w:rsidRDefault="002950FB" w:rsidP="002950FB">
      <w:pPr>
        <w:spacing w:after="0" w:line="276" w:lineRule="auto"/>
        <w:rPr>
          <w:rFonts w:ascii="Arial" w:hAnsi="Arial" w:cs="Arial"/>
        </w:rPr>
      </w:pPr>
      <w:r w:rsidRPr="00827940">
        <w:rPr>
          <w:rFonts w:ascii="Arial" w:hAnsi="Arial" w:cs="Arial"/>
        </w:rPr>
        <w:t xml:space="preserve">Nazwa zadania publicznego: </w:t>
      </w:r>
    </w:p>
    <w:p w14:paraId="0791DAA9" w14:textId="77777777" w:rsidR="002950FB" w:rsidRPr="00827940" w:rsidRDefault="002950FB" w:rsidP="002950FB">
      <w:pPr>
        <w:spacing w:after="0" w:line="276" w:lineRule="auto"/>
        <w:rPr>
          <w:rFonts w:ascii="Arial" w:hAnsi="Arial" w:cs="Arial"/>
        </w:rPr>
      </w:pPr>
      <w:r w:rsidRPr="00827940">
        <w:rPr>
          <w:rFonts w:ascii="Arial" w:hAnsi="Arial" w:cs="Arial"/>
        </w:rPr>
        <w:t xml:space="preserve">Nr oferty: </w:t>
      </w:r>
    </w:p>
    <w:tbl>
      <w:tblPr>
        <w:tblStyle w:val="Tabela-Siatka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0"/>
        <w:gridCol w:w="5135"/>
        <w:gridCol w:w="1276"/>
        <w:gridCol w:w="1276"/>
        <w:gridCol w:w="1276"/>
      </w:tblGrid>
      <w:tr w:rsidR="002950FB" w:rsidRPr="00827940" w14:paraId="2419F1CC" w14:textId="77777777" w:rsidTr="006A20E7">
        <w:tc>
          <w:tcPr>
            <w:tcW w:w="530" w:type="dxa"/>
            <w:shd w:val="clear" w:color="auto" w:fill="FFFFFF" w:themeFill="background1"/>
            <w:vAlign w:val="center"/>
          </w:tcPr>
          <w:p w14:paraId="017E2F35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3" w:name="_Hlk115864677"/>
            <w:r w:rsidRPr="0082794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14:paraId="60E5C55D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940">
              <w:rPr>
                <w:rFonts w:ascii="Arial" w:hAnsi="Arial" w:cs="Arial"/>
                <w:sz w:val="16"/>
                <w:szCs w:val="16"/>
              </w:rPr>
              <w:t>Kryteria oceny merytorycznej zadań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D17B11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94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  <w:shd w:val="clear" w:color="auto" w:fill="FFFFFF" w:themeFill="background1"/>
          </w:tcPr>
          <w:p w14:paraId="246B3144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94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4DBB5F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940">
              <w:rPr>
                <w:rFonts w:ascii="Arial" w:hAnsi="Arial" w:cs="Arial"/>
                <w:sz w:val="16"/>
                <w:szCs w:val="16"/>
              </w:rPr>
              <w:t xml:space="preserve">Uwagi </w:t>
            </w:r>
          </w:p>
        </w:tc>
      </w:tr>
      <w:bookmarkEnd w:id="13"/>
      <w:tr w:rsidR="002950FB" w:rsidRPr="00827940" w14:paraId="5A50C5B8" w14:textId="77777777" w:rsidTr="006A20E7">
        <w:trPr>
          <w:trHeight w:val="1042"/>
        </w:trPr>
        <w:tc>
          <w:tcPr>
            <w:tcW w:w="530" w:type="dxa"/>
            <w:shd w:val="clear" w:color="auto" w:fill="EDEDED" w:themeFill="accent3" w:themeFillTint="33"/>
            <w:vAlign w:val="center"/>
          </w:tcPr>
          <w:p w14:paraId="125DE120" w14:textId="77777777" w:rsidR="002950FB" w:rsidRPr="00827940" w:rsidRDefault="002950FB" w:rsidP="006A20E7">
            <w:pPr>
              <w:rPr>
                <w:rFonts w:ascii="Arial" w:hAnsi="Arial" w:cs="Arial"/>
                <w:sz w:val="18"/>
                <w:szCs w:val="18"/>
              </w:rPr>
            </w:pPr>
            <w:r w:rsidRPr="00827940"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5135" w:type="dxa"/>
            <w:shd w:val="clear" w:color="auto" w:fill="EDEDED" w:themeFill="accent3" w:themeFillTint="33"/>
            <w:vAlign w:val="center"/>
          </w:tcPr>
          <w:p w14:paraId="36923D13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Ocena zgodności złożonej oferty z celami konkursu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3DE170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FE4FDF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4ACABF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027FC8CC" w14:textId="77777777" w:rsidTr="006A20E7"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67BE16DB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color w:val="000000" w:themeColor="text1"/>
                <w:sz w:val="20"/>
                <w:szCs w:val="20"/>
              </w:rPr>
              <w:t>Uwaga: W przypadku stwierdzenia, że złożona oferta jest niezgodna z celami ogłoszonego konkursu nie podlega dalszej ocenie merytorycznej.</w:t>
            </w:r>
          </w:p>
        </w:tc>
      </w:tr>
      <w:tr w:rsidR="002950FB" w:rsidRPr="00827940" w14:paraId="58B8321E" w14:textId="77777777" w:rsidTr="006A20E7">
        <w:tc>
          <w:tcPr>
            <w:tcW w:w="530" w:type="dxa"/>
            <w:shd w:val="clear" w:color="auto" w:fill="FFFFFF" w:themeFill="background1"/>
            <w:vAlign w:val="center"/>
          </w:tcPr>
          <w:p w14:paraId="7B46E989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94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14:paraId="6A7A2C26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940">
              <w:rPr>
                <w:rFonts w:ascii="Arial" w:hAnsi="Arial" w:cs="Arial"/>
                <w:sz w:val="16"/>
                <w:szCs w:val="16"/>
              </w:rPr>
              <w:t>Kryteria oceny merytorycznej zadań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FC96A1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940">
              <w:rPr>
                <w:rFonts w:ascii="Arial" w:hAnsi="Arial" w:cs="Arial"/>
                <w:sz w:val="16"/>
                <w:szCs w:val="16"/>
              </w:rPr>
              <w:t>Maksymalna liczba punktów</w:t>
            </w:r>
          </w:p>
        </w:tc>
        <w:tc>
          <w:tcPr>
            <w:tcW w:w="1276" w:type="dxa"/>
            <w:shd w:val="clear" w:color="auto" w:fill="FFFFFF" w:themeFill="background1"/>
          </w:tcPr>
          <w:p w14:paraId="542B7CBF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940">
              <w:rPr>
                <w:rFonts w:ascii="Arial" w:hAnsi="Arial" w:cs="Arial"/>
                <w:sz w:val="16"/>
                <w:szCs w:val="16"/>
              </w:rPr>
              <w:t>Przyznana liczba punktów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5D98B6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940">
              <w:rPr>
                <w:rFonts w:ascii="Arial" w:hAnsi="Arial" w:cs="Arial"/>
                <w:sz w:val="16"/>
                <w:szCs w:val="16"/>
              </w:rPr>
              <w:t>Uzasadnienie</w:t>
            </w:r>
          </w:p>
        </w:tc>
      </w:tr>
      <w:tr w:rsidR="002950FB" w:rsidRPr="00827940" w14:paraId="2DEB0B10" w14:textId="77777777" w:rsidTr="006A20E7">
        <w:tc>
          <w:tcPr>
            <w:tcW w:w="530" w:type="dxa"/>
            <w:shd w:val="clear" w:color="auto" w:fill="EDEDED" w:themeFill="accent3" w:themeFillTint="33"/>
            <w:vAlign w:val="center"/>
          </w:tcPr>
          <w:p w14:paraId="2D6784FD" w14:textId="77777777" w:rsidR="002950FB" w:rsidRPr="00827940" w:rsidRDefault="002950FB" w:rsidP="006A20E7">
            <w:pPr>
              <w:rPr>
                <w:rFonts w:ascii="Arial" w:hAnsi="Arial" w:cs="Arial"/>
                <w:sz w:val="18"/>
                <w:szCs w:val="18"/>
              </w:rPr>
            </w:pPr>
            <w:r w:rsidRPr="00827940"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5135" w:type="dxa"/>
            <w:shd w:val="clear" w:color="auto" w:fill="EDEDED" w:themeFill="accent3" w:themeFillTint="33"/>
          </w:tcPr>
          <w:p w14:paraId="77659A73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Możliwość realizacji zadania publicznego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0FE324FE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180ED774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0C6C32F1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5243B0C3" w14:textId="77777777" w:rsidTr="006A20E7">
        <w:tc>
          <w:tcPr>
            <w:tcW w:w="530" w:type="dxa"/>
            <w:vAlign w:val="center"/>
          </w:tcPr>
          <w:p w14:paraId="2D14318A" w14:textId="77777777" w:rsidR="002950FB" w:rsidRPr="00827940" w:rsidRDefault="002950FB" w:rsidP="006A20E7">
            <w:pPr>
              <w:spacing w:line="276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5" w:type="dxa"/>
          </w:tcPr>
          <w:p w14:paraId="7ABD54F8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Celowość realizacji zadania: spójność z celami konkursowymi, opis problemu/diagnozy, opis grupy docelowej. Opis planu i harmonogramu działań: adekwatność działań w stosunku do zakresu zadania, rzetelny, spójny  harmonogram. Rezultaty realizacji zadania: opis konkretnych rezultatów, możliwość ich osiągnięcia dzięki realizowanym działaniom, założone rezultaty a cel zadania, trwałość, sposób ich monitorowania.</w:t>
            </w:r>
          </w:p>
        </w:tc>
        <w:tc>
          <w:tcPr>
            <w:tcW w:w="1276" w:type="dxa"/>
            <w:vMerge/>
            <w:vAlign w:val="center"/>
          </w:tcPr>
          <w:p w14:paraId="4C71A621" w14:textId="77777777" w:rsidR="002950FB" w:rsidRPr="00827940" w:rsidRDefault="002950FB" w:rsidP="006A20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EFF1987" w14:textId="77777777" w:rsidR="002950FB" w:rsidRPr="00827940" w:rsidRDefault="002950FB" w:rsidP="006A20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B832C34" w14:textId="77777777" w:rsidR="002950FB" w:rsidRPr="00827940" w:rsidRDefault="002950FB" w:rsidP="006A20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0F854B90" w14:textId="77777777" w:rsidTr="006A20E7">
        <w:tc>
          <w:tcPr>
            <w:tcW w:w="530" w:type="dxa"/>
            <w:shd w:val="clear" w:color="auto" w:fill="EDEDED" w:themeFill="accent3" w:themeFillTint="33"/>
            <w:vAlign w:val="center"/>
          </w:tcPr>
          <w:p w14:paraId="09E11BEF" w14:textId="77777777" w:rsidR="002950FB" w:rsidRPr="00827940" w:rsidRDefault="002950FB" w:rsidP="006A20E7">
            <w:pPr>
              <w:rPr>
                <w:rFonts w:ascii="Arial" w:hAnsi="Arial" w:cs="Arial"/>
                <w:sz w:val="18"/>
                <w:szCs w:val="18"/>
              </w:rPr>
            </w:pPr>
            <w:r w:rsidRPr="00827940">
              <w:rPr>
                <w:rFonts w:ascii="Arial" w:hAnsi="Arial" w:cs="Arial"/>
                <w:sz w:val="18"/>
                <w:szCs w:val="18"/>
              </w:rPr>
              <w:t>III.</w:t>
            </w:r>
          </w:p>
        </w:tc>
        <w:tc>
          <w:tcPr>
            <w:tcW w:w="5135" w:type="dxa"/>
            <w:shd w:val="clear" w:color="auto" w:fill="EDEDED" w:themeFill="accent3" w:themeFillTint="33"/>
          </w:tcPr>
          <w:p w14:paraId="1BF9534D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 xml:space="preserve">Proponowana jakość wykonania zadania i kwalifikacje osób, przy udziale których podmiot realizować będzie zadanie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46FD82A5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0689CD56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6F97041A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4916CF53" w14:textId="77777777" w:rsidTr="006A20E7">
        <w:tc>
          <w:tcPr>
            <w:tcW w:w="530" w:type="dxa"/>
            <w:vAlign w:val="center"/>
          </w:tcPr>
          <w:p w14:paraId="07B09F5E" w14:textId="77777777" w:rsidR="002950FB" w:rsidRPr="00827940" w:rsidRDefault="002950FB" w:rsidP="006A20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5" w:type="dxa"/>
          </w:tcPr>
          <w:p w14:paraId="1DDE9AA3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Adekwatny do zaplanowanych działań poziom kwalifikacji, kompetencje i doświadczenie osób zaangażowanych w realizację zadania. Doświadczenie oferenta i partnera w realizacji podobnych działań, partnerstwo nieformalne lub formalne.</w:t>
            </w:r>
          </w:p>
        </w:tc>
        <w:tc>
          <w:tcPr>
            <w:tcW w:w="1276" w:type="dxa"/>
            <w:vMerge/>
            <w:vAlign w:val="center"/>
          </w:tcPr>
          <w:p w14:paraId="7FDF2F9C" w14:textId="77777777" w:rsidR="002950FB" w:rsidRPr="00827940" w:rsidRDefault="002950FB" w:rsidP="006A20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032700E" w14:textId="77777777" w:rsidR="002950FB" w:rsidRPr="00827940" w:rsidRDefault="002950FB" w:rsidP="006A20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A0190A5" w14:textId="77777777" w:rsidR="002950FB" w:rsidRPr="00827940" w:rsidRDefault="002950FB" w:rsidP="006A20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5DE8DC9C" w14:textId="77777777" w:rsidTr="006A20E7">
        <w:tc>
          <w:tcPr>
            <w:tcW w:w="530" w:type="dxa"/>
            <w:shd w:val="clear" w:color="auto" w:fill="EDEDED" w:themeFill="accent3" w:themeFillTint="33"/>
            <w:vAlign w:val="center"/>
          </w:tcPr>
          <w:p w14:paraId="0B1C84A3" w14:textId="77777777" w:rsidR="002950FB" w:rsidRPr="00827940" w:rsidRDefault="002950FB" w:rsidP="006A20E7">
            <w:pPr>
              <w:rPr>
                <w:rFonts w:ascii="Arial" w:hAnsi="Arial" w:cs="Arial"/>
                <w:sz w:val="18"/>
                <w:szCs w:val="18"/>
              </w:rPr>
            </w:pPr>
            <w:r w:rsidRPr="00827940"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5135" w:type="dxa"/>
            <w:shd w:val="clear" w:color="auto" w:fill="EDEDED" w:themeFill="accent3" w:themeFillTint="33"/>
          </w:tcPr>
          <w:p w14:paraId="601920C1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Kalkulacja kosztów realizacji zadania publicznego, w tym w odniesieniu do zakresu rzeczowego zadania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3F0A6727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0D24113F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BB65BB4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0CF3C480" w14:textId="77777777" w:rsidTr="006A20E7">
        <w:tc>
          <w:tcPr>
            <w:tcW w:w="530" w:type="dxa"/>
            <w:vAlign w:val="center"/>
          </w:tcPr>
          <w:p w14:paraId="49642CCE" w14:textId="77777777" w:rsidR="002950FB" w:rsidRPr="00827940" w:rsidRDefault="002950FB" w:rsidP="006A20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5" w:type="dxa"/>
          </w:tcPr>
          <w:p w14:paraId="2317B667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Racjonalność i efektywność ekonomiczna, niezbędność zaplanowanych kosztów, zgodność stawek jednostkowych ze stawkami rynkowymi, prawidłowa kwalifikacja kosztów, precyzyjny opis pozycji kosztorysu. Analiza zgodności pomiędzy działaniami a kalkulacją kosztów.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FBD3F8B" w14:textId="77777777" w:rsidR="002950FB" w:rsidRPr="00827940" w:rsidRDefault="002950FB" w:rsidP="006A20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A3BA530" w14:textId="77777777" w:rsidR="002950FB" w:rsidRPr="00827940" w:rsidRDefault="002950FB" w:rsidP="006A20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D3D1FA4" w14:textId="77777777" w:rsidR="002950FB" w:rsidRPr="00827940" w:rsidRDefault="002950FB" w:rsidP="006A20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3792AC5E" w14:textId="77777777" w:rsidTr="006A20E7"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7EC627E1" w14:textId="77777777" w:rsidR="002950FB" w:rsidRPr="00827940" w:rsidRDefault="002950FB" w:rsidP="006A20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27940">
              <w:rPr>
                <w:rFonts w:ascii="Arial" w:hAnsi="Arial" w:cs="Arial"/>
                <w:sz w:val="18"/>
                <w:szCs w:val="18"/>
              </w:rPr>
              <w:t>V.</w:t>
            </w:r>
          </w:p>
        </w:tc>
        <w:tc>
          <w:tcPr>
            <w:tcW w:w="5135" w:type="dxa"/>
            <w:shd w:val="clear" w:color="auto" w:fill="F2F2F2" w:themeFill="background1" w:themeFillShade="F2"/>
          </w:tcPr>
          <w:p w14:paraId="12F4EA96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Środki finansowe własne lub środki pochodzące z innych źródeł na realizację zadania, wkład rzeczowy, osobowy, w tym świadczenia wolontariuszy i praca społeczna członków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D83C1B" w14:textId="77777777" w:rsidR="002950FB" w:rsidRPr="00827940" w:rsidRDefault="002950FB" w:rsidP="006A20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86B9D0" w14:textId="77777777" w:rsidR="002950FB" w:rsidRPr="00827940" w:rsidRDefault="002950FB" w:rsidP="006A20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9350E2" w14:textId="77777777" w:rsidR="002950FB" w:rsidRPr="00827940" w:rsidRDefault="002950FB" w:rsidP="006A20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5A0005CF" w14:textId="77777777" w:rsidTr="006A20E7">
        <w:tc>
          <w:tcPr>
            <w:tcW w:w="530" w:type="dxa"/>
            <w:shd w:val="clear" w:color="auto" w:fill="EDEDED" w:themeFill="accent3" w:themeFillTint="33"/>
            <w:vAlign w:val="center"/>
          </w:tcPr>
          <w:p w14:paraId="10EB69D1" w14:textId="77777777" w:rsidR="002950FB" w:rsidRPr="00827940" w:rsidRDefault="002950FB" w:rsidP="006A20E7">
            <w:pPr>
              <w:rPr>
                <w:rFonts w:ascii="Arial" w:hAnsi="Arial" w:cs="Arial"/>
                <w:sz w:val="18"/>
                <w:szCs w:val="18"/>
              </w:rPr>
            </w:pPr>
            <w:r w:rsidRPr="00827940">
              <w:rPr>
                <w:rFonts w:ascii="Arial" w:hAnsi="Arial" w:cs="Arial"/>
                <w:sz w:val="18"/>
                <w:szCs w:val="18"/>
              </w:rPr>
              <w:t>VI.</w:t>
            </w:r>
          </w:p>
        </w:tc>
        <w:tc>
          <w:tcPr>
            <w:tcW w:w="5135" w:type="dxa"/>
            <w:shd w:val="clear" w:color="auto" w:fill="EDEDED" w:themeFill="accent3" w:themeFillTint="33"/>
          </w:tcPr>
          <w:p w14:paraId="32473E55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Znaczenie zadania dla rozwoju kultury regionu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2F20B0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05E9AA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EE1DDA0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5DA59CA3" w14:textId="77777777" w:rsidTr="006A20E7">
        <w:tc>
          <w:tcPr>
            <w:tcW w:w="530" w:type="dxa"/>
            <w:shd w:val="clear" w:color="auto" w:fill="EDEDED" w:themeFill="accent3" w:themeFillTint="33"/>
            <w:vAlign w:val="center"/>
          </w:tcPr>
          <w:p w14:paraId="4DEBC95D" w14:textId="77777777" w:rsidR="002950FB" w:rsidRPr="00827940" w:rsidRDefault="002950FB" w:rsidP="006A20E7">
            <w:pPr>
              <w:rPr>
                <w:rFonts w:ascii="Arial" w:hAnsi="Arial" w:cs="Arial"/>
                <w:sz w:val="18"/>
                <w:szCs w:val="18"/>
              </w:rPr>
            </w:pPr>
            <w:r w:rsidRPr="00827940">
              <w:rPr>
                <w:rFonts w:ascii="Arial" w:hAnsi="Arial" w:cs="Arial"/>
                <w:sz w:val="18"/>
                <w:szCs w:val="18"/>
              </w:rPr>
              <w:t>VII.</w:t>
            </w:r>
          </w:p>
        </w:tc>
        <w:tc>
          <w:tcPr>
            <w:tcW w:w="5135" w:type="dxa"/>
            <w:shd w:val="clear" w:color="auto" w:fill="EDEDED" w:themeFill="accent3" w:themeFillTint="33"/>
          </w:tcPr>
          <w:p w14:paraId="6998D597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Analiza i ocena realizacji zleconych zadań publicznych, biorąc pod uwagę rzetelność i terminowość oraz sposób rozliczenia otrzymanych na ten cel środków w poprzednich latach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46F5C5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4F6054" w14:textId="77777777" w:rsidR="002950FB" w:rsidRPr="00827940" w:rsidRDefault="002950FB" w:rsidP="006A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82F6795" w14:textId="77777777" w:rsidR="002950FB" w:rsidRPr="00827940" w:rsidRDefault="002950FB" w:rsidP="006A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FB" w:rsidRPr="00827940" w14:paraId="05194009" w14:textId="77777777" w:rsidTr="006A20E7">
        <w:trPr>
          <w:trHeight w:val="578"/>
        </w:trPr>
        <w:tc>
          <w:tcPr>
            <w:tcW w:w="530" w:type="dxa"/>
            <w:shd w:val="clear" w:color="auto" w:fill="FFFFFF" w:themeFill="background1"/>
            <w:vAlign w:val="center"/>
          </w:tcPr>
          <w:p w14:paraId="35770D6E" w14:textId="77777777" w:rsidR="002950FB" w:rsidRPr="00827940" w:rsidRDefault="002950FB" w:rsidP="006A20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14:paraId="334B043C" w14:textId="77777777" w:rsidR="002950FB" w:rsidRPr="00827940" w:rsidRDefault="002950FB" w:rsidP="006A20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Liczba uzyskanych punktów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EE5261" w14:textId="77777777" w:rsidR="002950FB" w:rsidRPr="00827940" w:rsidRDefault="002950FB" w:rsidP="006A20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94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DB323F" w14:textId="77777777" w:rsidR="002950FB" w:rsidRPr="00827940" w:rsidRDefault="002950FB" w:rsidP="006A20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238103" w14:textId="77777777" w:rsidR="002950FB" w:rsidRPr="00827940" w:rsidRDefault="002950FB" w:rsidP="006A20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8368A4" w14:textId="48D61E29" w:rsidR="005048FC" w:rsidRPr="00EE63C3" w:rsidRDefault="002950FB" w:rsidP="00E043CE">
      <w:r w:rsidRPr="00827940">
        <w:rPr>
          <w:rFonts w:ascii="Arial" w:hAnsi="Arial" w:cs="Arial"/>
        </w:rPr>
        <w:t>Data, podpis członka Komisji</w:t>
      </w:r>
      <w:bookmarkEnd w:id="12"/>
      <w:r w:rsidRPr="00827940">
        <w:rPr>
          <w:rFonts w:ascii="Arial" w:hAnsi="Arial" w:cs="Arial"/>
        </w:rPr>
        <w:t xml:space="preserve">            ……………………………………………….</w:t>
      </w:r>
    </w:p>
    <w:sectPr w:rsidR="005048FC" w:rsidRPr="00EE63C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9FF81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7B7"/>
    <w:multiLevelType w:val="multilevel"/>
    <w:tmpl w:val="F8E87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B799C"/>
    <w:multiLevelType w:val="multilevel"/>
    <w:tmpl w:val="76C6262A"/>
    <w:lvl w:ilvl="0">
      <w:start w:val="6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59C5E77"/>
    <w:multiLevelType w:val="multilevel"/>
    <w:tmpl w:val="AA7E17F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5B512D7"/>
    <w:multiLevelType w:val="multilevel"/>
    <w:tmpl w:val="F578B9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8BB3029"/>
    <w:multiLevelType w:val="multilevel"/>
    <w:tmpl w:val="A8E2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00434"/>
    <w:multiLevelType w:val="multilevel"/>
    <w:tmpl w:val="010A49B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0BCB0984"/>
    <w:multiLevelType w:val="multilevel"/>
    <w:tmpl w:val="8D4AC6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2882F83"/>
    <w:multiLevelType w:val="hybridMultilevel"/>
    <w:tmpl w:val="BF501AD0"/>
    <w:lvl w:ilvl="0" w:tplc="23B4210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F06C1"/>
    <w:multiLevelType w:val="multilevel"/>
    <w:tmpl w:val="A1722AD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20B16006"/>
    <w:multiLevelType w:val="multilevel"/>
    <w:tmpl w:val="25EAD3C0"/>
    <w:lvl w:ilvl="0">
      <w:start w:val="1"/>
      <w:numFmt w:val="decimal"/>
      <w:lvlText w:val="%1."/>
      <w:lvlJc w:val="left"/>
      <w:pPr>
        <w:tabs>
          <w:tab w:val="num" w:pos="0"/>
        </w:tabs>
        <w:ind w:left="51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2943BD6"/>
    <w:multiLevelType w:val="hybridMultilevel"/>
    <w:tmpl w:val="7E04C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F5B79"/>
    <w:multiLevelType w:val="multilevel"/>
    <w:tmpl w:val="18780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3385883"/>
    <w:multiLevelType w:val="hybridMultilevel"/>
    <w:tmpl w:val="BBFA1BA4"/>
    <w:lvl w:ilvl="0" w:tplc="E000DDFA">
      <w:start w:val="1"/>
      <w:numFmt w:val="decimal"/>
      <w:lvlText w:val="%1)"/>
      <w:lvlJc w:val="left"/>
      <w:pPr>
        <w:ind w:left="7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23AA5AC4"/>
    <w:multiLevelType w:val="multilevel"/>
    <w:tmpl w:val="94DC5E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4BB5CF4"/>
    <w:multiLevelType w:val="multilevel"/>
    <w:tmpl w:val="8D289D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6E7212A"/>
    <w:multiLevelType w:val="multilevel"/>
    <w:tmpl w:val="8B78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7D7D9B"/>
    <w:multiLevelType w:val="multilevel"/>
    <w:tmpl w:val="F4B2078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2B2854CD"/>
    <w:multiLevelType w:val="multilevel"/>
    <w:tmpl w:val="09C65A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1CA5175"/>
    <w:multiLevelType w:val="multilevel"/>
    <w:tmpl w:val="BFCCA78E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0063C2"/>
    <w:multiLevelType w:val="hybridMultilevel"/>
    <w:tmpl w:val="4E0CB782"/>
    <w:lvl w:ilvl="0" w:tplc="8FB0E2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673B2"/>
    <w:multiLevelType w:val="multilevel"/>
    <w:tmpl w:val="7F1E30E0"/>
    <w:lvl w:ilvl="0">
      <w:start w:val="1"/>
      <w:numFmt w:val="decimal"/>
      <w:lvlText w:val="%1)"/>
      <w:lvlJc w:val="left"/>
      <w:pPr>
        <w:tabs>
          <w:tab w:val="num" w:pos="0"/>
        </w:tabs>
        <w:ind w:left="29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4AF53C3"/>
    <w:multiLevelType w:val="multilevel"/>
    <w:tmpl w:val="315E5A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81A0BDB"/>
    <w:multiLevelType w:val="multilevel"/>
    <w:tmpl w:val="3266D5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F53BC4"/>
    <w:multiLevelType w:val="multilevel"/>
    <w:tmpl w:val="0802A0CC"/>
    <w:lvl w:ilvl="0">
      <w:start w:val="1"/>
      <w:numFmt w:val="decimal"/>
      <w:lvlText w:val="%1)"/>
      <w:lvlJc w:val="left"/>
      <w:pPr>
        <w:tabs>
          <w:tab w:val="num" w:pos="0"/>
        </w:tabs>
        <w:ind w:left="7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4" w:hanging="180"/>
      </w:pPr>
    </w:lvl>
  </w:abstractNum>
  <w:abstractNum w:abstractNumId="24" w15:restartNumberingAfterBreak="0">
    <w:nsid w:val="3BEB59B2"/>
    <w:multiLevelType w:val="multilevel"/>
    <w:tmpl w:val="B3F8D25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D2158EF"/>
    <w:multiLevelType w:val="multilevel"/>
    <w:tmpl w:val="04046C46"/>
    <w:lvl w:ilvl="0">
      <w:start w:val="1"/>
      <w:numFmt w:val="decimal"/>
      <w:lvlText w:val="%1."/>
      <w:lvlJc w:val="left"/>
      <w:pPr>
        <w:tabs>
          <w:tab w:val="num" w:pos="0"/>
        </w:tabs>
        <w:ind w:left="702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D8137B6"/>
    <w:multiLevelType w:val="multilevel"/>
    <w:tmpl w:val="F5266564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F085F46"/>
    <w:multiLevelType w:val="multilevel"/>
    <w:tmpl w:val="8ABE41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1C73BDE"/>
    <w:multiLevelType w:val="multilevel"/>
    <w:tmpl w:val="2E2499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2CD67B5"/>
    <w:multiLevelType w:val="multilevel"/>
    <w:tmpl w:val="8D521B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4C9209B"/>
    <w:multiLevelType w:val="multilevel"/>
    <w:tmpl w:val="15723F0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4A4501DB"/>
    <w:multiLevelType w:val="multilevel"/>
    <w:tmpl w:val="B82284AC"/>
    <w:lvl w:ilvl="0">
      <w:start w:val="1"/>
      <w:numFmt w:val="decimal"/>
      <w:lvlText w:val="%1)"/>
      <w:lvlJc w:val="left"/>
      <w:pPr>
        <w:tabs>
          <w:tab w:val="num" w:pos="397"/>
        </w:tabs>
        <w:ind w:left="510" w:hanging="11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236B17"/>
    <w:multiLevelType w:val="hybridMultilevel"/>
    <w:tmpl w:val="FC18D6F4"/>
    <w:lvl w:ilvl="0" w:tplc="E2A44FF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602BD"/>
    <w:multiLevelType w:val="hybridMultilevel"/>
    <w:tmpl w:val="A09AD8A6"/>
    <w:lvl w:ilvl="0" w:tplc="0F0CB0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37646A"/>
    <w:multiLevelType w:val="hybridMultilevel"/>
    <w:tmpl w:val="2A06A308"/>
    <w:lvl w:ilvl="0" w:tplc="E8E2D4C0">
      <w:start w:val="9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940E1"/>
    <w:multiLevelType w:val="multilevel"/>
    <w:tmpl w:val="86EA2F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257639B"/>
    <w:multiLevelType w:val="multilevel"/>
    <w:tmpl w:val="1C3233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2B761A4"/>
    <w:multiLevelType w:val="multilevel"/>
    <w:tmpl w:val="33581D7E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)"/>
      <w:lvlJc w:val="left"/>
      <w:pPr>
        <w:tabs>
          <w:tab w:val="num" w:pos="426"/>
        </w:tabs>
        <w:ind w:left="539" w:hanging="11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0"/>
      <w:numFmt w:val="upperRoman"/>
      <w:lvlText w:val="%5.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A8769F"/>
    <w:multiLevelType w:val="multilevel"/>
    <w:tmpl w:val="084A4BC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9" w15:restartNumberingAfterBreak="0">
    <w:nsid w:val="67155770"/>
    <w:multiLevelType w:val="multilevel"/>
    <w:tmpl w:val="4BBE4E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F862C5E"/>
    <w:multiLevelType w:val="hybridMultilevel"/>
    <w:tmpl w:val="8FAC51C4"/>
    <w:lvl w:ilvl="0" w:tplc="613210A8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317FDA"/>
    <w:multiLevelType w:val="hybridMultilevel"/>
    <w:tmpl w:val="26CCEBD6"/>
    <w:lvl w:ilvl="0" w:tplc="36D4D99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752778"/>
    <w:multiLevelType w:val="hybridMultilevel"/>
    <w:tmpl w:val="C8481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E657F"/>
    <w:multiLevelType w:val="multilevel"/>
    <w:tmpl w:val="24E4BA0C"/>
    <w:lvl w:ilvl="0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AAC6DC9"/>
    <w:multiLevelType w:val="hybridMultilevel"/>
    <w:tmpl w:val="1D92BD9E"/>
    <w:lvl w:ilvl="0" w:tplc="BD1C6E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11B99"/>
    <w:multiLevelType w:val="multilevel"/>
    <w:tmpl w:val="A808CA60"/>
    <w:lvl w:ilvl="0">
      <w:start w:val="4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7F495DAD"/>
    <w:multiLevelType w:val="multilevel"/>
    <w:tmpl w:val="FC94797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 w16cid:durableId="193739641">
    <w:abstractNumId w:val="4"/>
  </w:num>
  <w:num w:numId="2" w16cid:durableId="467166890">
    <w:abstractNumId w:val="23"/>
  </w:num>
  <w:num w:numId="3" w16cid:durableId="925846854">
    <w:abstractNumId w:val="31"/>
  </w:num>
  <w:num w:numId="4" w16cid:durableId="387847315">
    <w:abstractNumId w:val="0"/>
  </w:num>
  <w:num w:numId="5" w16cid:durableId="1083182881">
    <w:abstractNumId w:val="37"/>
  </w:num>
  <w:num w:numId="6" w16cid:durableId="402486256">
    <w:abstractNumId w:val="36"/>
  </w:num>
  <w:num w:numId="7" w16cid:durableId="1051348225">
    <w:abstractNumId w:val="16"/>
  </w:num>
  <w:num w:numId="8" w16cid:durableId="1670138064">
    <w:abstractNumId w:val="27"/>
  </w:num>
  <w:num w:numId="9" w16cid:durableId="426535595">
    <w:abstractNumId w:val="43"/>
  </w:num>
  <w:num w:numId="10" w16cid:durableId="1809318317">
    <w:abstractNumId w:val="5"/>
  </w:num>
  <w:num w:numId="11" w16cid:durableId="1503470025">
    <w:abstractNumId w:val="17"/>
  </w:num>
  <w:num w:numId="12" w16cid:durableId="1597012650">
    <w:abstractNumId w:val="15"/>
  </w:num>
  <w:num w:numId="13" w16cid:durableId="1542746595">
    <w:abstractNumId w:val="2"/>
  </w:num>
  <w:num w:numId="14" w16cid:durableId="1576936588">
    <w:abstractNumId w:val="22"/>
  </w:num>
  <w:num w:numId="15" w16cid:durableId="685327897">
    <w:abstractNumId w:val="25"/>
  </w:num>
  <w:num w:numId="16" w16cid:durableId="1296184260">
    <w:abstractNumId w:val="11"/>
  </w:num>
  <w:num w:numId="17" w16cid:durableId="241910009">
    <w:abstractNumId w:val="21"/>
  </w:num>
  <w:num w:numId="18" w16cid:durableId="970012974">
    <w:abstractNumId w:val="28"/>
  </w:num>
  <w:num w:numId="19" w16cid:durableId="993098674">
    <w:abstractNumId w:val="14"/>
  </w:num>
  <w:num w:numId="20" w16cid:durableId="1674647108">
    <w:abstractNumId w:val="39"/>
  </w:num>
  <w:num w:numId="21" w16cid:durableId="1066801608">
    <w:abstractNumId w:val="9"/>
  </w:num>
  <w:num w:numId="22" w16cid:durableId="829098921">
    <w:abstractNumId w:val="46"/>
  </w:num>
  <w:num w:numId="23" w16cid:durableId="1312709784">
    <w:abstractNumId w:val="30"/>
  </w:num>
  <w:num w:numId="24" w16cid:durableId="2017920996">
    <w:abstractNumId w:val="20"/>
  </w:num>
  <w:num w:numId="25" w16cid:durableId="560336670">
    <w:abstractNumId w:val="29"/>
  </w:num>
  <w:num w:numId="26" w16cid:durableId="125633588">
    <w:abstractNumId w:val="3"/>
  </w:num>
  <w:num w:numId="27" w16cid:durableId="1483544954">
    <w:abstractNumId w:val="24"/>
  </w:num>
  <w:num w:numId="28" w16cid:durableId="1733967180">
    <w:abstractNumId w:val="38"/>
  </w:num>
  <w:num w:numId="29" w16cid:durableId="340551659">
    <w:abstractNumId w:val="6"/>
  </w:num>
  <w:num w:numId="30" w16cid:durableId="1678389510">
    <w:abstractNumId w:val="45"/>
  </w:num>
  <w:num w:numId="31" w16cid:durableId="690842265">
    <w:abstractNumId w:val="26"/>
  </w:num>
  <w:num w:numId="32" w16cid:durableId="1814322855">
    <w:abstractNumId w:val="8"/>
  </w:num>
  <w:num w:numId="33" w16cid:durableId="414547792">
    <w:abstractNumId w:val="35"/>
  </w:num>
  <w:num w:numId="34" w16cid:durableId="1795445590">
    <w:abstractNumId w:val="13"/>
  </w:num>
  <w:num w:numId="35" w16cid:durableId="455298614">
    <w:abstractNumId w:val="7"/>
  </w:num>
  <w:num w:numId="36" w16cid:durableId="1617374463">
    <w:abstractNumId w:val="32"/>
  </w:num>
  <w:num w:numId="37" w16cid:durableId="978270594">
    <w:abstractNumId w:val="40"/>
  </w:num>
  <w:num w:numId="38" w16cid:durableId="1634670526">
    <w:abstractNumId w:val="34"/>
  </w:num>
  <w:num w:numId="39" w16cid:durableId="181117200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550353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639252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84248327">
    <w:abstractNumId w:val="10"/>
  </w:num>
  <w:num w:numId="43" w16cid:durableId="1335258348">
    <w:abstractNumId w:val="12"/>
  </w:num>
  <w:num w:numId="44" w16cid:durableId="261838570">
    <w:abstractNumId w:val="42"/>
  </w:num>
  <w:num w:numId="45" w16cid:durableId="911240033">
    <w:abstractNumId w:val="44"/>
  </w:num>
  <w:num w:numId="46" w16cid:durableId="1166093195">
    <w:abstractNumId w:val="1"/>
  </w:num>
  <w:num w:numId="47" w16cid:durableId="2571063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52"/>
    <w:rsid w:val="001153CF"/>
    <w:rsid w:val="0011675B"/>
    <w:rsid w:val="001A4AC5"/>
    <w:rsid w:val="002950FB"/>
    <w:rsid w:val="0032060A"/>
    <w:rsid w:val="005048FC"/>
    <w:rsid w:val="00545B51"/>
    <w:rsid w:val="005C6210"/>
    <w:rsid w:val="00705F7D"/>
    <w:rsid w:val="00785377"/>
    <w:rsid w:val="00821D52"/>
    <w:rsid w:val="00E043CE"/>
    <w:rsid w:val="00E2353A"/>
    <w:rsid w:val="00E23794"/>
    <w:rsid w:val="00E6222D"/>
    <w:rsid w:val="00E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2398"/>
  <w15:chartTrackingRefBased/>
  <w15:docId w15:val="{815ECEBA-D895-47F4-AE82-77CB1E52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D5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50FB"/>
    <w:pPr>
      <w:ind w:left="720"/>
      <w:contextualSpacing/>
    </w:pPr>
  </w:style>
  <w:style w:type="table" w:styleId="Tabela-Siatka">
    <w:name w:val="Table Grid"/>
    <w:basedOn w:val="Standardowy"/>
    <w:uiPriority w:val="59"/>
    <w:rsid w:val="002950F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5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a@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a@podkarpa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.podkarpackie.pl/index.php/do-pobrania/system-identyfikacji-wizualnej-wojewodztwa-podkarpackie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ultura.wrotapodkarpackie.pl/" TargetMode="External"/><Relationship Id="rId10" Type="http://schemas.openxmlformats.org/officeDocument/2006/relationships/hyperlink" Target="mailto:mecenat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5916</Words>
  <Characters>35500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550_11702_23</dc:title>
  <dc:subject/>
  <dc:creator>Mazur Magdalena</dc:creator>
  <cp:keywords/>
  <dc:description/>
  <cp:lastModifiedBy>.</cp:lastModifiedBy>
  <cp:revision>5</cp:revision>
  <cp:lastPrinted>2023-12-19T13:49:00Z</cp:lastPrinted>
  <dcterms:created xsi:type="dcterms:W3CDTF">2023-12-15T07:49:00Z</dcterms:created>
  <dcterms:modified xsi:type="dcterms:W3CDTF">2023-12-27T10:21:00Z</dcterms:modified>
</cp:coreProperties>
</file>