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FBC9" w14:textId="7AA37DA0" w:rsidR="000C47F3" w:rsidRPr="00FA5308" w:rsidRDefault="00254071" w:rsidP="001F2C27">
      <w:pPr>
        <w:pStyle w:val="Nagwek1"/>
        <w:jc w:val="center"/>
        <w:rPr>
          <w:rFonts w:ascii="Arial" w:hAnsi="Arial" w:cs="Arial"/>
          <w:b w:val="0"/>
          <w:bCs w:val="0"/>
          <w:sz w:val="22"/>
          <w:szCs w:val="22"/>
          <w:lang w:val="pl-PL"/>
        </w:rPr>
      </w:pPr>
      <w:bookmarkStart w:id="0" w:name="_Hlk149044235"/>
      <w:r w:rsidRPr="00254071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 xml:space="preserve">UCHWAŁA Nr </w:t>
      </w:r>
      <w:r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550</w:t>
      </w:r>
      <w:r w:rsidRPr="00254071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/</w:t>
      </w:r>
      <w:r w:rsidR="009627F1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11681</w:t>
      </w:r>
      <w:r w:rsidRPr="00254071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t>/23</w:t>
      </w:r>
      <w:r w:rsidRPr="00254071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br/>
        <w:t>ZARZĄDU WOJEWÓDZTWA PODKARPACKIEGO</w:t>
      </w:r>
      <w:r w:rsidRPr="00254071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br/>
        <w:t>w RZESZOWIE</w:t>
      </w:r>
      <w:r w:rsidRPr="00254071">
        <w:rPr>
          <w:rFonts w:ascii="Arial" w:hAnsi="Arial" w:cs="Arial"/>
          <w:bCs w:val="0"/>
          <w:color w:val="000000"/>
          <w:kern w:val="0"/>
          <w:sz w:val="24"/>
          <w:szCs w:val="24"/>
          <w:lang w:val="pl-PL" w:eastAsia="pl-PL"/>
        </w:rPr>
        <w:br/>
      </w:r>
      <w:r w:rsidRPr="00254071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 xml:space="preserve">z dnia </w:t>
      </w:r>
      <w:r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 xml:space="preserve">19 grudnia </w:t>
      </w:r>
      <w:r w:rsidRPr="00254071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pl-PL" w:eastAsia="pl-PL"/>
        </w:rPr>
        <w:t>2023 r.</w:t>
      </w:r>
      <w:bookmarkEnd w:id="0"/>
      <w:r w:rsidR="00405F3D">
        <w:rPr>
          <w:rFonts w:ascii="Arial" w:hAnsi="Arial" w:cs="Arial"/>
          <w:sz w:val="22"/>
          <w:szCs w:val="22"/>
        </w:rPr>
        <w:br/>
      </w:r>
      <w:r w:rsidR="00405F3D">
        <w:rPr>
          <w:rFonts w:cs="Arial"/>
          <w:sz w:val="22"/>
          <w:szCs w:val="22"/>
        </w:rPr>
        <w:br/>
      </w:r>
      <w:r w:rsidR="000C47F3" w:rsidRPr="00405F3D">
        <w:rPr>
          <w:rFonts w:ascii="Arial" w:hAnsi="Arial" w:cs="Arial"/>
          <w:sz w:val="22"/>
          <w:szCs w:val="22"/>
        </w:rPr>
        <w:t xml:space="preserve">w sprawie </w:t>
      </w:r>
      <w:r w:rsidR="005E1AE4" w:rsidRPr="00405F3D">
        <w:rPr>
          <w:rFonts w:ascii="Arial" w:hAnsi="Arial" w:cs="Arial"/>
          <w:sz w:val="22"/>
          <w:szCs w:val="22"/>
        </w:rPr>
        <w:t xml:space="preserve">zatwierdzenia </w:t>
      </w:r>
      <w:bookmarkStart w:id="1" w:name="_Hlk141175869"/>
      <w:r w:rsidR="00FA5308" w:rsidRPr="00FA5308">
        <w:rPr>
          <w:rFonts w:ascii="Arial" w:hAnsi="Arial" w:cs="Arial"/>
          <w:sz w:val="22"/>
          <w:szCs w:val="22"/>
        </w:rPr>
        <w:t>Informacj</w:t>
      </w:r>
      <w:r w:rsidR="00FA5308">
        <w:rPr>
          <w:rFonts w:ascii="Arial" w:hAnsi="Arial" w:cs="Arial"/>
          <w:sz w:val="22"/>
          <w:szCs w:val="22"/>
          <w:lang w:val="pl-PL"/>
        </w:rPr>
        <w:t>i</w:t>
      </w:r>
      <w:r w:rsidR="00FA5308" w:rsidRPr="00FA5308">
        <w:rPr>
          <w:rFonts w:ascii="Arial" w:hAnsi="Arial" w:cs="Arial"/>
          <w:sz w:val="22"/>
          <w:szCs w:val="22"/>
        </w:rPr>
        <w:t xml:space="preserve"> o wynikach oceny </w:t>
      </w:r>
      <w:r w:rsidR="0047516F" w:rsidRPr="00FA5308">
        <w:rPr>
          <w:rFonts w:ascii="Arial" w:hAnsi="Arial" w:cs="Arial"/>
          <w:sz w:val="22"/>
          <w:szCs w:val="22"/>
        </w:rPr>
        <w:t>projekt</w:t>
      </w:r>
      <w:r w:rsidR="00176636">
        <w:rPr>
          <w:rFonts w:ascii="Arial" w:hAnsi="Arial" w:cs="Arial"/>
          <w:sz w:val="22"/>
          <w:szCs w:val="22"/>
          <w:lang w:val="pl-PL"/>
        </w:rPr>
        <w:t>ów</w:t>
      </w:r>
      <w:r w:rsidR="0047516F" w:rsidRPr="00FA5308">
        <w:rPr>
          <w:rFonts w:ascii="Arial" w:hAnsi="Arial" w:cs="Arial"/>
          <w:sz w:val="22"/>
          <w:szCs w:val="22"/>
        </w:rPr>
        <w:t xml:space="preserve"> </w:t>
      </w:r>
      <w:r w:rsidR="00FA5308" w:rsidRPr="00FA5308">
        <w:rPr>
          <w:rFonts w:ascii="Arial" w:hAnsi="Arial" w:cs="Arial"/>
          <w:sz w:val="22"/>
          <w:szCs w:val="22"/>
        </w:rPr>
        <w:t>złożon</w:t>
      </w:r>
      <w:r w:rsidR="00176636">
        <w:rPr>
          <w:rFonts w:ascii="Arial" w:hAnsi="Arial" w:cs="Arial"/>
          <w:sz w:val="22"/>
          <w:szCs w:val="22"/>
          <w:lang w:val="pl-PL"/>
        </w:rPr>
        <w:t>ych</w:t>
      </w:r>
      <w:r w:rsidR="00FA5308" w:rsidRPr="00FA5308">
        <w:rPr>
          <w:rFonts w:ascii="Arial" w:hAnsi="Arial" w:cs="Arial"/>
          <w:sz w:val="22"/>
          <w:szCs w:val="22"/>
        </w:rPr>
        <w:t xml:space="preserve"> w</w:t>
      </w:r>
      <w:r w:rsidR="00176636">
        <w:rPr>
          <w:rFonts w:ascii="Arial" w:hAnsi="Arial" w:cs="Arial"/>
          <w:sz w:val="22"/>
          <w:szCs w:val="22"/>
          <w:lang w:val="pl-PL"/>
        </w:rPr>
        <w:t> </w:t>
      </w:r>
      <w:r w:rsidR="00FA5308" w:rsidRPr="00FA5308">
        <w:rPr>
          <w:rFonts w:ascii="Arial" w:hAnsi="Arial" w:cs="Arial"/>
          <w:sz w:val="22"/>
          <w:szCs w:val="22"/>
        </w:rPr>
        <w:t xml:space="preserve">odpowiedzi na nabór </w:t>
      </w:r>
      <w:bookmarkEnd w:id="1"/>
      <w:r w:rsidR="005E1AE4" w:rsidRPr="00405F3D">
        <w:rPr>
          <w:rFonts w:ascii="Arial" w:hAnsi="Arial" w:cs="Arial"/>
          <w:sz w:val="22"/>
          <w:szCs w:val="22"/>
        </w:rPr>
        <w:t xml:space="preserve">oraz </w:t>
      </w:r>
      <w:r w:rsidR="000C47F3" w:rsidRPr="00405F3D">
        <w:rPr>
          <w:rFonts w:ascii="Arial" w:hAnsi="Arial" w:cs="Arial"/>
          <w:sz w:val="22"/>
          <w:szCs w:val="22"/>
        </w:rPr>
        <w:t>wyboru projekt</w:t>
      </w:r>
      <w:r w:rsidR="00176636">
        <w:rPr>
          <w:rFonts w:ascii="Arial" w:hAnsi="Arial" w:cs="Arial"/>
          <w:sz w:val="22"/>
          <w:szCs w:val="22"/>
          <w:lang w:val="pl-PL"/>
        </w:rPr>
        <w:t>ów</w:t>
      </w:r>
      <w:r w:rsidR="0035067D" w:rsidRPr="00405F3D">
        <w:rPr>
          <w:rFonts w:ascii="Arial" w:hAnsi="Arial" w:cs="Arial"/>
          <w:sz w:val="22"/>
          <w:szCs w:val="22"/>
        </w:rPr>
        <w:t xml:space="preserve"> </w:t>
      </w:r>
      <w:r w:rsidR="000C47F3" w:rsidRPr="00405F3D">
        <w:rPr>
          <w:rFonts w:ascii="Arial" w:hAnsi="Arial" w:cs="Arial"/>
          <w:sz w:val="22"/>
          <w:szCs w:val="22"/>
        </w:rPr>
        <w:t>do</w:t>
      </w:r>
      <w:r w:rsidR="00FA5308">
        <w:rPr>
          <w:rFonts w:ascii="Arial" w:hAnsi="Arial" w:cs="Arial"/>
          <w:sz w:val="22"/>
          <w:szCs w:val="22"/>
          <w:lang w:val="pl-PL"/>
        </w:rPr>
        <w:t xml:space="preserve"> </w:t>
      </w:r>
      <w:r w:rsidR="000C47F3" w:rsidRPr="00405F3D">
        <w:rPr>
          <w:rFonts w:ascii="Arial" w:hAnsi="Arial" w:cs="Arial"/>
          <w:sz w:val="22"/>
          <w:szCs w:val="22"/>
        </w:rPr>
        <w:t>dofinansowania z Europejskiego Funduszu Rozwoju Regio</w:t>
      </w:r>
      <w:r w:rsidR="00037F4A" w:rsidRPr="00405F3D">
        <w:rPr>
          <w:rFonts w:ascii="Arial" w:hAnsi="Arial" w:cs="Arial"/>
          <w:sz w:val="22"/>
          <w:szCs w:val="22"/>
        </w:rPr>
        <w:t xml:space="preserve">nalnego </w:t>
      </w:r>
      <w:bookmarkStart w:id="2" w:name="_Hlk141176172"/>
      <w:r w:rsidR="00037F4A" w:rsidRPr="00405F3D">
        <w:rPr>
          <w:rFonts w:ascii="Arial" w:hAnsi="Arial" w:cs="Arial"/>
          <w:sz w:val="22"/>
          <w:szCs w:val="22"/>
        </w:rPr>
        <w:t>w ramach</w:t>
      </w:r>
      <w:r w:rsidR="005A17B8" w:rsidRPr="00405F3D">
        <w:rPr>
          <w:rFonts w:ascii="Arial" w:hAnsi="Arial" w:cs="Arial"/>
          <w:sz w:val="22"/>
          <w:szCs w:val="22"/>
        </w:rPr>
        <w:t xml:space="preserve"> </w:t>
      </w:r>
      <w:r w:rsidR="00FA5308" w:rsidRPr="00FA5308">
        <w:rPr>
          <w:rFonts w:ascii="Arial" w:hAnsi="Arial" w:cs="Arial"/>
          <w:sz w:val="22"/>
          <w:szCs w:val="22"/>
        </w:rPr>
        <w:t xml:space="preserve">programu regionalnego Fundusze Europejskie dla Podkarpacia 2021-2027, Priorytet </w:t>
      </w:r>
      <w:r w:rsidR="00176636" w:rsidRPr="00737CD2">
        <w:rPr>
          <w:rFonts w:ascii="Arial" w:hAnsi="Arial" w:cs="Arial"/>
          <w:color w:val="000000"/>
          <w:sz w:val="22"/>
          <w:szCs w:val="24"/>
          <w:lang w:val="pl-PL"/>
        </w:rPr>
        <w:t>FEPK.0</w:t>
      </w:r>
      <w:r w:rsidR="00176636">
        <w:rPr>
          <w:rFonts w:ascii="Arial" w:hAnsi="Arial" w:cs="Arial"/>
          <w:color w:val="000000"/>
          <w:sz w:val="22"/>
          <w:szCs w:val="24"/>
          <w:lang w:val="pl-PL"/>
        </w:rPr>
        <w:t>4</w:t>
      </w:r>
      <w:r w:rsidR="00176636" w:rsidRPr="00737CD2">
        <w:rPr>
          <w:rFonts w:ascii="Arial" w:hAnsi="Arial" w:cs="Arial"/>
          <w:color w:val="000000"/>
          <w:sz w:val="22"/>
          <w:szCs w:val="24"/>
          <w:lang w:val="pl-PL"/>
        </w:rPr>
        <w:t xml:space="preserve"> </w:t>
      </w:r>
      <w:r w:rsidR="00176636">
        <w:rPr>
          <w:rFonts w:ascii="Arial" w:hAnsi="Arial" w:cs="Arial"/>
          <w:color w:val="000000"/>
          <w:sz w:val="22"/>
          <w:szCs w:val="24"/>
          <w:lang w:val="pl-PL"/>
        </w:rPr>
        <w:t>Mobilność i łączność</w:t>
      </w:r>
      <w:r w:rsidR="00FA5308" w:rsidRPr="00FA5308">
        <w:rPr>
          <w:rFonts w:ascii="Arial" w:hAnsi="Arial" w:cs="Arial"/>
          <w:sz w:val="22"/>
          <w:szCs w:val="22"/>
        </w:rPr>
        <w:t xml:space="preserve">, Działanie </w:t>
      </w:r>
      <w:r w:rsidR="00176636" w:rsidRPr="00737CD2">
        <w:rPr>
          <w:rFonts w:ascii="Arial" w:hAnsi="Arial" w:cs="Arial"/>
          <w:color w:val="000000"/>
          <w:sz w:val="22"/>
          <w:szCs w:val="24"/>
          <w:lang w:val="pl-PL"/>
        </w:rPr>
        <w:t>FEPK.0</w:t>
      </w:r>
      <w:r w:rsidR="00176636">
        <w:rPr>
          <w:rFonts w:ascii="Arial" w:hAnsi="Arial" w:cs="Arial"/>
          <w:color w:val="000000"/>
          <w:sz w:val="22"/>
          <w:szCs w:val="24"/>
          <w:lang w:val="pl-PL"/>
        </w:rPr>
        <w:t>4</w:t>
      </w:r>
      <w:r w:rsidR="00176636" w:rsidRPr="00737CD2">
        <w:rPr>
          <w:rFonts w:ascii="Arial" w:hAnsi="Arial" w:cs="Arial"/>
          <w:color w:val="000000"/>
          <w:sz w:val="22"/>
          <w:szCs w:val="24"/>
          <w:lang w:val="pl-PL"/>
        </w:rPr>
        <w:t>.0</w:t>
      </w:r>
      <w:r w:rsidR="00176636">
        <w:rPr>
          <w:rFonts w:ascii="Arial" w:hAnsi="Arial" w:cs="Arial"/>
          <w:color w:val="000000"/>
          <w:sz w:val="22"/>
          <w:szCs w:val="24"/>
          <w:lang w:val="pl-PL"/>
        </w:rPr>
        <w:t>1</w:t>
      </w:r>
      <w:r w:rsidR="00176636" w:rsidRPr="00737CD2">
        <w:rPr>
          <w:rFonts w:ascii="Arial" w:hAnsi="Arial" w:cs="Arial"/>
          <w:color w:val="000000"/>
          <w:sz w:val="22"/>
          <w:szCs w:val="24"/>
          <w:lang w:val="pl-PL"/>
        </w:rPr>
        <w:t xml:space="preserve"> </w:t>
      </w:r>
      <w:r w:rsidR="00176636">
        <w:rPr>
          <w:rFonts w:ascii="Arial" w:hAnsi="Arial" w:cs="Arial"/>
          <w:color w:val="000000"/>
          <w:sz w:val="22"/>
          <w:szCs w:val="24"/>
          <w:lang w:val="pl-PL"/>
        </w:rPr>
        <w:t>Drogi wojewódzkie</w:t>
      </w:r>
      <w:r w:rsidR="00FA5308">
        <w:rPr>
          <w:rFonts w:ascii="Arial" w:hAnsi="Arial" w:cs="Arial"/>
          <w:sz w:val="22"/>
          <w:szCs w:val="22"/>
          <w:lang w:val="pl-PL"/>
        </w:rPr>
        <w:t xml:space="preserve">, </w:t>
      </w:r>
      <w:r w:rsidR="00FA5308" w:rsidRPr="00FA5308">
        <w:rPr>
          <w:rFonts w:ascii="Arial" w:hAnsi="Arial" w:cs="Arial"/>
          <w:sz w:val="22"/>
          <w:szCs w:val="22"/>
          <w:lang w:val="pl-PL"/>
        </w:rPr>
        <w:t xml:space="preserve">nr </w:t>
      </w:r>
      <w:r w:rsidR="00FA5308">
        <w:rPr>
          <w:rFonts w:ascii="Arial" w:hAnsi="Arial" w:cs="Arial"/>
          <w:sz w:val="22"/>
          <w:szCs w:val="22"/>
          <w:lang w:val="pl-PL"/>
        </w:rPr>
        <w:t xml:space="preserve">naboru </w:t>
      </w:r>
      <w:r w:rsidR="00FA5308" w:rsidRPr="00FA5308">
        <w:rPr>
          <w:rFonts w:ascii="Arial" w:hAnsi="Arial" w:cs="Arial"/>
          <w:sz w:val="22"/>
          <w:szCs w:val="22"/>
          <w:lang w:val="pl-PL"/>
        </w:rPr>
        <w:t>FEPK.0</w:t>
      </w:r>
      <w:r w:rsidR="00176636">
        <w:rPr>
          <w:rFonts w:ascii="Arial" w:hAnsi="Arial" w:cs="Arial"/>
          <w:sz w:val="22"/>
          <w:szCs w:val="22"/>
          <w:lang w:val="pl-PL"/>
        </w:rPr>
        <w:t>4</w:t>
      </w:r>
      <w:r w:rsidR="00FA5308" w:rsidRPr="00FA5308">
        <w:rPr>
          <w:rFonts w:ascii="Arial" w:hAnsi="Arial" w:cs="Arial"/>
          <w:sz w:val="22"/>
          <w:szCs w:val="22"/>
          <w:lang w:val="pl-PL"/>
        </w:rPr>
        <w:t>.0</w:t>
      </w:r>
      <w:r w:rsidR="00176636">
        <w:rPr>
          <w:rFonts w:ascii="Arial" w:hAnsi="Arial" w:cs="Arial"/>
          <w:sz w:val="22"/>
          <w:szCs w:val="22"/>
          <w:lang w:val="pl-PL"/>
        </w:rPr>
        <w:t>1</w:t>
      </w:r>
      <w:r w:rsidR="00FA5308" w:rsidRPr="00FA5308">
        <w:rPr>
          <w:rFonts w:ascii="Arial" w:hAnsi="Arial" w:cs="Arial"/>
          <w:sz w:val="22"/>
          <w:szCs w:val="22"/>
          <w:lang w:val="pl-PL"/>
        </w:rPr>
        <w:t>-IZ.00-001/23</w:t>
      </w:r>
      <w:bookmarkEnd w:id="2"/>
    </w:p>
    <w:p w14:paraId="21886D4A" w14:textId="5FD65F80" w:rsidR="00E47696" w:rsidRPr="002F00A4" w:rsidRDefault="00BB3E98" w:rsidP="0071558E">
      <w:pPr>
        <w:spacing w:before="360" w:after="360" w:line="276" w:lineRule="auto"/>
        <w:ind w:right="-58"/>
        <w:rPr>
          <w:sz w:val="22"/>
          <w:szCs w:val="22"/>
        </w:rPr>
      </w:pPr>
      <w:r w:rsidRPr="002F00A4">
        <w:rPr>
          <w:rFonts w:cs="Arial"/>
          <w:sz w:val="22"/>
          <w:szCs w:val="22"/>
        </w:rPr>
        <w:t>Działając na podstawie art. 41 ust. 1 i ust. 2 pkt 4 ustawy z dnia 5 czerwca 1998 r. o</w:t>
      </w:r>
      <w:r w:rsidR="00745C44" w:rsidRPr="002F00A4">
        <w:rPr>
          <w:rFonts w:cs="Arial"/>
          <w:sz w:val="22"/>
          <w:szCs w:val="22"/>
        </w:rPr>
        <w:t> </w:t>
      </w:r>
      <w:r w:rsidRPr="002F00A4">
        <w:rPr>
          <w:rFonts w:cs="Arial"/>
          <w:bCs/>
          <w:sz w:val="22"/>
          <w:szCs w:val="22"/>
        </w:rPr>
        <w:t xml:space="preserve">samorządzie województwa </w:t>
      </w:r>
      <w:r w:rsidR="00A333E2" w:rsidRPr="002F00A4">
        <w:rPr>
          <w:rFonts w:cs="Arial"/>
          <w:bCs/>
          <w:sz w:val="22"/>
          <w:szCs w:val="22"/>
        </w:rPr>
        <w:t xml:space="preserve">(Dz. U. z </w:t>
      </w:r>
      <w:r w:rsidR="005E6772" w:rsidRPr="002F00A4">
        <w:rPr>
          <w:rFonts w:cs="Arial"/>
          <w:bCs/>
          <w:sz w:val="22"/>
          <w:szCs w:val="22"/>
        </w:rPr>
        <w:t>202</w:t>
      </w:r>
      <w:r w:rsidR="00086184" w:rsidRPr="002F00A4">
        <w:rPr>
          <w:rFonts w:cs="Arial"/>
          <w:bCs/>
          <w:sz w:val="22"/>
          <w:szCs w:val="22"/>
        </w:rPr>
        <w:t>2</w:t>
      </w:r>
      <w:r w:rsidR="005E6772" w:rsidRPr="002F00A4">
        <w:rPr>
          <w:rFonts w:cs="Arial"/>
          <w:bCs/>
          <w:sz w:val="22"/>
          <w:szCs w:val="22"/>
        </w:rPr>
        <w:t xml:space="preserve"> </w:t>
      </w:r>
      <w:r w:rsidR="00A333E2" w:rsidRPr="002F00A4">
        <w:rPr>
          <w:rFonts w:cs="Arial"/>
          <w:bCs/>
          <w:sz w:val="22"/>
          <w:szCs w:val="22"/>
        </w:rPr>
        <w:t>r.</w:t>
      </w:r>
      <w:r w:rsidR="003670E0" w:rsidRPr="002F00A4">
        <w:rPr>
          <w:rFonts w:cs="Arial"/>
          <w:bCs/>
          <w:sz w:val="22"/>
          <w:szCs w:val="22"/>
        </w:rPr>
        <w:t>,</w:t>
      </w:r>
      <w:r w:rsidR="00A333E2" w:rsidRPr="002F00A4">
        <w:rPr>
          <w:rFonts w:cs="Arial"/>
          <w:bCs/>
          <w:sz w:val="22"/>
          <w:szCs w:val="22"/>
        </w:rPr>
        <w:t xml:space="preserve"> poz. </w:t>
      </w:r>
      <w:r w:rsidR="00086184" w:rsidRPr="002F00A4">
        <w:rPr>
          <w:rFonts w:cs="Arial"/>
          <w:bCs/>
          <w:sz w:val="22"/>
          <w:szCs w:val="22"/>
        </w:rPr>
        <w:t>2094</w:t>
      </w:r>
      <w:r w:rsidR="00AA47FE" w:rsidRPr="002F00A4">
        <w:rPr>
          <w:rFonts w:cs="Arial"/>
          <w:bCs/>
          <w:sz w:val="22"/>
          <w:szCs w:val="22"/>
        </w:rPr>
        <w:t xml:space="preserve"> </w:t>
      </w:r>
      <w:bookmarkStart w:id="3" w:name="_Hlk141182255"/>
      <w:r w:rsidR="00AA47FE" w:rsidRPr="002F00A4">
        <w:rPr>
          <w:rFonts w:cs="Arial"/>
          <w:bCs/>
          <w:sz w:val="22"/>
          <w:szCs w:val="22"/>
        </w:rPr>
        <w:t xml:space="preserve">z </w:t>
      </w:r>
      <w:proofErr w:type="spellStart"/>
      <w:r w:rsidR="00AA47FE" w:rsidRPr="002F00A4">
        <w:rPr>
          <w:rFonts w:cs="Arial"/>
          <w:bCs/>
          <w:sz w:val="22"/>
          <w:szCs w:val="22"/>
        </w:rPr>
        <w:t>późn</w:t>
      </w:r>
      <w:proofErr w:type="spellEnd"/>
      <w:r w:rsidR="00AA47FE" w:rsidRPr="002F00A4">
        <w:rPr>
          <w:rFonts w:cs="Arial"/>
          <w:bCs/>
          <w:sz w:val="22"/>
          <w:szCs w:val="22"/>
        </w:rPr>
        <w:t>. zm</w:t>
      </w:r>
      <w:bookmarkEnd w:id="3"/>
      <w:r w:rsidR="00AA47FE" w:rsidRPr="002F00A4">
        <w:rPr>
          <w:rFonts w:cs="Arial"/>
          <w:bCs/>
          <w:sz w:val="22"/>
          <w:szCs w:val="22"/>
        </w:rPr>
        <w:t>.</w:t>
      </w:r>
      <w:r w:rsidR="00A333E2" w:rsidRPr="002F00A4">
        <w:rPr>
          <w:rFonts w:cs="Arial"/>
          <w:bCs/>
          <w:sz w:val="22"/>
          <w:szCs w:val="22"/>
        </w:rPr>
        <w:t>)</w:t>
      </w:r>
      <w:r w:rsidR="003670E0" w:rsidRPr="002F00A4">
        <w:rPr>
          <w:rFonts w:cs="Arial"/>
          <w:bCs/>
          <w:sz w:val="22"/>
          <w:szCs w:val="22"/>
        </w:rPr>
        <w:t>,</w:t>
      </w:r>
      <w:r w:rsidR="00A333E2" w:rsidRPr="002F00A4">
        <w:rPr>
          <w:rFonts w:cs="Arial"/>
          <w:bCs/>
          <w:sz w:val="22"/>
          <w:szCs w:val="22"/>
        </w:rPr>
        <w:t xml:space="preserve"> </w:t>
      </w:r>
      <w:r w:rsidR="001F2C27" w:rsidRPr="002F00A4">
        <w:rPr>
          <w:rFonts w:cs="Arial"/>
          <w:bCs/>
          <w:sz w:val="22"/>
          <w:szCs w:val="22"/>
        </w:rPr>
        <w:t xml:space="preserve">art. 8 ust. 1 pkt 2, art. 8 ust. 2 pkt 2, </w:t>
      </w:r>
      <w:bookmarkStart w:id="4" w:name="_Hlk141179022"/>
      <w:r w:rsidR="001F2C27" w:rsidRPr="002F00A4">
        <w:rPr>
          <w:rFonts w:cs="Arial"/>
          <w:bCs/>
          <w:sz w:val="22"/>
          <w:szCs w:val="22"/>
        </w:rPr>
        <w:t>art. 44 ust. 1 i ust. 2</w:t>
      </w:r>
      <w:r w:rsidR="005F5AD2" w:rsidRPr="002F00A4">
        <w:rPr>
          <w:rFonts w:cs="Arial"/>
          <w:bCs/>
          <w:sz w:val="22"/>
          <w:szCs w:val="22"/>
        </w:rPr>
        <w:t xml:space="preserve"> oraz art. 56 ust. 2 i ust. 3</w:t>
      </w:r>
      <w:bookmarkEnd w:id="4"/>
      <w:r w:rsidR="0022116D" w:rsidRPr="002F00A4">
        <w:rPr>
          <w:rFonts w:cs="Arial"/>
          <w:bCs/>
          <w:sz w:val="22"/>
          <w:szCs w:val="22"/>
        </w:rPr>
        <w:t xml:space="preserve"> </w:t>
      </w:r>
      <w:r w:rsidR="00F52C6E" w:rsidRPr="002F00A4">
        <w:rPr>
          <w:rFonts w:cs="Arial"/>
          <w:bCs/>
          <w:sz w:val="22"/>
          <w:szCs w:val="22"/>
        </w:rPr>
        <w:t>ustawy z dnia 28 kwietnia 2022 r. o</w:t>
      </w:r>
      <w:r w:rsidR="00357AA1">
        <w:rPr>
          <w:rFonts w:cs="Arial"/>
          <w:bCs/>
          <w:sz w:val="22"/>
          <w:szCs w:val="22"/>
        </w:rPr>
        <w:t> </w:t>
      </w:r>
      <w:r w:rsidR="00F52C6E" w:rsidRPr="002F00A4">
        <w:rPr>
          <w:rFonts w:cs="Arial"/>
          <w:bCs/>
          <w:sz w:val="22"/>
          <w:szCs w:val="22"/>
        </w:rPr>
        <w:t xml:space="preserve">zasadach realizacji zadań finansowanych ze środków europejskich w perspektywie finansowej 2021-2027 </w:t>
      </w:r>
      <w:r w:rsidR="001F2C27" w:rsidRPr="002F00A4">
        <w:rPr>
          <w:rFonts w:cs="Arial"/>
          <w:bCs/>
          <w:sz w:val="22"/>
          <w:szCs w:val="22"/>
        </w:rPr>
        <w:t xml:space="preserve">(Dz. U. z 2022 r, poz. 1079 </w:t>
      </w:r>
      <w:r w:rsidR="00A6492F" w:rsidRPr="002F00A4">
        <w:rPr>
          <w:rFonts w:cs="Arial"/>
          <w:bCs/>
          <w:sz w:val="22"/>
          <w:szCs w:val="22"/>
        </w:rPr>
        <w:t xml:space="preserve">z </w:t>
      </w:r>
      <w:proofErr w:type="spellStart"/>
      <w:r w:rsidR="00A6492F" w:rsidRPr="002F00A4">
        <w:rPr>
          <w:rFonts w:cs="Arial"/>
          <w:bCs/>
          <w:sz w:val="22"/>
          <w:szCs w:val="22"/>
        </w:rPr>
        <w:t>późn</w:t>
      </w:r>
      <w:proofErr w:type="spellEnd"/>
      <w:r w:rsidR="00A6492F" w:rsidRPr="002F00A4">
        <w:rPr>
          <w:rFonts w:cs="Arial"/>
          <w:bCs/>
          <w:sz w:val="22"/>
          <w:szCs w:val="22"/>
        </w:rPr>
        <w:t>. zm</w:t>
      </w:r>
      <w:r w:rsidR="001F2C27" w:rsidRPr="002F00A4">
        <w:rPr>
          <w:rFonts w:cs="Arial"/>
          <w:bCs/>
          <w:sz w:val="22"/>
          <w:szCs w:val="22"/>
        </w:rPr>
        <w:t xml:space="preserve">.) </w:t>
      </w:r>
      <w:r w:rsidR="0053356E" w:rsidRPr="002F00A4">
        <w:rPr>
          <w:rFonts w:cs="Arial"/>
          <w:bCs/>
          <w:sz w:val="22"/>
          <w:szCs w:val="22"/>
        </w:rPr>
        <w:t>oraz</w:t>
      </w:r>
      <w:r w:rsidR="00CA1C21" w:rsidRPr="002F00A4">
        <w:rPr>
          <w:rFonts w:cs="Arial"/>
          <w:bCs/>
          <w:sz w:val="22"/>
          <w:szCs w:val="22"/>
        </w:rPr>
        <w:t xml:space="preserve"> </w:t>
      </w:r>
      <w:r w:rsidR="005F5AD2" w:rsidRPr="002F00A4">
        <w:rPr>
          <w:rFonts w:cs="Arial"/>
          <w:bCs/>
          <w:sz w:val="22"/>
          <w:szCs w:val="22"/>
        </w:rPr>
        <w:t>pkt 15.1 Regulaminu wyboru projektów w trybie niekonkurencyjnym nr naboru FEPK.0</w:t>
      </w:r>
      <w:r w:rsidR="007B23E6" w:rsidRPr="002F00A4">
        <w:rPr>
          <w:rFonts w:cs="Arial"/>
          <w:bCs/>
          <w:sz w:val="22"/>
          <w:szCs w:val="22"/>
        </w:rPr>
        <w:t>4</w:t>
      </w:r>
      <w:r w:rsidR="005F5AD2" w:rsidRPr="002F00A4">
        <w:rPr>
          <w:rFonts w:cs="Arial"/>
          <w:bCs/>
          <w:sz w:val="22"/>
          <w:szCs w:val="22"/>
        </w:rPr>
        <w:t>.0</w:t>
      </w:r>
      <w:r w:rsidR="007B23E6" w:rsidRPr="002F00A4">
        <w:rPr>
          <w:rFonts w:cs="Arial"/>
          <w:bCs/>
          <w:sz w:val="22"/>
          <w:szCs w:val="22"/>
        </w:rPr>
        <w:t>1</w:t>
      </w:r>
      <w:r w:rsidR="005F5AD2" w:rsidRPr="002F00A4">
        <w:rPr>
          <w:rFonts w:cs="Arial"/>
          <w:bCs/>
          <w:sz w:val="22"/>
          <w:szCs w:val="22"/>
        </w:rPr>
        <w:t>-IZ.00-001/23 stanowiącego załącznik nr 1 do u</w:t>
      </w:r>
      <w:r w:rsidR="00CA1C21" w:rsidRPr="002F00A4">
        <w:rPr>
          <w:rFonts w:cs="Arial"/>
          <w:bCs/>
          <w:sz w:val="22"/>
          <w:szCs w:val="22"/>
        </w:rPr>
        <w:t xml:space="preserve">chwały </w:t>
      </w:r>
      <w:r w:rsidR="00623B3D" w:rsidRPr="002F00A4">
        <w:rPr>
          <w:rFonts w:cs="Arial"/>
          <w:bCs/>
          <w:sz w:val="22"/>
          <w:szCs w:val="22"/>
        </w:rPr>
        <w:t xml:space="preserve">Nr </w:t>
      </w:r>
      <w:r w:rsidR="00C87EA9" w:rsidRPr="002F00A4">
        <w:rPr>
          <w:rFonts w:cs="Arial"/>
          <w:bCs/>
          <w:sz w:val="22"/>
          <w:szCs w:val="22"/>
        </w:rPr>
        <w:t>4</w:t>
      </w:r>
      <w:r w:rsidR="007B23E6" w:rsidRPr="002F00A4">
        <w:rPr>
          <w:rFonts w:cs="Arial"/>
          <w:bCs/>
          <w:sz w:val="22"/>
          <w:szCs w:val="22"/>
        </w:rPr>
        <w:t>87</w:t>
      </w:r>
      <w:r w:rsidR="007714EB" w:rsidRPr="002F00A4">
        <w:rPr>
          <w:rFonts w:cs="Arial"/>
          <w:bCs/>
          <w:sz w:val="22"/>
          <w:szCs w:val="22"/>
        </w:rPr>
        <w:t>/</w:t>
      </w:r>
      <w:r w:rsidR="007B23E6" w:rsidRPr="002F00A4">
        <w:rPr>
          <w:rFonts w:cs="Arial"/>
          <w:bCs/>
          <w:sz w:val="22"/>
          <w:szCs w:val="22"/>
        </w:rPr>
        <w:t>10141</w:t>
      </w:r>
      <w:r w:rsidR="007714EB" w:rsidRPr="002F00A4">
        <w:rPr>
          <w:rFonts w:cs="Arial"/>
          <w:bCs/>
          <w:sz w:val="22"/>
          <w:szCs w:val="22"/>
        </w:rPr>
        <w:t>/2</w:t>
      </w:r>
      <w:r w:rsidR="00C87EA9" w:rsidRPr="002F00A4">
        <w:rPr>
          <w:rFonts w:cs="Arial"/>
          <w:bCs/>
          <w:sz w:val="22"/>
          <w:szCs w:val="22"/>
        </w:rPr>
        <w:t>3</w:t>
      </w:r>
      <w:r w:rsidR="00623B3D" w:rsidRPr="002F00A4">
        <w:rPr>
          <w:rFonts w:cs="Arial"/>
          <w:bCs/>
          <w:sz w:val="22"/>
          <w:szCs w:val="22"/>
        </w:rPr>
        <w:t xml:space="preserve"> </w:t>
      </w:r>
      <w:r w:rsidR="00B65EFA" w:rsidRPr="002F00A4">
        <w:rPr>
          <w:rFonts w:cs="Arial"/>
          <w:bCs/>
          <w:sz w:val="22"/>
          <w:szCs w:val="22"/>
        </w:rPr>
        <w:t>Zar</w:t>
      </w:r>
      <w:r w:rsidR="00A333E2" w:rsidRPr="002F00A4">
        <w:rPr>
          <w:rFonts w:cs="Arial"/>
          <w:bCs/>
          <w:sz w:val="22"/>
          <w:szCs w:val="22"/>
        </w:rPr>
        <w:t xml:space="preserve">ządu Województwa Podkarpackiego </w:t>
      </w:r>
      <w:r w:rsidR="00B65EFA" w:rsidRPr="002F00A4">
        <w:rPr>
          <w:rFonts w:cs="Arial"/>
          <w:bCs/>
          <w:sz w:val="22"/>
          <w:szCs w:val="22"/>
        </w:rPr>
        <w:t>w</w:t>
      </w:r>
      <w:r w:rsidR="007B23E6" w:rsidRPr="002F00A4">
        <w:rPr>
          <w:rFonts w:cs="Arial"/>
          <w:bCs/>
          <w:sz w:val="22"/>
          <w:szCs w:val="22"/>
        </w:rPr>
        <w:t> </w:t>
      </w:r>
      <w:r w:rsidR="00B65EFA" w:rsidRPr="002F00A4">
        <w:rPr>
          <w:rFonts w:cs="Arial"/>
          <w:bCs/>
          <w:sz w:val="22"/>
          <w:szCs w:val="22"/>
        </w:rPr>
        <w:t>Rzeszowie z</w:t>
      </w:r>
      <w:r w:rsidR="00C03ABB" w:rsidRPr="002F00A4">
        <w:rPr>
          <w:rFonts w:cs="Arial"/>
          <w:bCs/>
          <w:sz w:val="22"/>
          <w:szCs w:val="22"/>
        </w:rPr>
        <w:t xml:space="preserve"> </w:t>
      </w:r>
      <w:r w:rsidR="00B65EFA" w:rsidRPr="002F00A4">
        <w:rPr>
          <w:rFonts w:cs="Arial"/>
          <w:bCs/>
          <w:sz w:val="22"/>
          <w:szCs w:val="22"/>
        </w:rPr>
        <w:t xml:space="preserve">dnia </w:t>
      </w:r>
      <w:r w:rsidR="007B23E6" w:rsidRPr="002F00A4">
        <w:rPr>
          <w:rFonts w:cs="Arial"/>
          <w:bCs/>
          <w:sz w:val="22"/>
          <w:szCs w:val="22"/>
        </w:rPr>
        <w:t>16</w:t>
      </w:r>
      <w:r w:rsidR="00357AA1">
        <w:rPr>
          <w:rFonts w:cs="Arial"/>
          <w:bCs/>
          <w:sz w:val="22"/>
          <w:szCs w:val="22"/>
        </w:rPr>
        <w:t> </w:t>
      </w:r>
      <w:r w:rsidR="007B23E6" w:rsidRPr="002F00A4">
        <w:rPr>
          <w:rFonts w:cs="Arial"/>
          <w:bCs/>
          <w:sz w:val="22"/>
          <w:szCs w:val="22"/>
        </w:rPr>
        <w:t>maj</w:t>
      </w:r>
      <w:r w:rsidR="00C87EA9" w:rsidRPr="002F00A4">
        <w:rPr>
          <w:rFonts w:cs="Arial"/>
          <w:bCs/>
          <w:sz w:val="22"/>
          <w:szCs w:val="22"/>
        </w:rPr>
        <w:t>a</w:t>
      </w:r>
      <w:r w:rsidR="00623B3D" w:rsidRPr="002F00A4">
        <w:rPr>
          <w:rFonts w:cs="Arial"/>
          <w:bCs/>
          <w:sz w:val="22"/>
          <w:szCs w:val="22"/>
        </w:rPr>
        <w:t xml:space="preserve"> 202</w:t>
      </w:r>
      <w:r w:rsidR="00C87EA9" w:rsidRPr="002F00A4">
        <w:rPr>
          <w:rFonts w:cs="Arial"/>
          <w:bCs/>
          <w:sz w:val="22"/>
          <w:szCs w:val="22"/>
        </w:rPr>
        <w:t>3</w:t>
      </w:r>
      <w:r w:rsidR="00623B3D" w:rsidRPr="002F00A4">
        <w:rPr>
          <w:rFonts w:cs="Arial"/>
          <w:bCs/>
          <w:sz w:val="22"/>
          <w:szCs w:val="22"/>
        </w:rPr>
        <w:t xml:space="preserve"> </w:t>
      </w:r>
      <w:r w:rsidR="00B65EFA" w:rsidRPr="002F00A4">
        <w:rPr>
          <w:rFonts w:cs="Arial"/>
          <w:bCs/>
          <w:sz w:val="22"/>
          <w:szCs w:val="22"/>
        </w:rPr>
        <w:t xml:space="preserve">r. </w:t>
      </w:r>
      <w:r w:rsidR="007B23E6" w:rsidRPr="002F00A4">
        <w:rPr>
          <w:sz w:val="22"/>
          <w:szCs w:val="22"/>
        </w:rPr>
        <w:t>w</w:t>
      </w:r>
      <w:r w:rsidR="002F00A4">
        <w:rPr>
          <w:sz w:val="22"/>
          <w:szCs w:val="22"/>
        </w:rPr>
        <w:t> </w:t>
      </w:r>
      <w:r w:rsidR="007B23E6" w:rsidRPr="002F00A4">
        <w:rPr>
          <w:sz w:val="22"/>
          <w:szCs w:val="22"/>
        </w:rPr>
        <w:t>sprawie przyjęcia Regulaminu wyboru projektów wybieranych w sposób niekonkurencyjny w</w:t>
      </w:r>
      <w:r w:rsidR="002F00A4">
        <w:rPr>
          <w:sz w:val="22"/>
          <w:szCs w:val="22"/>
        </w:rPr>
        <w:t> </w:t>
      </w:r>
      <w:r w:rsidR="007B23E6" w:rsidRPr="002F00A4">
        <w:rPr>
          <w:sz w:val="22"/>
          <w:szCs w:val="22"/>
        </w:rPr>
        <w:t>ramach programu regionalnego Fundusze Europejskie dla Podkarpacia 2021-2027 Priorytet FEPK.04 Mobilność i łączność, Działanie FEPK.04.01 Drogi wojewódzkie, nr naboru FEPK.04.01-IZ.00-001/23,</w:t>
      </w:r>
      <w:r w:rsidR="00E47696" w:rsidRPr="002F00A4">
        <w:rPr>
          <w:sz w:val="22"/>
          <w:szCs w:val="22"/>
        </w:rPr>
        <w:t xml:space="preserve"> zmienionej uchwałą nr 500/10/455/23 z dnia 27 czerwca 2023 r. oraz uchwałą nr 507/10654/23 z dnia 25 lipca 2023 r.</w:t>
      </w:r>
    </w:p>
    <w:p w14:paraId="623B6AFE" w14:textId="12DF8391" w:rsidR="00EA0099" w:rsidRPr="00C87EA9" w:rsidRDefault="000C47F3" w:rsidP="0071558E">
      <w:pPr>
        <w:spacing w:after="360" w:line="276" w:lineRule="auto"/>
        <w:jc w:val="center"/>
        <w:rPr>
          <w:b/>
          <w:bCs/>
        </w:rPr>
      </w:pPr>
      <w:r w:rsidRPr="003A4249">
        <w:rPr>
          <w:b/>
          <w:bCs/>
        </w:rPr>
        <w:t>Zarząd Województwa Podkarpackiego w Rzeszowie</w:t>
      </w:r>
      <w:r w:rsidR="00460746" w:rsidRPr="003A4249">
        <w:rPr>
          <w:b/>
          <w:bCs/>
        </w:rPr>
        <w:t xml:space="preserve"> – </w:t>
      </w:r>
      <w:r w:rsidR="00C87EA9" w:rsidRPr="00C87EA9">
        <w:rPr>
          <w:b/>
          <w:bCs/>
        </w:rPr>
        <w:t xml:space="preserve">Instytucja Zarządzająca </w:t>
      </w:r>
      <w:bookmarkStart w:id="5" w:name="_Hlk141176447"/>
      <w:r w:rsidR="00C87EA9" w:rsidRPr="00C87EA9">
        <w:rPr>
          <w:b/>
          <w:bCs/>
        </w:rPr>
        <w:t>programem regionalnym Fundusze Europejskie dla Podkarpacia 2021-2027</w:t>
      </w:r>
      <w:bookmarkEnd w:id="5"/>
      <w:r w:rsidR="00405F3D">
        <w:rPr>
          <w:b/>
          <w:bCs/>
        </w:rPr>
        <w:br/>
      </w:r>
      <w:r w:rsidRPr="003A4249">
        <w:rPr>
          <w:b/>
          <w:bCs/>
        </w:rPr>
        <w:t>uchwala, co następuje:</w:t>
      </w:r>
    </w:p>
    <w:p w14:paraId="1C846D50" w14:textId="77777777" w:rsidR="000C47F3" w:rsidRPr="008C765C" w:rsidRDefault="000C47F3" w:rsidP="009728A7">
      <w:pPr>
        <w:pStyle w:val="Nagwek2"/>
      </w:pPr>
      <w:r w:rsidRPr="008C765C">
        <w:t xml:space="preserve">§ </w:t>
      </w:r>
      <w:r w:rsidR="00506528">
        <w:t>1</w:t>
      </w:r>
    </w:p>
    <w:p w14:paraId="05E6036A" w14:textId="61367C30" w:rsidR="00EA0099" w:rsidRPr="008C765C" w:rsidRDefault="00DB2A75" w:rsidP="0071558E">
      <w:pPr>
        <w:spacing w:after="2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Zatwierdza </w:t>
      </w:r>
      <w:r w:rsidR="00C03ABB">
        <w:rPr>
          <w:rFonts w:cs="Arial"/>
          <w:sz w:val="22"/>
          <w:szCs w:val="22"/>
        </w:rPr>
        <w:t xml:space="preserve">się </w:t>
      </w:r>
      <w:r w:rsidR="00C87EA9" w:rsidRPr="00C87EA9">
        <w:rPr>
          <w:rFonts w:cs="Arial"/>
          <w:sz w:val="22"/>
          <w:szCs w:val="22"/>
        </w:rPr>
        <w:t>Informacj</w:t>
      </w:r>
      <w:r w:rsidR="00C87EA9">
        <w:rPr>
          <w:rFonts w:cs="Arial"/>
          <w:sz w:val="22"/>
          <w:szCs w:val="22"/>
        </w:rPr>
        <w:t>ę</w:t>
      </w:r>
      <w:r w:rsidR="00C87EA9" w:rsidRPr="00C87EA9">
        <w:rPr>
          <w:rFonts w:cs="Arial"/>
          <w:sz w:val="22"/>
          <w:szCs w:val="22"/>
        </w:rPr>
        <w:t xml:space="preserve"> o wynikach oceny projekt</w:t>
      </w:r>
      <w:r w:rsidR="00176636">
        <w:rPr>
          <w:rFonts w:cs="Arial"/>
          <w:sz w:val="22"/>
          <w:szCs w:val="22"/>
        </w:rPr>
        <w:t>ów</w:t>
      </w:r>
      <w:r w:rsidR="00C87EA9" w:rsidRPr="00C87EA9">
        <w:rPr>
          <w:rFonts w:cs="Arial"/>
          <w:sz w:val="22"/>
          <w:szCs w:val="22"/>
        </w:rPr>
        <w:t xml:space="preserve"> złożon</w:t>
      </w:r>
      <w:r w:rsidR="00176636">
        <w:rPr>
          <w:rFonts w:cs="Arial"/>
          <w:sz w:val="22"/>
          <w:szCs w:val="22"/>
        </w:rPr>
        <w:t>ych</w:t>
      </w:r>
      <w:r w:rsidR="00C87EA9" w:rsidRPr="00C87EA9">
        <w:rPr>
          <w:rFonts w:cs="Arial"/>
          <w:sz w:val="22"/>
          <w:szCs w:val="22"/>
        </w:rPr>
        <w:t xml:space="preserve"> w odpowiedzi na nabór</w:t>
      </w:r>
      <w:r w:rsidR="0047516F">
        <w:rPr>
          <w:rFonts w:cs="Arial"/>
          <w:sz w:val="22"/>
          <w:szCs w:val="22"/>
        </w:rPr>
        <w:t>,</w:t>
      </w:r>
      <w:r w:rsidR="00C87EA9" w:rsidRPr="00C87EA9">
        <w:rPr>
          <w:rFonts w:cs="Arial"/>
          <w:sz w:val="22"/>
          <w:szCs w:val="22"/>
        </w:rPr>
        <w:t xml:space="preserve"> </w:t>
      </w:r>
      <w:r w:rsidR="008C765C" w:rsidRPr="008C765C">
        <w:rPr>
          <w:rFonts w:cs="Arial"/>
          <w:sz w:val="22"/>
          <w:szCs w:val="22"/>
        </w:rPr>
        <w:t xml:space="preserve">będącą wynikiem oceny </w:t>
      </w:r>
      <w:r w:rsidR="001022C9">
        <w:rPr>
          <w:rFonts w:cs="Arial"/>
          <w:sz w:val="22"/>
          <w:szCs w:val="22"/>
        </w:rPr>
        <w:t xml:space="preserve">dokonanej </w:t>
      </w:r>
      <w:r w:rsidR="008C765C" w:rsidRPr="008C765C">
        <w:rPr>
          <w:rFonts w:cs="Arial"/>
          <w:sz w:val="22"/>
          <w:szCs w:val="22"/>
        </w:rPr>
        <w:t>przez Komisj</w:t>
      </w:r>
      <w:r w:rsidR="00506528">
        <w:rPr>
          <w:rFonts w:cs="Arial"/>
          <w:sz w:val="22"/>
          <w:szCs w:val="22"/>
        </w:rPr>
        <w:t>ę</w:t>
      </w:r>
      <w:r w:rsidR="008C765C" w:rsidRPr="008C765C">
        <w:rPr>
          <w:rFonts w:cs="Arial"/>
          <w:sz w:val="22"/>
          <w:szCs w:val="22"/>
        </w:rPr>
        <w:t xml:space="preserve"> Oceny Projektów</w:t>
      </w:r>
      <w:r w:rsidR="0082646A">
        <w:rPr>
          <w:rFonts w:cs="Arial"/>
          <w:sz w:val="22"/>
          <w:szCs w:val="22"/>
        </w:rPr>
        <w:t xml:space="preserve"> </w:t>
      </w:r>
      <w:r w:rsidR="00C03ABB" w:rsidRPr="00C03ABB">
        <w:rPr>
          <w:rFonts w:cs="Arial"/>
          <w:bCs/>
          <w:sz w:val="22"/>
          <w:szCs w:val="22"/>
        </w:rPr>
        <w:t>w ramach programu regionalnego Fundusze Europejskie dla Podkarpacia 2021-2027, Priorytet FEPK.0</w:t>
      </w:r>
      <w:r w:rsidR="00176636">
        <w:rPr>
          <w:rFonts w:cs="Arial"/>
          <w:bCs/>
          <w:sz w:val="22"/>
          <w:szCs w:val="22"/>
        </w:rPr>
        <w:t>4</w:t>
      </w:r>
      <w:r w:rsidR="00C03ABB" w:rsidRPr="00C03ABB">
        <w:rPr>
          <w:rFonts w:cs="Arial"/>
          <w:bCs/>
          <w:sz w:val="22"/>
          <w:szCs w:val="22"/>
        </w:rPr>
        <w:t xml:space="preserve"> </w:t>
      </w:r>
      <w:r w:rsidR="00176636">
        <w:rPr>
          <w:rFonts w:cs="Arial"/>
          <w:bCs/>
          <w:sz w:val="22"/>
          <w:szCs w:val="22"/>
        </w:rPr>
        <w:t>Mobilność i łączność</w:t>
      </w:r>
      <w:r w:rsidR="00C03ABB" w:rsidRPr="00C03ABB">
        <w:rPr>
          <w:rFonts w:cs="Arial"/>
          <w:bCs/>
          <w:sz w:val="22"/>
          <w:szCs w:val="22"/>
        </w:rPr>
        <w:t xml:space="preserve">, Działanie </w:t>
      </w:r>
      <w:r w:rsidR="00176636" w:rsidRPr="00737CD2">
        <w:rPr>
          <w:rFonts w:cs="Arial"/>
          <w:color w:val="000000"/>
          <w:sz w:val="22"/>
        </w:rPr>
        <w:t>FEPK.0</w:t>
      </w:r>
      <w:r w:rsidR="00176636">
        <w:rPr>
          <w:rFonts w:cs="Arial"/>
          <w:color w:val="000000"/>
          <w:sz w:val="22"/>
        </w:rPr>
        <w:t>4</w:t>
      </w:r>
      <w:r w:rsidR="00176636" w:rsidRPr="00737CD2">
        <w:rPr>
          <w:rFonts w:cs="Arial"/>
          <w:color w:val="000000"/>
          <w:sz w:val="22"/>
        </w:rPr>
        <w:t>.0</w:t>
      </w:r>
      <w:r w:rsidR="00176636">
        <w:rPr>
          <w:rFonts w:cs="Arial"/>
          <w:color w:val="000000"/>
          <w:sz w:val="22"/>
        </w:rPr>
        <w:t>1</w:t>
      </w:r>
      <w:r w:rsidR="00176636" w:rsidRPr="00737CD2">
        <w:rPr>
          <w:rFonts w:cs="Arial"/>
          <w:color w:val="000000"/>
          <w:sz w:val="22"/>
        </w:rPr>
        <w:t xml:space="preserve"> </w:t>
      </w:r>
      <w:r w:rsidR="00176636">
        <w:rPr>
          <w:rFonts w:cs="Arial"/>
          <w:color w:val="000000"/>
          <w:sz w:val="22"/>
        </w:rPr>
        <w:t>Drogi wojewódzkie</w:t>
      </w:r>
      <w:r w:rsidR="00C03ABB" w:rsidRPr="00C03ABB">
        <w:rPr>
          <w:rFonts w:cs="Arial"/>
          <w:bCs/>
          <w:sz w:val="22"/>
          <w:szCs w:val="22"/>
        </w:rPr>
        <w:t>, nr naboru FEPK.0</w:t>
      </w:r>
      <w:r w:rsidR="00176636">
        <w:rPr>
          <w:rFonts w:cs="Arial"/>
          <w:bCs/>
          <w:sz w:val="22"/>
          <w:szCs w:val="22"/>
        </w:rPr>
        <w:t>4</w:t>
      </w:r>
      <w:r w:rsidR="00C03ABB" w:rsidRPr="00C03ABB">
        <w:rPr>
          <w:rFonts w:cs="Arial"/>
          <w:bCs/>
          <w:sz w:val="22"/>
          <w:szCs w:val="22"/>
        </w:rPr>
        <w:t>.0</w:t>
      </w:r>
      <w:r w:rsidR="00176636">
        <w:rPr>
          <w:rFonts w:cs="Arial"/>
          <w:bCs/>
          <w:sz w:val="22"/>
          <w:szCs w:val="22"/>
        </w:rPr>
        <w:t>1</w:t>
      </w:r>
      <w:r w:rsidR="00C03ABB" w:rsidRPr="00C03ABB">
        <w:rPr>
          <w:rFonts w:cs="Arial"/>
          <w:bCs/>
          <w:sz w:val="22"/>
          <w:szCs w:val="22"/>
        </w:rPr>
        <w:t>-IZ.00-001/23</w:t>
      </w:r>
      <w:r w:rsidR="00F26EAE">
        <w:rPr>
          <w:rFonts w:cs="Arial"/>
          <w:sz w:val="22"/>
          <w:szCs w:val="22"/>
        </w:rPr>
        <w:t>,</w:t>
      </w:r>
      <w:r w:rsidR="000C47F3" w:rsidRPr="008C765C">
        <w:rPr>
          <w:rFonts w:cs="Arial"/>
          <w:bCs/>
          <w:sz w:val="22"/>
          <w:szCs w:val="22"/>
        </w:rPr>
        <w:t xml:space="preserve"> </w:t>
      </w:r>
      <w:bookmarkStart w:id="6" w:name="_Hlk141176295"/>
      <w:r w:rsidR="00C03ABB">
        <w:rPr>
          <w:rFonts w:cs="Arial"/>
          <w:bCs/>
          <w:sz w:val="22"/>
          <w:szCs w:val="22"/>
        </w:rPr>
        <w:t xml:space="preserve">stanowiącą </w:t>
      </w:r>
      <w:r w:rsidR="000C47F3" w:rsidRPr="008C765C">
        <w:rPr>
          <w:rFonts w:cs="Arial"/>
          <w:bCs/>
          <w:sz w:val="22"/>
          <w:szCs w:val="22"/>
        </w:rPr>
        <w:t xml:space="preserve">załącznik </w:t>
      </w:r>
      <w:r w:rsidR="000C47F3" w:rsidRPr="008C765C">
        <w:rPr>
          <w:rFonts w:cs="Arial"/>
          <w:sz w:val="22"/>
          <w:szCs w:val="22"/>
        </w:rPr>
        <w:t>nr</w:t>
      </w:r>
      <w:r w:rsidR="00C03ABB">
        <w:rPr>
          <w:rFonts w:cs="Arial"/>
          <w:sz w:val="22"/>
          <w:szCs w:val="22"/>
        </w:rPr>
        <w:t xml:space="preserve"> </w:t>
      </w:r>
      <w:r w:rsidR="008C765C" w:rsidRPr="008C765C">
        <w:rPr>
          <w:rFonts w:cs="Arial"/>
          <w:sz w:val="22"/>
          <w:szCs w:val="22"/>
        </w:rPr>
        <w:t>1</w:t>
      </w:r>
      <w:r w:rsidR="00C03ABB">
        <w:rPr>
          <w:rFonts w:cs="Arial"/>
          <w:sz w:val="22"/>
          <w:szCs w:val="22"/>
        </w:rPr>
        <w:t xml:space="preserve"> </w:t>
      </w:r>
      <w:r w:rsidR="000C47F3" w:rsidRPr="008C765C">
        <w:rPr>
          <w:rFonts w:cs="Arial"/>
          <w:sz w:val="22"/>
          <w:szCs w:val="22"/>
        </w:rPr>
        <w:t>do niniejszej uchwały</w:t>
      </w:r>
      <w:bookmarkEnd w:id="6"/>
      <w:r w:rsidR="000C47F3" w:rsidRPr="008C765C">
        <w:rPr>
          <w:rFonts w:cs="Arial"/>
          <w:sz w:val="22"/>
          <w:szCs w:val="22"/>
        </w:rPr>
        <w:t>.</w:t>
      </w:r>
    </w:p>
    <w:p w14:paraId="641DB347" w14:textId="77777777" w:rsidR="000C47F3" w:rsidRPr="008C765C" w:rsidRDefault="00213980" w:rsidP="009728A7">
      <w:pPr>
        <w:pStyle w:val="Nagwek2"/>
      </w:pPr>
      <w:r w:rsidRPr="008C765C">
        <w:t xml:space="preserve">§ </w:t>
      </w:r>
      <w:r w:rsidR="00506528">
        <w:t>2</w:t>
      </w:r>
    </w:p>
    <w:p w14:paraId="04F6298E" w14:textId="440EBB05" w:rsidR="00C115B5" w:rsidRDefault="00DD1E72" w:rsidP="0071558E">
      <w:pPr>
        <w:spacing w:after="240" w:line="276" w:lineRule="auto"/>
        <w:rPr>
          <w:rFonts w:cs="Arial"/>
          <w:sz w:val="22"/>
          <w:szCs w:val="22"/>
        </w:rPr>
      </w:pPr>
      <w:r w:rsidRPr="00563B9B">
        <w:rPr>
          <w:rFonts w:cs="Arial"/>
          <w:sz w:val="22"/>
          <w:szCs w:val="22"/>
        </w:rPr>
        <w:t>Przyjmuje się Listę projekt</w:t>
      </w:r>
      <w:r w:rsidR="00086184">
        <w:rPr>
          <w:rFonts w:cs="Arial"/>
          <w:sz w:val="22"/>
          <w:szCs w:val="22"/>
        </w:rPr>
        <w:t>ów</w:t>
      </w:r>
      <w:r w:rsidR="00357A96">
        <w:rPr>
          <w:rFonts w:cs="Arial"/>
          <w:sz w:val="22"/>
          <w:szCs w:val="22"/>
        </w:rPr>
        <w:t xml:space="preserve"> </w:t>
      </w:r>
      <w:r w:rsidRPr="00563B9B">
        <w:rPr>
          <w:rFonts w:cs="Arial"/>
          <w:sz w:val="22"/>
          <w:szCs w:val="22"/>
        </w:rPr>
        <w:t>wybra</w:t>
      </w:r>
      <w:r w:rsidR="00357A96">
        <w:rPr>
          <w:rFonts w:cs="Arial"/>
          <w:sz w:val="22"/>
          <w:szCs w:val="22"/>
        </w:rPr>
        <w:t>n</w:t>
      </w:r>
      <w:r w:rsidR="00B46EAD">
        <w:rPr>
          <w:rFonts w:cs="Arial"/>
          <w:sz w:val="22"/>
          <w:szCs w:val="22"/>
        </w:rPr>
        <w:t>ych</w:t>
      </w:r>
      <w:r w:rsidR="00357A96">
        <w:rPr>
          <w:rFonts w:cs="Arial"/>
          <w:sz w:val="22"/>
          <w:szCs w:val="22"/>
        </w:rPr>
        <w:t xml:space="preserve"> </w:t>
      </w:r>
      <w:bookmarkStart w:id="7" w:name="_Hlk141268920"/>
      <w:r w:rsidRPr="00563B9B">
        <w:rPr>
          <w:rFonts w:cs="Arial"/>
          <w:sz w:val="22"/>
          <w:szCs w:val="22"/>
        </w:rPr>
        <w:t xml:space="preserve">do dofinansowania </w:t>
      </w:r>
      <w:r w:rsidR="0082646A">
        <w:rPr>
          <w:rFonts w:cs="Arial"/>
          <w:sz w:val="22"/>
          <w:szCs w:val="22"/>
        </w:rPr>
        <w:t xml:space="preserve">w </w:t>
      </w:r>
      <w:r w:rsidR="00C03ABB">
        <w:rPr>
          <w:rFonts w:cs="Arial"/>
          <w:sz w:val="22"/>
          <w:szCs w:val="22"/>
        </w:rPr>
        <w:t>sposób niekonkurencyjny</w:t>
      </w:r>
      <w:r w:rsidR="0082646A" w:rsidRPr="008C765C">
        <w:rPr>
          <w:rFonts w:cs="Arial"/>
          <w:sz w:val="22"/>
          <w:szCs w:val="22"/>
        </w:rPr>
        <w:t xml:space="preserve"> </w:t>
      </w:r>
      <w:r w:rsidR="00C03ABB" w:rsidRPr="00C03ABB">
        <w:rPr>
          <w:rFonts w:cs="Arial"/>
          <w:sz w:val="22"/>
          <w:szCs w:val="22"/>
        </w:rPr>
        <w:t>w</w:t>
      </w:r>
      <w:r w:rsidR="00745C44">
        <w:rPr>
          <w:rFonts w:cs="Arial"/>
          <w:sz w:val="22"/>
          <w:szCs w:val="22"/>
        </w:rPr>
        <w:t> </w:t>
      </w:r>
      <w:r w:rsidR="00C03ABB" w:rsidRPr="00C03ABB">
        <w:rPr>
          <w:rFonts w:cs="Arial"/>
          <w:sz w:val="22"/>
          <w:szCs w:val="22"/>
        </w:rPr>
        <w:t xml:space="preserve">ramach programu regionalnego Fundusze Europejskie dla Podkarpacia 2021-2027, </w:t>
      </w:r>
      <w:bookmarkEnd w:id="7"/>
      <w:r w:rsidR="00176636" w:rsidRPr="00C03ABB">
        <w:rPr>
          <w:rFonts w:cs="Arial"/>
          <w:bCs/>
          <w:sz w:val="22"/>
          <w:szCs w:val="22"/>
        </w:rPr>
        <w:t>Priorytet FEPK.0</w:t>
      </w:r>
      <w:r w:rsidR="00176636">
        <w:rPr>
          <w:rFonts w:cs="Arial"/>
          <w:bCs/>
          <w:sz w:val="22"/>
          <w:szCs w:val="22"/>
        </w:rPr>
        <w:t>4</w:t>
      </w:r>
      <w:r w:rsidR="00176636" w:rsidRPr="00C03ABB">
        <w:rPr>
          <w:rFonts w:cs="Arial"/>
          <w:bCs/>
          <w:sz w:val="22"/>
          <w:szCs w:val="22"/>
        </w:rPr>
        <w:t xml:space="preserve"> </w:t>
      </w:r>
      <w:r w:rsidR="00176636">
        <w:rPr>
          <w:rFonts w:cs="Arial"/>
          <w:bCs/>
          <w:sz w:val="22"/>
          <w:szCs w:val="22"/>
        </w:rPr>
        <w:t>Mobilność i łączność</w:t>
      </w:r>
      <w:r w:rsidR="00176636" w:rsidRPr="00C03ABB">
        <w:rPr>
          <w:rFonts w:cs="Arial"/>
          <w:bCs/>
          <w:sz w:val="22"/>
          <w:szCs w:val="22"/>
        </w:rPr>
        <w:t xml:space="preserve">, Działanie </w:t>
      </w:r>
      <w:r w:rsidR="00176636" w:rsidRPr="00737CD2">
        <w:rPr>
          <w:rFonts w:cs="Arial"/>
          <w:color w:val="000000"/>
          <w:sz w:val="22"/>
        </w:rPr>
        <w:t>FEPK.0</w:t>
      </w:r>
      <w:r w:rsidR="00176636">
        <w:rPr>
          <w:rFonts w:cs="Arial"/>
          <w:color w:val="000000"/>
          <w:sz w:val="22"/>
        </w:rPr>
        <w:t>4</w:t>
      </w:r>
      <w:r w:rsidR="00176636" w:rsidRPr="00737CD2">
        <w:rPr>
          <w:rFonts w:cs="Arial"/>
          <w:color w:val="000000"/>
          <w:sz w:val="22"/>
        </w:rPr>
        <w:t>.0</w:t>
      </w:r>
      <w:r w:rsidR="00176636">
        <w:rPr>
          <w:rFonts w:cs="Arial"/>
          <w:color w:val="000000"/>
          <w:sz w:val="22"/>
        </w:rPr>
        <w:t>1</w:t>
      </w:r>
      <w:r w:rsidR="00176636" w:rsidRPr="00737CD2">
        <w:rPr>
          <w:rFonts w:cs="Arial"/>
          <w:color w:val="000000"/>
          <w:sz w:val="22"/>
        </w:rPr>
        <w:t xml:space="preserve"> </w:t>
      </w:r>
      <w:r w:rsidR="00176636">
        <w:rPr>
          <w:rFonts w:cs="Arial"/>
          <w:color w:val="000000"/>
          <w:sz w:val="22"/>
        </w:rPr>
        <w:t>Drogi wojewódzkie</w:t>
      </w:r>
      <w:r w:rsidR="00176636" w:rsidRPr="00C03ABB">
        <w:rPr>
          <w:rFonts w:cs="Arial"/>
          <w:bCs/>
          <w:sz w:val="22"/>
          <w:szCs w:val="22"/>
        </w:rPr>
        <w:t>, nr naboru FEPK.0</w:t>
      </w:r>
      <w:r w:rsidR="00176636">
        <w:rPr>
          <w:rFonts w:cs="Arial"/>
          <w:bCs/>
          <w:sz w:val="22"/>
          <w:szCs w:val="22"/>
        </w:rPr>
        <w:t>4</w:t>
      </w:r>
      <w:r w:rsidR="00176636" w:rsidRPr="00C03ABB">
        <w:rPr>
          <w:rFonts w:cs="Arial"/>
          <w:bCs/>
          <w:sz w:val="22"/>
          <w:szCs w:val="22"/>
        </w:rPr>
        <w:t>.0</w:t>
      </w:r>
      <w:r w:rsidR="00176636">
        <w:rPr>
          <w:rFonts w:cs="Arial"/>
          <w:bCs/>
          <w:sz w:val="22"/>
          <w:szCs w:val="22"/>
        </w:rPr>
        <w:t>1</w:t>
      </w:r>
      <w:r w:rsidR="00176636" w:rsidRPr="00C03ABB">
        <w:rPr>
          <w:rFonts w:cs="Arial"/>
          <w:bCs/>
          <w:sz w:val="22"/>
          <w:szCs w:val="22"/>
        </w:rPr>
        <w:t>-IZ.00-001/23</w:t>
      </w:r>
      <w:r w:rsidRPr="00563B9B">
        <w:rPr>
          <w:rFonts w:cs="Arial"/>
          <w:sz w:val="22"/>
          <w:szCs w:val="22"/>
        </w:rPr>
        <w:t>,</w:t>
      </w:r>
      <w:r w:rsidR="002D2088">
        <w:rPr>
          <w:rFonts w:cs="Arial"/>
          <w:sz w:val="22"/>
          <w:szCs w:val="22"/>
        </w:rPr>
        <w:t xml:space="preserve"> </w:t>
      </w:r>
      <w:r w:rsidR="00C03ABB" w:rsidRPr="00C03ABB">
        <w:rPr>
          <w:rFonts w:cs="Arial"/>
          <w:sz w:val="22"/>
          <w:szCs w:val="22"/>
        </w:rPr>
        <w:t xml:space="preserve">stanowiącą załącznik nr </w:t>
      </w:r>
      <w:r w:rsidR="00C03ABB">
        <w:rPr>
          <w:rFonts w:cs="Arial"/>
          <w:sz w:val="22"/>
          <w:szCs w:val="22"/>
        </w:rPr>
        <w:t>2</w:t>
      </w:r>
      <w:r w:rsidR="00C03ABB" w:rsidRPr="00C03ABB">
        <w:rPr>
          <w:rFonts w:cs="Arial"/>
          <w:sz w:val="22"/>
          <w:szCs w:val="22"/>
        </w:rPr>
        <w:t xml:space="preserve"> do niniejszej uchwały</w:t>
      </w:r>
      <w:r w:rsidRPr="00563B9B">
        <w:rPr>
          <w:rFonts w:cs="Arial"/>
          <w:sz w:val="22"/>
          <w:szCs w:val="22"/>
        </w:rPr>
        <w:t>.</w:t>
      </w:r>
    </w:p>
    <w:p w14:paraId="72A4CD8D" w14:textId="77777777" w:rsidR="00682A7C" w:rsidRDefault="00C115B5" w:rsidP="009728A7">
      <w:pPr>
        <w:pStyle w:val="Nagwek2"/>
      </w:pPr>
      <w:r w:rsidRPr="00563B9B">
        <w:t>§ 3</w:t>
      </w:r>
    </w:p>
    <w:p w14:paraId="210399B4" w14:textId="66F6562F" w:rsidR="00974104" w:rsidRDefault="00347638" w:rsidP="00BD5104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Przeznacza się na dofinansowanie projekt</w:t>
      </w:r>
      <w:r w:rsidR="00184455">
        <w:rPr>
          <w:rFonts w:cs="Arial"/>
          <w:sz w:val="22"/>
          <w:szCs w:val="22"/>
        </w:rPr>
        <w:t>ów</w:t>
      </w:r>
      <w:r w:rsidR="002B7C8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o który</w:t>
      </w:r>
      <w:r w:rsidR="00184455">
        <w:rPr>
          <w:rFonts w:cs="Arial"/>
          <w:sz w:val="22"/>
          <w:szCs w:val="22"/>
        </w:rPr>
        <w:t>ch</w:t>
      </w:r>
      <w:r>
        <w:rPr>
          <w:rFonts w:cs="Arial"/>
          <w:sz w:val="22"/>
          <w:szCs w:val="22"/>
        </w:rPr>
        <w:t xml:space="preserve"> mowa w </w:t>
      </w:r>
      <w:r w:rsidRPr="00594C1D">
        <w:rPr>
          <w:rFonts w:cs="Arial"/>
          <w:sz w:val="22"/>
          <w:szCs w:val="22"/>
        </w:rPr>
        <w:t>§ 2</w:t>
      </w:r>
      <w:r w:rsidR="002B7C8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środki z EFRR w</w:t>
      </w:r>
      <w:r w:rsidR="001C7BB4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wysokości </w:t>
      </w:r>
      <w:r w:rsidR="0089666C">
        <w:rPr>
          <w:rFonts w:cs="Arial"/>
          <w:b/>
          <w:sz w:val="22"/>
          <w:szCs w:val="22"/>
        </w:rPr>
        <w:t xml:space="preserve">277 276 357,77 </w:t>
      </w:r>
      <w:r w:rsidR="00DB2710">
        <w:rPr>
          <w:rFonts w:cs="Arial"/>
          <w:b/>
          <w:sz w:val="22"/>
          <w:szCs w:val="22"/>
        </w:rPr>
        <w:t>zł.</w:t>
      </w:r>
    </w:p>
    <w:p w14:paraId="180CE622" w14:textId="7AC12550" w:rsidR="00974104" w:rsidRPr="00BF13B3" w:rsidRDefault="00974104" w:rsidP="00BF13B3">
      <w:pPr>
        <w:pStyle w:val="Nagwek2"/>
      </w:pPr>
      <w:r w:rsidRPr="00BF13B3">
        <w:lastRenderedPageBreak/>
        <w:t>§ 4</w:t>
      </w:r>
    </w:p>
    <w:p w14:paraId="73CC3693" w14:textId="4037A554" w:rsidR="00974104" w:rsidRPr="008C2CB9" w:rsidRDefault="00974104" w:rsidP="0071558E">
      <w:pPr>
        <w:spacing w:line="276" w:lineRule="auto"/>
        <w:rPr>
          <w:rFonts w:cs="Arial"/>
          <w:sz w:val="22"/>
          <w:szCs w:val="22"/>
        </w:rPr>
      </w:pPr>
      <w:r w:rsidRPr="008C2CB9">
        <w:rPr>
          <w:rFonts w:cs="Arial"/>
          <w:sz w:val="22"/>
          <w:szCs w:val="22"/>
        </w:rPr>
        <w:t xml:space="preserve">Wybór na podstawie niniejszej uchwały nie stanowi ostatecznej decyzji o przyznaniu dofinansowania. </w:t>
      </w:r>
      <w:bookmarkStart w:id="8" w:name="_Hlk80790417"/>
      <w:r w:rsidRPr="008C2CB9">
        <w:rPr>
          <w:rFonts w:cs="Arial"/>
          <w:sz w:val="22"/>
          <w:szCs w:val="22"/>
        </w:rPr>
        <w:t xml:space="preserve">Zawarcie umowy o dofinansowanie uzależnione jest od posiadania przez Instytucję Zarządzającą </w:t>
      </w:r>
      <w:r w:rsidR="00C03ABB" w:rsidRPr="008C2CB9">
        <w:rPr>
          <w:rFonts w:cs="Arial"/>
          <w:sz w:val="22"/>
          <w:szCs w:val="22"/>
        </w:rPr>
        <w:t>programem regionalnym Fundusze Europejskie dla Podkarpacia 2021-2027</w:t>
      </w:r>
      <w:r w:rsidRPr="008C2CB9">
        <w:rPr>
          <w:rFonts w:cs="Arial"/>
          <w:sz w:val="22"/>
          <w:szCs w:val="22"/>
        </w:rPr>
        <w:t xml:space="preserve"> odpowiedniego limitu środków finansowych uzależnionego od wahań kursowych. Jednocześnie zastrzega się, że ostateczna kwota dofinansowania ustalona będzie zgodnie z obowiązującym na dzień podpisania umowy </w:t>
      </w:r>
      <w:r w:rsidR="005F5AD2">
        <w:rPr>
          <w:rFonts w:cs="Arial"/>
          <w:sz w:val="22"/>
          <w:szCs w:val="22"/>
        </w:rPr>
        <w:t>l</w:t>
      </w:r>
      <w:r w:rsidRPr="008C2CB9">
        <w:rPr>
          <w:rFonts w:cs="Arial"/>
          <w:sz w:val="22"/>
          <w:szCs w:val="22"/>
        </w:rPr>
        <w:t>imitem środków wspólnotowych.</w:t>
      </w:r>
      <w:bookmarkEnd w:id="8"/>
    </w:p>
    <w:p w14:paraId="7C569FFB" w14:textId="77777777" w:rsidR="00594C1D" w:rsidRDefault="00594C1D" w:rsidP="00BF13B3">
      <w:pPr>
        <w:pStyle w:val="Nagwek2"/>
      </w:pPr>
      <w:r w:rsidRPr="00BF13B3">
        <w:t xml:space="preserve">§ </w:t>
      </w:r>
      <w:r w:rsidR="00974104" w:rsidRPr="00BF13B3">
        <w:t>5</w:t>
      </w:r>
    </w:p>
    <w:p w14:paraId="1A3CE118" w14:textId="07E3FA9C" w:rsidR="00CB765E" w:rsidRPr="00CB765E" w:rsidRDefault="00CB765E" w:rsidP="0071558E">
      <w:pPr>
        <w:spacing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Weryfikacja z</w:t>
      </w:r>
      <w:r w:rsidRPr="00CB765E">
        <w:rPr>
          <w:rFonts w:cs="Arial"/>
          <w:sz w:val="22"/>
          <w:szCs w:val="22"/>
        </w:rPr>
        <w:t>godnoś</w:t>
      </w:r>
      <w:r>
        <w:rPr>
          <w:rFonts w:cs="Arial"/>
          <w:sz w:val="22"/>
          <w:szCs w:val="22"/>
        </w:rPr>
        <w:t>ci</w:t>
      </w:r>
      <w:r w:rsidRPr="00CB765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projektów, o których mowa w </w:t>
      </w:r>
      <w:r w:rsidRPr="00594C1D">
        <w:rPr>
          <w:rFonts w:cs="Arial"/>
          <w:sz w:val="22"/>
          <w:szCs w:val="22"/>
        </w:rPr>
        <w:t>§ 2</w:t>
      </w:r>
      <w:r>
        <w:rPr>
          <w:rFonts w:cs="Arial"/>
          <w:sz w:val="22"/>
          <w:szCs w:val="22"/>
        </w:rPr>
        <w:t xml:space="preserve">, z </w:t>
      </w:r>
      <w:r w:rsidRPr="00BA4F8C">
        <w:rPr>
          <w:rFonts w:eastAsia="Arial" w:cs="Arial"/>
          <w:sz w:val="22"/>
          <w:szCs w:val="22"/>
          <w:lang w:eastAsia="en-US"/>
        </w:rPr>
        <w:t>Program</w:t>
      </w:r>
      <w:r>
        <w:rPr>
          <w:rFonts w:eastAsia="Arial" w:cs="Arial"/>
          <w:sz w:val="22"/>
          <w:szCs w:val="22"/>
          <w:lang w:eastAsia="en-US"/>
        </w:rPr>
        <w:t>em</w:t>
      </w:r>
      <w:r w:rsidRPr="00BA4F8C">
        <w:rPr>
          <w:rFonts w:eastAsia="Arial" w:cs="Arial"/>
          <w:sz w:val="22"/>
          <w:szCs w:val="22"/>
          <w:lang w:eastAsia="en-US"/>
        </w:rPr>
        <w:t xml:space="preserve"> Strategiczny</w:t>
      </w:r>
      <w:r>
        <w:rPr>
          <w:rFonts w:eastAsia="Arial" w:cs="Arial"/>
          <w:sz w:val="22"/>
          <w:szCs w:val="22"/>
          <w:lang w:eastAsia="en-US"/>
        </w:rPr>
        <w:t>m</w:t>
      </w:r>
      <w:r w:rsidRPr="00BA4F8C">
        <w:rPr>
          <w:rFonts w:eastAsia="Arial" w:cs="Arial"/>
          <w:sz w:val="22"/>
          <w:szCs w:val="22"/>
          <w:lang w:eastAsia="en-US"/>
        </w:rPr>
        <w:t xml:space="preserve"> Rozwoju Transportu Województwa Podkarpackiego do roku 2030 (PSRT WP 2030) </w:t>
      </w:r>
      <w:r>
        <w:rPr>
          <w:rFonts w:cs="Arial"/>
          <w:sz w:val="22"/>
          <w:szCs w:val="22"/>
        </w:rPr>
        <w:t xml:space="preserve">zatwierdzonym przez Komisję Europejską nastąpi </w:t>
      </w:r>
      <w:r w:rsidRPr="00CB765E">
        <w:rPr>
          <w:rFonts w:cs="Arial"/>
          <w:sz w:val="22"/>
          <w:szCs w:val="22"/>
        </w:rPr>
        <w:t>przed zatwierdzeniem wniosku o płatność końcową</w:t>
      </w:r>
      <w:r>
        <w:rPr>
          <w:rFonts w:cs="Arial"/>
          <w:sz w:val="22"/>
          <w:szCs w:val="22"/>
        </w:rPr>
        <w:t>.</w:t>
      </w:r>
    </w:p>
    <w:p w14:paraId="5E1A81A1" w14:textId="2A375845" w:rsidR="00CB765E" w:rsidRDefault="00CB765E" w:rsidP="00CB765E">
      <w:pPr>
        <w:pStyle w:val="Nagwek2"/>
      </w:pPr>
      <w:r w:rsidRPr="00BF13B3">
        <w:t xml:space="preserve">§ </w:t>
      </w:r>
      <w:r w:rsidR="000B1AF4">
        <w:t>6</w:t>
      </w:r>
    </w:p>
    <w:p w14:paraId="40A7F04A" w14:textId="3CF800BA" w:rsidR="00F90921" w:rsidRDefault="000C47F3" w:rsidP="00C87EA9">
      <w:pPr>
        <w:spacing w:after="120" w:line="276" w:lineRule="auto"/>
        <w:jc w:val="both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 xml:space="preserve">Uzasadnienie </w:t>
      </w:r>
      <w:r w:rsidR="00350F21" w:rsidRPr="008C765C">
        <w:rPr>
          <w:rFonts w:cs="Arial"/>
          <w:sz w:val="22"/>
          <w:szCs w:val="22"/>
        </w:rPr>
        <w:t xml:space="preserve">do niniejszej uchwały </w:t>
      </w:r>
      <w:r w:rsidR="006400ED" w:rsidRPr="008C765C">
        <w:rPr>
          <w:rFonts w:cs="Arial"/>
          <w:sz w:val="22"/>
          <w:szCs w:val="22"/>
        </w:rPr>
        <w:t xml:space="preserve">stanowi załącznik nr </w:t>
      </w:r>
      <w:r w:rsidR="0096410B">
        <w:rPr>
          <w:rFonts w:cs="Arial"/>
          <w:sz w:val="22"/>
          <w:szCs w:val="22"/>
        </w:rPr>
        <w:t>3</w:t>
      </w:r>
      <w:r w:rsidRPr="008C765C">
        <w:rPr>
          <w:rFonts w:cs="Arial"/>
          <w:sz w:val="22"/>
          <w:szCs w:val="22"/>
        </w:rPr>
        <w:t>.</w:t>
      </w:r>
    </w:p>
    <w:p w14:paraId="05BA3076" w14:textId="5BD65908" w:rsidR="00594C1D" w:rsidRPr="008C765C" w:rsidRDefault="00594C1D" w:rsidP="00BF13B3">
      <w:pPr>
        <w:pStyle w:val="Nagwek2"/>
      </w:pPr>
      <w:r w:rsidRPr="008C765C">
        <w:t xml:space="preserve">§ </w:t>
      </w:r>
      <w:r w:rsidR="000B1AF4">
        <w:t>7</w:t>
      </w:r>
    </w:p>
    <w:p w14:paraId="357531CC" w14:textId="1140BB23" w:rsidR="00DD6A93" w:rsidRPr="008C765C" w:rsidRDefault="000C47F3" w:rsidP="00C87EA9">
      <w:pPr>
        <w:spacing w:after="240" w:line="276" w:lineRule="auto"/>
        <w:jc w:val="both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>Wykonanie uchwały powierza się Marszałkowi Województwa Podkarpackiego.</w:t>
      </w:r>
    </w:p>
    <w:p w14:paraId="6C042038" w14:textId="4AFDA0AA" w:rsidR="00594C1D" w:rsidRPr="00594C1D" w:rsidRDefault="00594C1D" w:rsidP="009728A7">
      <w:pPr>
        <w:pStyle w:val="Nagwek2"/>
      </w:pPr>
      <w:r w:rsidRPr="00594C1D">
        <w:t xml:space="preserve">§ </w:t>
      </w:r>
      <w:r w:rsidR="000B1AF4">
        <w:t>8</w:t>
      </w:r>
    </w:p>
    <w:p w14:paraId="143A1AD8" w14:textId="77777777" w:rsidR="003162F8" w:rsidRDefault="000C47F3" w:rsidP="001F2C27">
      <w:pPr>
        <w:spacing w:line="276" w:lineRule="auto"/>
        <w:rPr>
          <w:rFonts w:cs="Arial"/>
          <w:sz w:val="22"/>
          <w:szCs w:val="22"/>
        </w:rPr>
      </w:pPr>
      <w:r w:rsidRPr="008C765C">
        <w:rPr>
          <w:rFonts w:cs="Arial"/>
          <w:sz w:val="22"/>
          <w:szCs w:val="22"/>
        </w:rPr>
        <w:t>Uchwała wchodzi</w:t>
      </w:r>
      <w:r w:rsidR="00347638">
        <w:rPr>
          <w:rFonts w:cs="Arial"/>
          <w:sz w:val="22"/>
          <w:szCs w:val="22"/>
        </w:rPr>
        <w:t xml:space="preserve"> w życie z dniem podjęcia.</w:t>
      </w:r>
    </w:p>
    <w:p w14:paraId="37098C4D" w14:textId="77777777" w:rsidR="00673067" w:rsidRDefault="00673067" w:rsidP="001F2C27">
      <w:pPr>
        <w:spacing w:line="276" w:lineRule="auto"/>
        <w:rPr>
          <w:rFonts w:cs="Arial"/>
          <w:sz w:val="22"/>
          <w:szCs w:val="22"/>
        </w:rPr>
      </w:pPr>
    </w:p>
    <w:p w14:paraId="69FF95F0" w14:textId="77777777" w:rsidR="00673067" w:rsidRPr="00EC1F4F" w:rsidRDefault="00673067" w:rsidP="00673067">
      <w:pPr>
        <w:rPr>
          <w:rFonts w:eastAsia="Calibri" w:cs="Arial"/>
          <w:sz w:val="23"/>
          <w:szCs w:val="23"/>
        </w:rPr>
      </w:pPr>
      <w:bookmarkStart w:id="9" w:name="_Hlk114218814"/>
      <w:r w:rsidRPr="00EC1F4F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0D27FB52" w14:textId="77777777" w:rsidR="00673067" w:rsidRPr="00EC1F4F" w:rsidRDefault="00673067" w:rsidP="00673067">
      <w:pPr>
        <w:rPr>
          <w:rFonts w:eastAsiaTheme="minorEastAsia" w:cs="Arial"/>
          <w:sz w:val="22"/>
        </w:rPr>
      </w:pPr>
      <w:r w:rsidRPr="00EC1F4F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9"/>
    <w:p w14:paraId="49EAF0D8" w14:textId="77777777" w:rsidR="00673067" w:rsidRDefault="00673067" w:rsidP="001F2C27">
      <w:pPr>
        <w:spacing w:line="276" w:lineRule="auto"/>
        <w:rPr>
          <w:rFonts w:cs="Arial"/>
          <w:sz w:val="22"/>
          <w:szCs w:val="22"/>
        </w:rPr>
      </w:pPr>
    </w:p>
    <w:p w14:paraId="3EAA42CB" w14:textId="77777777" w:rsidR="00673067" w:rsidRDefault="00673067" w:rsidP="001F2C27">
      <w:pPr>
        <w:spacing w:line="276" w:lineRule="auto"/>
        <w:rPr>
          <w:rFonts w:cs="Arial"/>
          <w:sz w:val="22"/>
          <w:szCs w:val="22"/>
        </w:rPr>
      </w:pPr>
    </w:p>
    <w:p w14:paraId="7554FEA0" w14:textId="77777777" w:rsidR="00673067" w:rsidRPr="00347638" w:rsidRDefault="00673067" w:rsidP="001F2C27">
      <w:pPr>
        <w:spacing w:line="276" w:lineRule="auto"/>
        <w:rPr>
          <w:rFonts w:cs="Arial"/>
          <w:sz w:val="22"/>
          <w:szCs w:val="22"/>
        </w:rPr>
        <w:sectPr w:rsidR="00673067" w:rsidRPr="00347638" w:rsidSect="00BD0FC1">
          <w:footerReference w:type="default" r:id="rId8"/>
          <w:headerReference w:type="first" r:id="rId9"/>
          <w:footerReference w:type="first" r:id="rId10"/>
          <w:pgSz w:w="11906" w:h="16838"/>
          <w:pgMar w:top="1135" w:right="1304" w:bottom="1418" w:left="1304" w:header="708" w:footer="708" w:gutter="0"/>
          <w:pgNumType w:start="1"/>
          <w:cols w:space="708"/>
          <w:titlePg/>
          <w:docGrid w:linePitch="326"/>
        </w:sectPr>
      </w:pPr>
    </w:p>
    <w:p w14:paraId="4E6940A9" w14:textId="7BE5FF26" w:rsidR="00254071" w:rsidRPr="00254071" w:rsidRDefault="00254071" w:rsidP="00254071">
      <w:pPr>
        <w:jc w:val="right"/>
        <w:rPr>
          <w:rFonts w:cs="Arial"/>
          <w:bCs/>
        </w:rPr>
      </w:pPr>
      <w:bookmarkStart w:id="10" w:name="_Hlk99369595"/>
      <w:bookmarkStart w:id="11" w:name="_Hlk141181388"/>
      <w:r w:rsidRPr="00254071">
        <w:rPr>
          <w:rFonts w:cs="Arial"/>
          <w:bCs/>
        </w:rPr>
        <w:lastRenderedPageBreak/>
        <w:t>Załącznik Nr 1 do Uchwały Nr 5</w:t>
      </w:r>
      <w:r>
        <w:rPr>
          <w:rFonts w:cs="Arial"/>
          <w:bCs/>
        </w:rPr>
        <w:t>50</w:t>
      </w:r>
      <w:r w:rsidRPr="00254071">
        <w:rPr>
          <w:rFonts w:cs="Arial"/>
          <w:bCs/>
        </w:rPr>
        <w:t>/</w:t>
      </w:r>
      <w:r w:rsidR="009627F1">
        <w:rPr>
          <w:rFonts w:cs="Arial"/>
          <w:bCs/>
        </w:rPr>
        <w:t>11681</w:t>
      </w:r>
      <w:r w:rsidRPr="00254071">
        <w:rPr>
          <w:rFonts w:cs="Arial"/>
          <w:bCs/>
        </w:rPr>
        <w:t>/23</w:t>
      </w:r>
    </w:p>
    <w:p w14:paraId="36E26225" w14:textId="77777777" w:rsidR="00254071" w:rsidRPr="00254071" w:rsidRDefault="00254071" w:rsidP="00254071">
      <w:pPr>
        <w:jc w:val="right"/>
        <w:rPr>
          <w:rFonts w:cs="Arial"/>
          <w:bCs/>
        </w:rPr>
      </w:pPr>
      <w:r w:rsidRPr="00254071">
        <w:rPr>
          <w:rFonts w:cs="Arial"/>
          <w:bCs/>
        </w:rPr>
        <w:t>Zarządu Województwa Podkarpackiego</w:t>
      </w:r>
    </w:p>
    <w:p w14:paraId="25DBFB9C" w14:textId="77777777" w:rsidR="00254071" w:rsidRPr="00254071" w:rsidRDefault="00254071" w:rsidP="00254071">
      <w:pPr>
        <w:jc w:val="right"/>
        <w:rPr>
          <w:rFonts w:cs="Arial"/>
          <w:bCs/>
        </w:rPr>
      </w:pPr>
      <w:r w:rsidRPr="00254071">
        <w:rPr>
          <w:rFonts w:cs="Arial"/>
          <w:bCs/>
        </w:rPr>
        <w:t>w Rzeszowie</w:t>
      </w:r>
    </w:p>
    <w:p w14:paraId="0350652B" w14:textId="3B78960B" w:rsidR="00254071" w:rsidRPr="00254071" w:rsidRDefault="00254071" w:rsidP="00254071">
      <w:pPr>
        <w:jc w:val="right"/>
        <w:rPr>
          <w:rFonts w:cs="Arial"/>
          <w:bCs/>
        </w:rPr>
      </w:pPr>
      <w:r w:rsidRPr="00254071">
        <w:rPr>
          <w:rFonts w:cs="Arial"/>
          <w:bCs/>
        </w:rPr>
        <w:t xml:space="preserve">z dnia </w:t>
      </w:r>
      <w:r>
        <w:t xml:space="preserve">19 grudnia </w:t>
      </w:r>
      <w:r w:rsidRPr="00254071">
        <w:t xml:space="preserve">2023 </w:t>
      </w:r>
      <w:r w:rsidRPr="00254071">
        <w:rPr>
          <w:rFonts w:cs="Arial"/>
          <w:bCs/>
        </w:rPr>
        <w:t>r.</w:t>
      </w:r>
    </w:p>
    <w:bookmarkEnd w:id="10"/>
    <w:p w14:paraId="4D03FE9C" w14:textId="17CA07C4" w:rsidR="00C03ABB" w:rsidRDefault="00C03ABB" w:rsidP="008B3D83">
      <w:pPr>
        <w:pStyle w:val="Nagwek4"/>
        <w:spacing w:before="240" w:after="480"/>
        <w:rPr>
          <w:i w:val="0"/>
          <w:iCs w:val="0"/>
        </w:rPr>
      </w:pPr>
      <w:r w:rsidRPr="008F658A">
        <w:rPr>
          <w:i w:val="0"/>
          <w:iCs w:val="0"/>
        </w:rPr>
        <w:t>Informacja o wynikach oceny projekt</w:t>
      </w:r>
      <w:r w:rsidR="00947A48">
        <w:rPr>
          <w:i w:val="0"/>
          <w:iCs w:val="0"/>
        </w:rPr>
        <w:t>ów</w:t>
      </w:r>
      <w:r w:rsidRPr="008F658A">
        <w:rPr>
          <w:i w:val="0"/>
          <w:iCs w:val="0"/>
        </w:rPr>
        <w:t xml:space="preserve"> złożon</w:t>
      </w:r>
      <w:r w:rsidR="00947A48">
        <w:rPr>
          <w:i w:val="0"/>
          <w:iCs w:val="0"/>
        </w:rPr>
        <w:t>ych</w:t>
      </w:r>
      <w:r w:rsidRPr="008F658A">
        <w:rPr>
          <w:i w:val="0"/>
          <w:iCs w:val="0"/>
        </w:rPr>
        <w:t xml:space="preserve"> w odpowiedzi na nabór</w:t>
      </w:r>
      <w:bookmarkEnd w:id="11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dotyczące naboru"/>
        <w:tblDescription w:val="Tabela zawiera numer naboru, numer i nazwę priorytetu, numer i nazwę działania"/>
      </w:tblPr>
      <w:tblGrid>
        <w:gridCol w:w="4961"/>
        <w:gridCol w:w="6662"/>
      </w:tblGrid>
      <w:tr w:rsidR="00C03ABB" w:rsidRPr="00C03ABB" w14:paraId="7447B026" w14:textId="77777777" w:rsidTr="00605AA4">
        <w:trPr>
          <w:trHeight w:val="459"/>
          <w:tblHeader/>
        </w:trPr>
        <w:tc>
          <w:tcPr>
            <w:tcW w:w="4961" w:type="dxa"/>
            <w:shd w:val="clear" w:color="auto" w:fill="D9D9D9"/>
            <w:vAlign w:val="center"/>
          </w:tcPr>
          <w:p w14:paraId="47C40E46" w14:textId="77777777" w:rsidR="00C03ABB" w:rsidRPr="008F658A" w:rsidRDefault="00C03ABB" w:rsidP="009728A7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8F658A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647775" w14:textId="5D3DAE9A" w:rsidR="00C03ABB" w:rsidRPr="00C03ABB" w:rsidRDefault="00176636" w:rsidP="00F40BB1">
            <w:pPr>
              <w:rPr>
                <w:rFonts w:cs="Arial"/>
                <w:b/>
                <w:bCs/>
              </w:rPr>
            </w:pPr>
            <w:r w:rsidRPr="002005E1">
              <w:rPr>
                <w:rFonts w:cs="Arial"/>
                <w:b/>
              </w:rPr>
              <w:t>FEPK.04.01-IZ.00-001/23</w:t>
            </w:r>
          </w:p>
        </w:tc>
      </w:tr>
      <w:tr w:rsidR="00C03ABB" w:rsidRPr="00C03ABB" w14:paraId="19DD9129" w14:textId="77777777" w:rsidTr="00605AA4">
        <w:trPr>
          <w:trHeight w:val="423"/>
          <w:tblHeader/>
        </w:trPr>
        <w:tc>
          <w:tcPr>
            <w:tcW w:w="4961" w:type="dxa"/>
            <w:shd w:val="clear" w:color="auto" w:fill="D9D9D9"/>
            <w:vAlign w:val="center"/>
          </w:tcPr>
          <w:p w14:paraId="7D3D8A2D" w14:textId="77777777" w:rsidR="00C03ABB" w:rsidRPr="008F658A" w:rsidRDefault="00C03ABB" w:rsidP="009728A7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8F658A">
              <w:rPr>
                <w:rFonts w:ascii="Arial" w:hAnsi="Arial" w:cs="Arial"/>
                <w:sz w:val="24"/>
                <w:szCs w:val="24"/>
              </w:rPr>
              <w:t>Priorytet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EAE199" w14:textId="44F6ECAF" w:rsidR="00C03ABB" w:rsidRPr="00C03ABB" w:rsidRDefault="00176636" w:rsidP="00F40BB1">
            <w:pPr>
              <w:rPr>
                <w:rFonts w:cs="Arial"/>
                <w:b/>
                <w:bCs/>
              </w:rPr>
            </w:pPr>
            <w:r w:rsidRPr="002005E1">
              <w:rPr>
                <w:rFonts w:cs="Arial"/>
                <w:b/>
              </w:rPr>
              <w:t>FEPK.04 Mobilność i łączność</w:t>
            </w:r>
          </w:p>
        </w:tc>
      </w:tr>
      <w:tr w:rsidR="00C03ABB" w:rsidRPr="00C03ABB" w14:paraId="4CA6742E" w14:textId="77777777" w:rsidTr="00605AA4">
        <w:trPr>
          <w:trHeight w:val="415"/>
          <w:tblHeader/>
        </w:trPr>
        <w:tc>
          <w:tcPr>
            <w:tcW w:w="4961" w:type="dxa"/>
            <w:shd w:val="clear" w:color="auto" w:fill="D9D9D9"/>
            <w:vAlign w:val="center"/>
          </w:tcPr>
          <w:p w14:paraId="64169EEB" w14:textId="77777777" w:rsidR="00C03ABB" w:rsidRPr="008F658A" w:rsidRDefault="00C03ABB" w:rsidP="009728A7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8F658A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DB9315" w14:textId="61C9777E" w:rsidR="00C03ABB" w:rsidRPr="00C03ABB" w:rsidRDefault="00176636" w:rsidP="00F40BB1">
            <w:pPr>
              <w:rPr>
                <w:rFonts w:cs="Arial"/>
                <w:b/>
                <w:bCs/>
              </w:rPr>
            </w:pPr>
            <w:r w:rsidRPr="002005E1">
              <w:rPr>
                <w:rFonts w:cs="Arial"/>
                <w:b/>
              </w:rPr>
              <w:t>FEPK.04.01 Drogi wojewódzkie</w:t>
            </w:r>
          </w:p>
        </w:tc>
      </w:tr>
      <w:tr w:rsidR="00C03ABB" w:rsidRPr="00C03ABB" w14:paraId="45F0510D" w14:textId="77777777" w:rsidTr="00605AA4">
        <w:trPr>
          <w:trHeight w:val="407"/>
          <w:tblHeader/>
        </w:trPr>
        <w:tc>
          <w:tcPr>
            <w:tcW w:w="4961" w:type="dxa"/>
            <w:shd w:val="clear" w:color="auto" w:fill="D9D9D9"/>
            <w:vAlign w:val="center"/>
          </w:tcPr>
          <w:p w14:paraId="28C3E39A" w14:textId="77777777" w:rsidR="00C03ABB" w:rsidRPr="008F658A" w:rsidRDefault="00C03ABB" w:rsidP="009728A7">
            <w:pPr>
              <w:pStyle w:val="Nagwek1"/>
              <w:rPr>
                <w:rFonts w:ascii="Arial" w:hAnsi="Arial" w:cs="Arial"/>
                <w:sz w:val="24"/>
                <w:szCs w:val="24"/>
              </w:rPr>
            </w:pPr>
            <w:r w:rsidRPr="008F658A">
              <w:rPr>
                <w:rFonts w:ascii="Arial" w:hAnsi="Arial" w:cs="Arial"/>
                <w:sz w:val="24"/>
                <w:szCs w:val="24"/>
              </w:rPr>
              <w:t>Inne (jeśli dotyczy)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FF4B15" w14:textId="1B67EE74" w:rsidR="00C03ABB" w:rsidRPr="00C03ABB" w:rsidRDefault="0013150E" w:rsidP="00F40BB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N/D</w:t>
            </w:r>
          </w:p>
        </w:tc>
      </w:tr>
    </w:tbl>
    <w:p w14:paraId="027EF8BF" w14:textId="7411CA2B" w:rsidR="005C3227" w:rsidRDefault="005C3227" w:rsidP="008B3D83">
      <w:pPr>
        <w:pStyle w:val="Akapitzlist"/>
        <w:numPr>
          <w:ilvl w:val="0"/>
          <w:numId w:val="12"/>
        </w:numPr>
        <w:spacing w:before="480" w:after="360"/>
        <w:ind w:left="1797" w:hanging="357"/>
        <w:rPr>
          <w:rFonts w:cs="Arial"/>
          <w:b/>
          <w:sz w:val="28"/>
          <w:szCs w:val="28"/>
        </w:rPr>
      </w:pPr>
      <w:r w:rsidRPr="00B42688">
        <w:rPr>
          <w:rFonts w:cs="Arial"/>
          <w:b/>
          <w:sz w:val="28"/>
          <w:szCs w:val="28"/>
        </w:rPr>
        <w:t>Projekt</w:t>
      </w:r>
      <w:r w:rsidR="00176636">
        <w:rPr>
          <w:rFonts w:cs="Arial"/>
          <w:b/>
          <w:sz w:val="28"/>
          <w:szCs w:val="28"/>
        </w:rPr>
        <w:t>y</w:t>
      </w:r>
      <w:r w:rsidRPr="00B42688">
        <w:rPr>
          <w:rFonts w:cs="Arial"/>
          <w:b/>
          <w:sz w:val="28"/>
          <w:szCs w:val="28"/>
        </w:rPr>
        <w:t xml:space="preserve"> ocenion</w:t>
      </w:r>
      <w:r w:rsidR="00176636">
        <w:rPr>
          <w:rFonts w:cs="Arial"/>
          <w:b/>
          <w:sz w:val="28"/>
          <w:szCs w:val="28"/>
        </w:rPr>
        <w:t>e</w:t>
      </w:r>
      <w:r w:rsidRPr="00B42688">
        <w:rPr>
          <w:rFonts w:cs="Arial"/>
          <w:b/>
          <w:sz w:val="28"/>
          <w:szCs w:val="28"/>
        </w:rPr>
        <w:t xml:space="preserve"> pozytywnie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ocenionych pozytywnie"/>
        <w:tblDescription w:val="Dane projektu ocenionego pozytywnie, to jest: numer wniosku, nazwa wnioskodawcy, tytuł projektu, całkowity koszt projektu, wartość wnioskowanego dofinansowania oraz liczba uzyskanych punktów"/>
      </w:tblPr>
      <w:tblGrid>
        <w:gridCol w:w="547"/>
        <w:gridCol w:w="1984"/>
        <w:gridCol w:w="2284"/>
        <w:gridCol w:w="3953"/>
        <w:gridCol w:w="1843"/>
        <w:gridCol w:w="1717"/>
        <w:gridCol w:w="1275"/>
        <w:gridCol w:w="1134"/>
      </w:tblGrid>
      <w:tr w:rsidR="00176636" w:rsidRPr="00AD4146" w14:paraId="2EB8095C" w14:textId="77777777" w:rsidTr="006919C8">
        <w:trPr>
          <w:trHeight w:val="525"/>
          <w:jc w:val="center"/>
        </w:trPr>
        <w:tc>
          <w:tcPr>
            <w:tcW w:w="547" w:type="dxa"/>
            <w:vMerge w:val="restart"/>
            <w:shd w:val="clear" w:color="auto" w:fill="D9D9D9"/>
            <w:vAlign w:val="center"/>
          </w:tcPr>
          <w:p w14:paraId="3F4A872B" w14:textId="77777777" w:rsidR="00176636" w:rsidRPr="00AD4146" w:rsidRDefault="00176636" w:rsidP="006919C8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146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293054AA" w14:textId="77777777" w:rsidR="00176636" w:rsidRPr="00AD4146" w:rsidRDefault="00176636" w:rsidP="006919C8">
            <w:pPr>
              <w:pStyle w:val="tekstZPORR"/>
              <w:spacing w:before="60" w:after="60"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Nr wniosku </w:t>
            </w:r>
          </w:p>
        </w:tc>
        <w:tc>
          <w:tcPr>
            <w:tcW w:w="2284" w:type="dxa"/>
            <w:vMerge w:val="restart"/>
            <w:shd w:val="clear" w:color="auto" w:fill="D9D9D9"/>
            <w:vAlign w:val="center"/>
          </w:tcPr>
          <w:p w14:paraId="3E2CC1A5" w14:textId="77777777" w:rsidR="00176636" w:rsidRPr="00AD4146" w:rsidRDefault="00176636" w:rsidP="006919C8">
            <w:pPr>
              <w:pStyle w:val="tekstZPORR"/>
              <w:spacing w:before="60" w:after="6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Nazwa wnioskodawcy</w:t>
            </w:r>
          </w:p>
        </w:tc>
        <w:tc>
          <w:tcPr>
            <w:tcW w:w="3953" w:type="dxa"/>
            <w:vMerge w:val="restart"/>
            <w:shd w:val="clear" w:color="auto" w:fill="D9D9D9"/>
            <w:vAlign w:val="center"/>
          </w:tcPr>
          <w:p w14:paraId="560DA025" w14:textId="77777777" w:rsidR="00176636" w:rsidRPr="00AD4146" w:rsidRDefault="00176636" w:rsidP="006919C8">
            <w:pPr>
              <w:pStyle w:val="tekstZPORR"/>
              <w:spacing w:before="60" w:after="6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Tytuł projektu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63C59709" w14:textId="77777777" w:rsidR="00176636" w:rsidRPr="00AD4146" w:rsidRDefault="00176636" w:rsidP="006919C8">
            <w:pPr>
              <w:pStyle w:val="tekstZPORR"/>
              <w:spacing w:before="60" w:after="6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Całkowity koszt projektu</w:t>
            </w:r>
          </w:p>
          <w:p w14:paraId="2E402E2E" w14:textId="77777777" w:rsidR="00176636" w:rsidRPr="00AD4146" w:rsidRDefault="00176636" w:rsidP="006919C8">
            <w:pPr>
              <w:pStyle w:val="tekstZPORR"/>
              <w:spacing w:before="60" w:after="6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(PLN)</w:t>
            </w:r>
          </w:p>
        </w:tc>
        <w:tc>
          <w:tcPr>
            <w:tcW w:w="2992" w:type="dxa"/>
            <w:gridSpan w:val="2"/>
            <w:shd w:val="clear" w:color="auto" w:fill="D9D9D9"/>
            <w:vAlign w:val="center"/>
          </w:tcPr>
          <w:p w14:paraId="6F38627D" w14:textId="77777777" w:rsidR="00176636" w:rsidRDefault="00176636" w:rsidP="006919C8">
            <w:pPr>
              <w:pStyle w:val="tekstZPORR"/>
              <w:spacing w:before="60" w:after="60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wnioskowanego dofinansowania (PLN)</w:t>
            </w:r>
            <w:r w:rsidRPr="00AD4146">
              <w:rPr>
                <w:rFonts w:cs="Arial"/>
                <w:b/>
                <w:sz w:val="20"/>
              </w:rPr>
              <w:t xml:space="preserve">, </w:t>
            </w:r>
          </w:p>
          <w:p w14:paraId="6127560F" w14:textId="77777777" w:rsidR="00176636" w:rsidRPr="00AD4146" w:rsidRDefault="00176636" w:rsidP="006919C8">
            <w:pPr>
              <w:pStyle w:val="tekstZPORR"/>
              <w:spacing w:before="60" w:after="6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w tym z: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3D1D7902" w14:textId="77777777" w:rsidR="00176636" w:rsidRPr="00AD4146" w:rsidRDefault="00176636" w:rsidP="006919C8">
            <w:pPr>
              <w:pStyle w:val="tekstZPORR"/>
              <w:spacing w:before="60" w:after="6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Liczba uzyskanych punktów </w:t>
            </w:r>
          </w:p>
        </w:tc>
      </w:tr>
      <w:tr w:rsidR="00176636" w:rsidRPr="00AD4146" w14:paraId="69B9CAF3" w14:textId="77777777" w:rsidTr="006919C8">
        <w:trPr>
          <w:trHeight w:val="525"/>
          <w:jc w:val="center"/>
        </w:trPr>
        <w:tc>
          <w:tcPr>
            <w:tcW w:w="547" w:type="dxa"/>
            <w:vMerge/>
            <w:vAlign w:val="center"/>
          </w:tcPr>
          <w:p w14:paraId="654BDAC6" w14:textId="77777777" w:rsidR="00176636" w:rsidRPr="00AD4146" w:rsidRDefault="00176636" w:rsidP="006919C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A14BB4B" w14:textId="77777777" w:rsidR="00176636" w:rsidRPr="00AD4146" w:rsidRDefault="00176636" w:rsidP="006919C8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84" w:type="dxa"/>
            <w:vMerge/>
            <w:vAlign w:val="center"/>
          </w:tcPr>
          <w:p w14:paraId="7861EC28" w14:textId="77777777" w:rsidR="00176636" w:rsidRPr="00AD4146" w:rsidRDefault="00176636" w:rsidP="006919C8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953" w:type="dxa"/>
            <w:vMerge/>
            <w:vAlign w:val="center"/>
          </w:tcPr>
          <w:p w14:paraId="5FADB869" w14:textId="77777777" w:rsidR="00176636" w:rsidRPr="00AD4146" w:rsidRDefault="00176636" w:rsidP="006919C8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8873FB" w14:textId="77777777" w:rsidR="00176636" w:rsidRPr="00AD4146" w:rsidRDefault="00176636" w:rsidP="006919C8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14:paraId="5BD623DF" w14:textId="77777777" w:rsidR="00176636" w:rsidRPr="00AD4146" w:rsidRDefault="00176636" w:rsidP="006919C8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EFRR (PLN)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12B0AFD" w14:textId="77777777" w:rsidR="00176636" w:rsidRPr="00AD4146" w:rsidRDefault="00176636" w:rsidP="006919C8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Budżetu Państwa (PLN)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1"/>
            </w:r>
            <w:r w:rsidRPr="00AD4146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134" w:type="dxa"/>
            <w:vMerge/>
            <w:vAlign w:val="center"/>
          </w:tcPr>
          <w:p w14:paraId="2B5151BF" w14:textId="77777777" w:rsidR="00176636" w:rsidRPr="00AD4146" w:rsidRDefault="00176636" w:rsidP="006919C8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176636" w:rsidRPr="002005E1" w14:paraId="359510B2" w14:textId="77777777" w:rsidTr="006919C8">
        <w:trPr>
          <w:trHeight w:val="588"/>
          <w:jc w:val="center"/>
        </w:trPr>
        <w:tc>
          <w:tcPr>
            <w:tcW w:w="547" w:type="dxa"/>
            <w:vMerge w:val="restart"/>
            <w:vAlign w:val="center"/>
          </w:tcPr>
          <w:p w14:paraId="17ABBFD2" w14:textId="77777777" w:rsidR="00176636" w:rsidRPr="002005E1" w:rsidRDefault="00176636" w:rsidP="006919C8">
            <w:pPr>
              <w:jc w:val="center"/>
              <w:rPr>
                <w:rFonts w:cs="Arial"/>
                <w:sz w:val="22"/>
                <w:szCs w:val="22"/>
              </w:rPr>
            </w:pPr>
            <w:r w:rsidRPr="002005E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32EA9236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cs="Arial"/>
                <w:color w:val="000000"/>
                <w:sz w:val="22"/>
                <w:szCs w:val="22"/>
              </w:rPr>
              <w:t>FEPK.04.01-IZ.00-0001/23</w:t>
            </w:r>
          </w:p>
        </w:tc>
        <w:tc>
          <w:tcPr>
            <w:tcW w:w="2284" w:type="dxa"/>
            <w:vMerge w:val="restart"/>
            <w:vAlign w:val="center"/>
          </w:tcPr>
          <w:p w14:paraId="6BF800EC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cs="Arial"/>
                <w:color w:val="000000"/>
                <w:sz w:val="22"/>
                <w:szCs w:val="22"/>
              </w:rPr>
              <w:t>Województwo Podkarpackie</w:t>
            </w:r>
          </w:p>
        </w:tc>
        <w:tc>
          <w:tcPr>
            <w:tcW w:w="3953" w:type="dxa"/>
            <w:vMerge w:val="restart"/>
            <w:vAlign w:val="center"/>
          </w:tcPr>
          <w:p w14:paraId="24485FBD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cs="Arial"/>
                <w:color w:val="000000"/>
                <w:sz w:val="22"/>
                <w:szCs w:val="22"/>
              </w:rPr>
              <w:t>Przebudowa/rozbudowa drogi wojewódzkiej nr 881 na odcinku Kańczuga – Pruchnik - etap II</w:t>
            </w:r>
          </w:p>
        </w:tc>
        <w:tc>
          <w:tcPr>
            <w:tcW w:w="1843" w:type="dxa"/>
            <w:vMerge w:val="restart"/>
            <w:vAlign w:val="center"/>
          </w:tcPr>
          <w:p w14:paraId="078D8ED6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Style w:val="mb-0"/>
                <w:rFonts w:cs="Arial"/>
                <w:sz w:val="22"/>
                <w:szCs w:val="22"/>
              </w:rPr>
              <w:t>45 288 993,79</w:t>
            </w:r>
          </w:p>
        </w:tc>
        <w:tc>
          <w:tcPr>
            <w:tcW w:w="2992" w:type="dxa"/>
            <w:gridSpan w:val="2"/>
            <w:vAlign w:val="center"/>
          </w:tcPr>
          <w:p w14:paraId="5CAD4B8E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Style w:val="mb-0"/>
                <w:rFonts w:cs="Arial"/>
                <w:sz w:val="22"/>
                <w:szCs w:val="22"/>
              </w:rPr>
              <w:t>38 495 644,71</w:t>
            </w:r>
          </w:p>
        </w:tc>
        <w:tc>
          <w:tcPr>
            <w:tcW w:w="1134" w:type="dxa"/>
            <w:vMerge w:val="restart"/>
            <w:vAlign w:val="center"/>
          </w:tcPr>
          <w:p w14:paraId="7F38800B" w14:textId="77777777" w:rsidR="00176636" w:rsidRPr="002005E1" w:rsidRDefault="00176636" w:rsidP="006919C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eastAsia="Arial Unicode MS" w:cs="Arial"/>
                <w:sz w:val="22"/>
                <w:szCs w:val="22"/>
              </w:rPr>
              <w:t>N/D</w:t>
            </w:r>
          </w:p>
        </w:tc>
      </w:tr>
      <w:tr w:rsidR="00176636" w:rsidRPr="002005E1" w14:paraId="58A70722" w14:textId="77777777" w:rsidTr="006919C8">
        <w:trPr>
          <w:trHeight w:val="552"/>
          <w:jc w:val="center"/>
        </w:trPr>
        <w:tc>
          <w:tcPr>
            <w:tcW w:w="547" w:type="dxa"/>
            <w:vMerge/>
            <w:vAlign w:val="center"/>
          </w:tcPr>
          <w:p w14:paraId="32AE4951" w14:textId="77777777" w:rsidR="00176636" w:rsidRPr="002005E1" w:rsidRDefault="00176636" w:rsidP="006919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633F7B4B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284" w:type="dxa"/>
            <w:vMerge/>
            <w:vAlign w:val="center"/>
          </w:tcPr>
          <w:p w14:paraId="1569E868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53" w:type="dxa"/>
            <w:vMerge/>
            <w:vAlign w:val="center"/>
          </w:tcPr>
          <w:p w14:paraId="1B05906F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F82C412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14:paraId="16A8C6E6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Style w:val="mb-0"/>
                <w:rFonts w:cs="Arial"/>
                <w:sz w:val="22"/>
                <w:szCs w:val="22"/>
              </w:rPr>
              <w:t>38 495 644,71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E32FA8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14:paraId="1DA83286" w14:textId="77777777" w:rsidR="00176636" w:rsidRPr="002005E1" w:rsidRDefault="00176636" w:rsidP="006919C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176636" w:rsidRPr="002005E1" w14:paraId="38E106D8" w14:textId="77777777" w:rsidTr="006919C8">
        <w:trPr>
          <w:trHeight w:val="837"/>
          <w:jc w:val="center"/>
        </w:trPr>
        <w:tc>
          <w:tcPr>
            <w:tcW w:w="547" w:type="dxa"/>
            <w:vMerge w:val="restart"/>
            <w:vAlign w:val="center"/>
          </w:tcPr>
          <w:p w14:paraId="1AC995FF" w14:textId="77777777" w:rsidR="00176636" w:rsidRPr="002005E1" w:rsidRDefault="00176636" w:rsidP="006919C8">
            <w:pPr>
              <w:jc w:val="center"/>
              <w:rPr>
                <w:rFonts w:cs="Arial"/>
                <w:sz w:val="22"/>
                <w:szCs w:val="22"/>
              </w:rPr>
            </w:pPr>
            <w:r w:rsidRPr="002005E1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428C07AA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cs="Arial"/>
                <w:color w:val="000000"/>
                <w:sz w:val="22"/>
                <w:szCs w:val="22"/>
              </w:rPr>
              <w:t>FEPK.04.01-IZ.00-0002/23</w:t>
            </w:r>
          </w:p>
        </w:tc>
        <w:tc>
          <w:tcPr>
            <w:tcW w:w="2284" w:type="dxa"/>
            <w:vMerge w:val="restart"/>
            <w:vAlign w:val="center"/>
          </w:tcPr>
          <w:p w14:paraId="110EEF29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cs="Arial"/>
                <w:color w:val="000000"/>
                <w:sz w:val="22"/>
                <w:szCs w:val="22"/>
              </w:rPr>
              <w:t>Województwo Podkarpackie</w:t>
            </w:r>
          </w:p>
        </w:tc>
        <w:tc>
          <w:tcPr>
            <w:tcW w:w="3953" w:type="dxa"/>
            <w:vMerge w:val="restart"/>
            <w:vAlign w:val="center"/>
          </w:tcPr>
          <w:p w14:paraId="04F9A8AD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cs="Arial"/>
                <w:color w:val="000000"/>
                <w:sz w:val="22"/>
                <w:szCs w:val="22"/>
              </w:rPr>
              <w:t>Rozbudowa DW 988 na odcinku od miejscowości Czudec do miejscowości Zaborów</w:t>
            </w:r>
          </w:p>
        </w:tc>
        <w:tc>
          <w:tcPr>
            <w:tcW w:w="1843" w:type="dxa"/>
            <w:vMerge w:val="restart"/>
            <w:vAlign w:val="center"/>
          </w:tcPr>
          <w:p w14:paraId="78C8B1D6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Style w:val="mb-0"/>
                <w:rFonts w:cs="Arial"/>
                <w:sz w:val="22"/>
                <w:szCs w:val="22"/>
              </w:rPr>
              <w:t>77 360 258,47</w:t>
            </w:r>
          </w:p>
        </w:tc>
        <w:tc>
          <w:tcPr>
            <w:tcW w:w="2992" w:type="dxa"/>
            <w:gridSpan w:val="2"/>
            <w:shd w:val="clear" w:color="auto" w:fill="FFFFFF" w:themeFill="background1"/>
            <w:vAlign w:val="center"/>
          </w:tcPr>
          <w:p w14:paraId="465B5966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Style w:val="mb-0"/>
                <w:rFonts w:cs="Arial"/>
                <w:sz w:val="22"/>
                <w:szCs w:val="22"/>
              </w:rPr>
              <w:t>65 756 219,69</w:t>
            </w:r>
          </w:p>
        </w:tc>
        <w:tc>
          <w:tcPr>
            <w:tcW w:w="1134" w:type="dxa"/>
            <w:vMerge w:val="restart"/>
            <w:vAlign w:val="center"/>
          </w:tcPr>
          <w:p w14:paraId="3981853B" w14:textId="77777777" w:rsidR="00176636" w:rsidRPr="002005E1" w:rsidRDefault="00176636" w:rsidP="006919C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eastAsia="Arial Unicode MS" w:cs="Arial"/>
                <w:sz w:val="22"/>
                <w:szCs w:val="22"/>
              </w:rPr>
              <w:t>N/D</w:t>
            </w:r>
          </w:p>
        </w:tc>
      </w:tr>
      <w:tr w:rsidR="00176636" w:rsidRPr="002005E1" w14:paraId="449DFCC3" w14:textId="77777777" w:rsidTr="006919C8">
        <w:trPr>
          <w:trHeight w:val="400"/>
          <w:jc w:val="center"/>
        </w:trPr>
        <w:tc>
          <w:tcPr>
            <w:tcW w:w="547" w:type="dxa"/>
            <w:vMerge/>
            <w:vAlign w:val="center"/>
          </w:tcPr>
          <w:p w14:paraId="2BD06137" w14:textId="77777777" w:rsidR="00176636" w:rsidRPr="002005E1" w:rsidRDefault="00176636" w:rsidP="006919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42E3F2A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284" w:type="dxa"/>
            <w:vMerge/>
            <w:vAlign w:val="center"/>
          </w:tcPr>
          <w:p w14:paraId="2D3A1356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53" w:type="dxa"/>
            <w:vMerge/>
            <w:vAlign w:val="center"/>
          </w:tcPr>
          <w:p w14:paraId="2804A56F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54B48F9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14:paraId="443B5465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Style w:val="mb-0"/>
                <w:rFonts w:cs="Arial"/>
                <w:sz w:val="22"/>
                <w:szCs w:val="22"/>
              </w:rPr>
              <w:t>65 756 219,69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3217BA9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14:paraId="2691DB7C" w14:textId="77777777" w:rsidR="00176636" w:rsidRPr="002005E1" w:rsidRDefault="00176636" w:rsidP="006919C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176636" w:rsidRPr="002005E1" w14:paraId="47E50708" w14:textId="77777777" w:rsidTr="006919C8">
        <w:trPr>
          <w:trHeight w:val="232"/>
          <w:jc w:val="center"/>
        </w:trPr>
        <w:tc>
          <w:tcPr>
            <w:tcW w:w="547" w:type="dxa"/>
            <w:vMerge w:val="restart"/>
            <w:vAlign w:val="center"/>
          </w:tcPr>
          <w:p w14:paraId="7BF6A113" w14:textId="77777777" w:rsidR="00176636" w:rsidRPr="002005E1" w:rsidRDefault="00176636" w:rsidP="006919C8">
            <w:pPr>
              <w:jc w:val="center"/>
              <w:rPr>
                <w:rFonts w:cs="Arial"/>
                <w:sz w:val="22"/>
                <w:szCs w:val="22"/>
              </w:rPr>
            </w:pPr>
            <w:r w:rsidRPr="002005E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3F8E46BF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cs="Arial"/>
                <w:color w:val="000000"/>
                <w:sz w:val="22"/>
                <w:szCs w:val="22"/>
              </w:rPr>
              <w:t>FEPK.04.01-IZ.00-0003/23</w:t>
            </w:r>
          </w:p>
        </w:tc>
        <w:tc>
          <w:tcPr>
            <w:tcW w:w="2284" w:type="dxa"/>
            <w:vMerge w:val="restart"/>
            <w:vAlign w:val="center"/>
          </w:tcPr>
          <w:p w14:paraId="503CD624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cs="Arial"/>
                <w:color w:val="000000"/>
                <w:sz w:val="22"/>
                <w:szCs w:val="22"/>
              </w:rPr>
              <w:t>Województwo Podkarpackie</w:t>
            </w:r>
          </w:p>
        </w:tc>
        <w:tc>
          <w:tcPr>
            <w:tcW w:w="3953" w:type="dxa"/>
            <w:vMerge w:val="restart"/>
            <w:vAlign w:val="center"/>
          </w:tcPr>
          <w:p w14:paraId="48F00B3A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cs="Arial"/>
                <w:color w:val="000000"/>
                <w:sz w:val="22"/>
                <w:szCs w:val="22"/>
              </w:rPr>
              <w:t>Przebudowa i rozbudowa drogi wojewódzkiej nr 877 na odcinku Dylągówka – Szklary</w:t>
            </w:r>
          </w:p>
        </w:tc>
        <w:tc>
          <w:tcPr>
            <w:tcW w:w="1843" w:type="dxa"/>
            <w:vMerge w:val="restart"/>
            <w:vAlign w:val="center"/>
          </w:tcPr>
          <w:p w14:paraId="3BEB9C58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Style w:val="mb-0"/>
                <w:rFonts w:cs="Arial"/>
                <w:sz w:val="22"/>
                <w:szCs w:val="22"/>
              </w:rPr>
              <w:t>203 558 227,50</w:t>
            </w:r>
          </w:p>
        </w:tc>
        <w:tc>
          <w:tcPr>
            <w:tcW w:w="2992" w:type="dxa"/>
            <w:gridSpan w:val="2"/>
            <w:shd w:val="clear" w:color="auto" w:fill="FFFFFF" w:themeFill="background1"/>
            <w:vAlign w:val="center"/>
          </w:tcPr>
          <w:p w14:paraId="58D9A180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Style w:val="mb-0"/>
                <w:rFonts w:cs="Arial"/>
                <w:sz w:val="22"/>
                <w:szCs w:val="22"/>
              </w:rPr>
              <w:t>173 024 493,37</w:t>
            </w:r>
          </w:p>
        </w:tc>
        <w:tc>
          <w:tcPr>
            <w:tcW w:w="1134" w:type="dxa"/>
            <w:vMerge w:val="restart"/>
            <w:vAlign w:val="center"/>
          </w:tcPr>
          <w:p w14:paraId="30159AEB" w14:textId="77777777" w:rsidR="00176636" w:rsidRPr="002005E1" w:rsidRDefault="00176636" w:rsidP="006919C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eastAsia="Arial Unicode MS" w:cs="Arial"/>
                <w:sz w:val="22"/>
                <w:szCs w:val="22"/>
              </w:rPr>
              <w:t>N/D</w:t>
            </w:r>
          </w:p>
        </w:tc>
      </w:tr>
      <w:tr w:rsidR="00176636" w:rsidRPr="002005E1" w14:paraId="634614C1" w14:textId="77777777" w:rsidTr="006919C8">
        <w:trPr>
          <w:trHeight w:val="537"/>
          <w:jc w:val="center"/>
        </w:trPr>
        <w:tc>
          <w:tcPr>
            <w:tcW w:w="547" w:type="dxa"/>
            <w:vMerge/>
            <w:vAlign w:val="center"/>
          </w:tcPr>
          <w:p w14:paraId="384B99B2" w14:textId="77777777" w:rsidR="00176636" w:rsidRPr="002005E1" w:rsidRDefault="00176636" w:rsidP="006919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75408B2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284" w:type="dxa"/>
            <w:vMerge/>
            <w:vAlign w:val="center"/>
          </w:tcPr>
          <w:p w14:paraId="7DDE75FE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53" w:type="dxa"/>
            <w:vMerge/>
            <w:vAlign w:val="center"/>
          </w:tcPr>
          <w:p w14:paraId="5A618F9A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BCEEA5F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14:paraId="7C024022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Style w:val="mb-0"/>
                <w:rFonts w:cs="Arial"/>
                <w:sz w:val="22"/>
                <w:szCs w:val="22"/>
              </w:rPr>
              <w:t>173 024 493,37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D6361D7" w14:textId="77777777" w:rsidR="00176636" w:rsidRPr="002005E1" w:rsidRDefault="00176636" w:rsidP="006919C8">
            <w:pPr>
              <w:spacing w:before="120" w:after="12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2005E1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14:paraId="68AD814B" w14:textId="77777777" w:rsidR="00176636" w:rsidRPr="002005E1" w:rsidRDefault="00176636" w:rsidP="006919C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</w:tbl>
    <w:p w14:paraId="52A37BD4" w14:textId="7ACCF182" w:rsidR="00803094" w:rsidRDefault="00C03ABB" w:rsidP="00750895">
      <w:pPr>
        <w:pStyle w:val="Akapitzlist"/>
        <w:numPr>
          <w:ilvl w:val="0"/>
          <w:numId w:val="12"/>
        </w:numPr>
        <w:spacing w:before="360" w:after="240"/>
        <w:ind w:left="1797" w:hanging="357"/>
        <w:rPr>
          <w:rFonts w:cs="Arial"/>
          <w:b/>
          <w:sz w:val="28"/>
          <w:szCs w:val="28"/>
        </w:rPr>
      </w:pPr>
      <w:r w:rsidRPr="00C96907">
        <w:rPr>
          <w:rFonts w:cs="Arial"/>
          <w:b/>
          <w:sz w:val="28"/>
          <w:szCs w:val="28"/>
        </w:rPr>
        <w:t>Projekty ocenione negatywnie na etapie oceny merytorycznej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ocenionych negatywnie na etapie oceny merytorycznej"/>
        <w:tblDescription w:val="Dane projektu ocenionego negatywnie, to jest: numer wniosku, nazwa wnioskodawcy, tytuł projektu, całkowity koszt projektu, wartość wnioskowanego dofinansowania oraz liczba uzyskanych punktów"/>
      </w:tblPr>
      <w:tblGrid>
        <w:gridCol w:w="547"/>
        <w:gridCol w:w="1716"/>
        <w:gridCol w:w="2835"/>
        <w:gridCol w:w="3402"/>
        <w:gridCol w:w="1659"/>
        <w:gridCol w:w="1602"/>
        <w:gridCol w:w="1559"/>
        <w:gridCol w:w="1417"/>
      </w:tblGrid>
      <w:tr w:rsidR="00745C44" w:rsidRPr="00AD4146" w14:paraId="7978A1CD" w14:textId="77777777" w:rsidTr="009728A7">
        <w:trPr>
          <w:trHeight w:val="276"/>
          <w:tblHeader/>
          <w:jc w:val="center"/>
        </w:trPr>
        <w:tc>
          <w:tcPr>
            <w:tcW w:w="547" w:type="dxa"/>
            <w:vMerge w:val="restart"/>
            <w:shd w:val="clear" w:color="auto" w:fill="D9D9D9"/>
            <w:vAlign w:val="center"/>
          </w:tcPr>
          <w:p w14:paraId="4A61362F" w14:textId="77777777" w:rsidR="00745C44" w:rsidRPr="00AD4146" w:rsidRDefault="00745C44" w:rsidP="00C96907">
            <w:pPr>
              <w:spacing w:before="2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146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16" w:type="dxa"/>
            <w:vMerge w:val="restart"/>
            <w:shd w:val="clear" w:color="auto" w:fill="D9D9D9"/>
            <w:vAlign w:val="center"/>
          </w:tcPr>
          <w:p w14:paraId="0E689041" w14:textId="77777777" w:rsidR="00745C44" w:rsidRPr="00AD4146" w:rsidRDefault="00745C44" w:rsidP="0080380E">
            <w:pPr>
              <w:pStyle w:val="tekstZPORR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Nr wniosku 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5C72C5A9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Nazwa wnioskodawcy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3A15B924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Tytuł projektu</w:t>
            </w:r>
          </w:p>
        </w:tc>
        <w:tc>
          <w:tcPr>
            <w:tcW w:w="1659" w:type="dxa"/>
            <w:vMerge w:val="restart"/>
            <w:shd w:val="clear" w:color="auto" w:fill="D9D9D9"/>
            <w:vAlign w:val="center"/>
          </w:tcPr>
          <w:p w14:paraId="6E6C5E43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Całkowity koszt projektu</w:t>
            </w:r>
          </w:p>
          <w:p w14:paraId="4E69156B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(PLN)</w:t>
            </w:r>
          </w:p>
        </w:tc>
        <w:tc>
          <w:tcPr>
            <w:tcW w:w="3161" w:type="dxa"/>
            <w:gridSpan w:val="2"/>
            <w:shd w:val="clear" w:color="auto" w:fill="D9D9D9"/>
            <w:vAlign w:val="center"/>
          </w:tcPr>
          <w:p w14:paraId="3067850F" w14:textId="77777777" w:rsidR="00745C44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wnioskowanego dofinansowania (PLN)</w:t>
            </w:r>
            <w:r w:rsidRPr="00AD4146">
              <w:rPr>
                <w:rFonts w:cs="Arial"/>
                <w:b/>
                <w:sz w:val="20"/>
              </w:rPr>
              <w:t xml:space="preserve">, </w:t>
            </w:r>
          </w:p>
          <w:p w14:paraId="0E686C77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w tym z: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715C6CE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Liczba uzyskanych punktów </w:t>
            </w:r>
          </w:p>
        </w:tc>
      </w:tr>
      <w:tr w:rsidR="00745C44" w:rsidRPr="00AD4146" w14:paraId="0806D194" w14:textId="77777777" w:rsidTr="009728A7">
        <w:trPr>
          <w:trHeight w:val="525"/>
          <w:tblHeader/>
          <w:jc w:val="center"/>
        </w:trPr>
        <w:tc>
          <w:tcPr>
            <w:tcW w:w="547" w:type="dxa"/>
            <w:vMerge/>
            <w:vAlign w:val="center"/>
          </w:tcPr>
          <w:p w14:paraId="23E434ED" w14:textId="77777777" w:rsidR="00745C44" w:rsidRPr="00AD4146" w:rsidRDefault="00745C44" w:rsidP="008038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14:paraId="04CF40E4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DF927AC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73B7D7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59" w:type="dxa"/>
            <w:vMerge/>
            <w:vAlign w:val="center"/>
          </w:tcPr>
          <w:p w14:paraId="4460A273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14:paraId="4A44EC9E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EFRR (PLN)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136573E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Budżetu Państwa (PLN)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2"/>
            </w:r>
            <w:r w:rsidRPr="00AD4146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14:paraId="2CBDCA4E" w14:textId="77777777" w:rsidR="00745C44" w:rsidRPr="00AD4146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</w:tr>
      <w:tr w:rsidR="00745C44" w:rsidRPr="00AD4146" w14:paraId="17835A51" w14:textId="77777777" w:rsidTr="00226C9D">
        <w:trPr>
          <w:trHeight w:val="285"/>
          <w:jc w:val="center"/>
        </w:trPr>
        <w:tc>
          <w:tcPr>
            <w:tcW w:w="547" w:type="dxa"/>
            <w:vMerge w:val="restart"/>
            <w:vAlign w:val="center"/>
          </w:tcPr>
          <w:p w14:paraId="08A2D9EF" w14:textId="77777777" w:rsidR="00745C44" w:rsidRPr="00AD4146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  <w:r w:rsidRPr="00AD414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16" w:type="dxa"/>
            <w:vMerge w:val="restart"/>
            <w:vAlign w:val="center"/>
          </w:tcPr>
          <w:p w14:paraId="6A8F5E05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N/D </w:t>
            </w:r>
          </w:p>
        </w:tc>
        <w:tc>
          <w:tcPr>
            <w:tcW w:w="2835" w:type="dxa"/>
            <w:vMerge w:val="restart"/>
            <w:vAlign w:val="center"/>
          </w:tcPr>
          <w:p w14:paraId="1916C880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169272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</w:tcPr>
          <w:p w14:paraId="6EFCDEE0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Align w:val="center"/>
          </w:tcPr>
          <w:p w14:paraId="75FF31CE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A26A48B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45C44" w:rsidRPr="00AD4146" w14:paraId="206C4AF8" w14:textId="77777777" w:rsidTr="00226C9D">
        <w:trPr>
          <w:trHeight w:val="285"/>
          <w:jc w:val="center"/>
        </w:trPr>
        <w:tc>
          <w:tcPr>
            <w:tcW w:w="547" w:type="dxa"/>
            <w:vMerge/>
            <w:vAlign w:val="center"/>
          </w:tcPr>
          <w:p w14:paraId="252C8588" w14:textId="77777777" w:rsidR="00745C44" w:rsidRPr="00AD4146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14:paraId="380B7D69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BD6F82B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FB46FC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14:paraId="72DF28AE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76289438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CB0FAC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24FF8B" w14:textId="77777777" w:rsidR="00745C44" w:rsidRPr="00AD4146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7315BB53" w14:textId="2BF31126" w:rsidR="00803094" w:rsidRPr="00E47696" w:rsidRDefault="00745C44" w:rsidP="00750895">
      <w:pPr>
        <w:pStyle w:val="Akapitzlist"/>
        <w:numPr>
          <w:ilvl w:val="0"/>
          <w:numId w:val="12"/>
        </w:numPr>
        <w:tabs>
          <w:tab w:val="left" w:pos="1503"/>
          <w:tab w:val="left" w:pos="2694"/>
        </w:tabs>
        <w:spacing w:before="360" w:after="240"/>
        <w:ind w:left="1797" w:hanging="357"/>
        <w:rPr>
          <w:rFonts w:cs="Arial"/>
          <w:b/>
          <w:sz w:val="28"/>
          <w:szCs w:val="28"/>
        </w:rPr>
      </w:pPr>
      <w:r w:rsidRPr="00E47696">
        <w:rPr>
          <w:rFonts w:cs="Arial"/>
          <w:b/>
          <w:sz w:val="28"/>
          <w:szCs w:val="28"/>
        </w:rPr>
        <w:t>Projekty ocenione negatywnie na etapie oceny formalnej</w:t>
      </w:r>
    </w:p>
    <w:tbl>
      <w:tblPr>
        <w:tblpPr w:leftFromText="141" w:rightFromText="141" w:vertAnchor="text" w:tblpX="-214" w:tblpY="162"/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ocenionych negatywnie na etapie oceny formalnej"/>
        <w:tblDescription w:val="Dane projektu ocenionego negatywnie, to jest: numer wniosku, nazwa wnioskodawcy, tytuł projektu, całkowity koszt projektu oraz wartość wnioskowanego dofinansowania"/>
      </w:tblPr>
      <w:tblGrid>
        <w:gridCol w:w="623"/>
        <w:gridCol w:w="2217"/>
        <w:gridCol w:w="2617"/>
        <w:gridCol w:w="3402"/>
        <w:gridCol w:w="1843"/>
        <w:gridCol w:w="1842"/>
        <w:gridCol w:w="1885"/>
      </w:tblGrid>
      <w:tr w:rsidR="00745C44" w:rsidRPr="00E8252C" w14:paraId="4C5BF44C" w14:textId="77777777" w:rsidTr="009728A7">
        <w:trPr>
          <w:trHeight w:val="510"/>
          <w:tblHeader/>
        </w:trPr>
        <w:tc>
          <w:tcPr>
            <w:tcW w:w="623" w:type="dxa"/>
            <w:vMerge w:val="restart"/>
            <w:shd w:val="clear" w:color="auto" w:fill="D9D9D9"/>
            <w:vAlign w:val="center"/>
          </w:tcPr>
          <w:p w14:paraId="02B5BEB2" w14:textId="77777777" w:rsidR="00745C44" w:rsidRPr="00E8252C" w:rsidRDefault="00745C44" w:rsidP="008038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252C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7" w:type="dxa"/>
            <w:vMerge w:val="restart"/>
            <w:shd w:val="clear" w:color="auto" w:fill="D9D9D9"/>
            <w:vAlign w:val="center"/>
          </w:tcPr>
          <w:p w14:paraId="1161610C" w14:textId="77777777" w:rsidR="00745C44" w:rsidRPr="00E8252C" w:rsidRDefault="00745C44" w:rsidP="0080380E">
            <w:pPr>
              <w:pStyle w:val="tekstZPORR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Nr wniosku 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14:paraId="5FD4CD8B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Nazwa wnioskodawcy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01DE4995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Tytuł projektu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47B984D0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Całkowity koszt projektu</w:t>
            </w:r>
          </w:p>
          <w:p w14:paraId="3328F56F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(PLN)</w:t>
            </w:r>
          </w:p>
        </w:tc>
        <w:tc>
          <w:tcPr>
            <w:tcW w:w="3727" w:type="dxa"/>
            <w:gridSpan w:val="2"/>
            <w:shd w:val="clear" w:color="auto" w:fill="D9D9D9"/>
            <w:vAlign w:val="center"/>
          </w:tcPr>
          <w:p w14:paraId="455C73F2" w14:textId="77777777" w:rsidR="00745C44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wnioskowanego dofinansowania (PLN)</w:t>
            </w:r>
            <w:r w:rsidRPr="00AD4146">
              <w:rPr>
                <w:rFonts w:cs="Arial"/>
                <w:b/>
                <w:sz w:val="20"/>
              </w:rPr>
              <w:t xml:space="preserve">, </w:t>
            </w:r>
          </w:p>
          <w:p w14:paraId="06D8F5D7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w tym z:</w:t>
            </w:r>
          </w:p>
        </w:tc>
      </w:tr>
      <w:tr w:rsidR="00745C44" w:rsidRPr="00E8252C" w14:paraId="13D94CC6" w14:textId="77777777" w:rsidTr="009728A7">
        <w:trPr>
          <w:trHeight w:val="510"/>
          <w:tblHeader/>
        </w:trPr>
        <w:tc>
          <w:tcPr>
            <w:tcW w:w="623" w:type="dxa"/>
            <w:vMerge/>
            <w:shd w:val="clear" w:color="auto" w:fill="D9D9D9"/>
            <w:vAlign w:val="center"/>
          </w:tcPr>
          <w:p w14:paraId="7EB7F47A" w14:textId="77777777" w:rsidR="00745C44" w:rsidRPr="00E8252C" w:rsidRDefault="00745C44" w:rsidP="008038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D9D9D9"/>
            <w:vAlign w:val="center"/>
          </w:tcPr>
          <w:p w14:paraId="722AE999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17" w:type="dxa"/>
            <w:vMerge/>
            <w:shd w:val="clear" w:color="auto" w:fill="D9D9D9"/>
            <w:vAlign w:val="center"/>
          </w:tcPr>
          <w:p w14:paraId="73508764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14:paraId="73670E6C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3A13241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A11CC8A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EFRR (PLN)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47E0BDAC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Budżetu Państwa (PLN)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3"/>
            </w:r>
            <w:r w:rsidRPr="00AD4146">
              <w:rPr>
                <w:rFonts w:cs="Arial"/>
                <w:b/>
                <w:sz w:val="20"/>
              </w:rPr>
              <w:t>:</w:t>
            </w:r>
          </w:p>
        </w:tc>
      </w:tr>
      <w:tr w:rsidR="00745C44" w:rsidRPr="00E8252C" w14:paraId="004D8116" w14:textId="77777777" w:rsidTr="0080380E">
        <w:trPr>
          <w:trHeight w:val="278"/>
        </w:trPr>
        <w:tc>
          <w:tcPr>
            <w:tcW w:w="623" w:type="dxa"/>
            <w:vMerge w:val="restart"/>
            <w:vAlign w:val="center"/>
          </w:tcPr>
          <w:p w14:paraId="126300E1" w14:textId="77777777" w:rsidR="00745C44" w:rsidRPr="00E8252C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  <w:r w:rsidRPr="00E825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17" w:type="dxa"/>
            <w:vMerge w:val="restart"/>
            <w:vAlign w:val="center"/>
          </w:tcPr>
          <w:p w14:paraId="7B256D02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N/D</w:t>
            </w:r>
          </w:p>
        </w:tc>
        <w:tc>
          <w:tcPr>
            <w:tcW w:w="2617" w:type="dxa"/>
            <w:vMerge w:val="restart"/>
            <w:vAlign w:val="center"/>
          </w:tcPr>
          <w:p w14:paraId="65D3EB8C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004396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B2D9048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5E04FC3C" w14:textId="77777777" w:rsidR="00745C44" w:rsidRPr="008254A0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trike/>
                <w:sz w:val="20"/>
              </w:rPr>
            </w:pPr>
          </w:p>
        </w:tc>
      </w:tr>
      <w:tr w:rsidR="00745C44" w:rsidRPr="00E8252C" w14:paraId="7EC7AA42" w14:textId="77777777" w:rsidTr="0080380E">
        <w:trPr>
          <w:trHeight w:val="277"/>
        </w:trPr>
        <w:tc>
          <w:tcPr>
            <w:tcW w:w="623" w:type="dxa"/>
            <w:vMerge/>
            <w:vAlign w:val="center"/>
          </w:tcPr>
          <w:p w14:paraId="385DE310" w14:textId="77777777" w:rsidR="00745C44" w:rsidRPr="00E8252C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</w:tcPr>
          <w:p w14:paraId="04DCADE4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14:paraId="2107B3DC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8BC2F5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C30825" w14:textId="77777777" w:rsidR="00745C44" w:rsidRPr="008254A0" w:rsidRDefault="00745C44" w:rsidP="0080380E">
            <w:pPr>
              <w:jc w:val="center"/>
              <w:rPr>
                <w:rFonts w:eastAsia="Arial Unicode MS" w:cs="Arial"/>
                <w:strike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81C56CC" w14:textId="77777777" w:rsidR="00745C44" w:rsidRPr="008254A0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trike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623AA48D" w14:textId="77777777" w:rsidR="00745C44" w:rsidRPr="008254A0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trike/>
                <w:sz w:val="20"/>
              </w:rPr>
            </w:pPr>
          </w:p>
        </w:tc>
      </w:tr>
    </w:tbl>
    <w:p w14:paraId="21B30A4D" w14:textId="5567F0E2" w:rsidR="00803094" w:rsidRPr="00E47696" w:rsidRDefault="00745C44" w:rsidP="0046128E">
      <w:pPr>
        <w:pStyle w:val="Akapitzlist"/>
        <w:numPr>
          <w:ilvl w:val="0"/>
          <w:numId w:val="12"/>
        </w:numPr>
        <w:tabs>
          <w:tab w:val="left" w:pos="1503"/>
        </w:tabs>
        <w:spacing w:before="240" w:after="240"/>
        <w:ind w:left="1434" w:hanging="357"/>
        <w:rPr>
          <w:rFonts w:cs="Arial"/>
          <w:b/>
          <w:sz w:val="28"/>
          <w:szCs w:val="28"/>
        </w:rPr>
      </w:pPr>
      <w:r w:rsidRPr="00E47696">
        <w:rPr>
          <w:rFonts w:cs="Arial"/>
          <w:b/>
          <w:sz w:val="28"/>
          <w:szCs w:val="28"/>
        </w:rPr>
        <w:lastRenderedPageBreak/>
        <w:t>Projekty anulowane przez wnioskodawców</w:t>
      </w:r>
    </w:p>
    <w:tbl>
      <w:tblPr>
        <w:tblpPr w:leftFromText="141" w:rightFromText="141" w:vertAnchor="text" w:tblpX="-214" w:tblpY="162"/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projektów anulowanych przez wnioskodawców"/>
        <w:tblDescription w:val="Dane projektu anulowanego przez wnioskodawcę, to jest: numer wniosku, nazwa wnioskodawcy, tytuł projektu, całkowity koszt projektu oraz wartość wnioskowanego dofinansowania"/>
      </w:tblPr>
      <w:tblGrid>
        <w:gridCol w:w="623"/>
        <w:gridCol w:w="2217"/>
        <w:gridCol w:w="2617"/>
        <w:gridCol w:w="3402"/>
        <w:gridCol w:w="1843"/>
        <w:gridCol w:w="1842"/>
        <w:gridCol w:w="1885"/>
      </w:tblGrid>
      <w:tr w:rsidR="00745C44" w:rsidRPr="00E8252C" w14:paraId="58F5436D" w14:textId="77777777" w:rsidTr="009728A7">
        <w:trPr>
          <w:trHeight w:val="510"/>
          <w:tblHeader/>
        </w:trPr>
        <w:tc>
          <w:tcPr>
            <w:tcW w:w="623" w:type="dxa"/>
            <w:vMerge w:val="restart"/>
            <w:shd w:val="clear" w:color="auto" w:fill="D9D9D9"/>
            <w:vAlign w:val="center"/>
          </w:tcPr>
          <w:p w14:paraId="1FEAD6D3" w14:textId="77777777" w:rsidR="00745C44" w:rsidRPr="00E8252C" w:rsidRDefault="00745C44" w:rsidP="008038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252C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7" w:type="dxa"/>
            <w:vMerge w:val="restart"/>
            <w:shd w:val="clear" w:color="auto" w:fill="D9D9D9"/>
            <w:vAlign w:val="center"/>
          </w:tcPr>
          <w:p w14:paraId="0F402064" w14:textId="77777777" w:rsidR="00745C44" w:rsidRPr="00E8252C" w:rsidRDefault="00745C44" w:rsidP="0080380E">
            <w:pPr>
              <w:pStyle w:val="tekstZPORR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 xml:space="preserve">Nr wniosku 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14:paraId="2A275799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Nazwa wnioskodawcy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4258560F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Tytuł projektu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51EA503F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Całkowity koszt projektu</w:t>
            </w:r>
          </w:p>
          <w:p w14:paraId="25154FB7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E8252C">
              <w:rPr>
                <w:rFonts w:cs="Arial"/>
                <w:b/>
                <w:sz w:val="20"/>
              </w:rPr>
              <w:t>(PLN)</w:t>
            </w:r>
          </w:p>
        </w:tc>
        <w:tc>
          <w:tcPr>
            <w:tcW w:w="3727" w:type="dxa"/>
            <w:gridSpan w:val="2"/>
            <w:shd w:val="clear" w:color="auto" w:fill="D9D9D9"/>
            <w:vAlign w:val="center"/>
          </w:tcPr>
          <w:p w14:paraId="3D9FD641" w14:textId="77777777" w:rsidR="00745C44" w:rsidRPr="00A26EF9" w:rsidRDefault="00745C44" w:rsidP="0080380E">
            <w:pPr>
              <w:pStyle w:val="tekstZPORR"/>
              <w:spacing w:after="0"/>
              <w:jc w:val="center"/>
              <w:rPr>
                <w:rFonts w:cs="Arial"/>
                <w:b/>
                <w:sz w:val="20"/>
              </w:rPr>
            </w:pPr>
            <w:r w:rsidRPr="00A26EF9">
              <w:rPr>
                <w:rFonts w:cs="Arial"/>
                <w:b/>
                <w:sz w:val="20"/>
              </w:rPr>
              <w:t>Wartość wnioskowanego dofinansowania (PLN),</w:t>
            </w:r>
          </w:p>
          <w:p w14:paraId="37EB4CFC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26EF9">
              <w:rPr>
                <w:rFonts w:cs="Arial"/>
                <w:b/>
                <w:sz w:val="20"/>
              </w:rPr>
              <w:t>w tym z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745C44" w:rsidRPr="00E8252C" w14:paraId="79BAAC98" w14:textId="77777777" w:rsidTr="009728A7">
        <w:trPr>
          <w:trHeight w:val="510"/>
          <w:tblHeader/>
        </w:trPr>
        <w:tc>
          <w:tcPr>
            <w:tcW w:w="623" w:type="dxa"/>
            <w:vMerge/>
            <w:shd w:val="clear" w:color="auto" w:fill="D9D9D9"/>
            <w:vAlign w:val="center"/>
          </w:tcPr>
          <w:p w14:paraId="54288B4E" w14:textId="77777777" w:rsidR="00745C44" w:rsidRPr="00E8252C" w:rsidRDefault="00745C44" w:rsidP="0080380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D9D9D9"/>
            <w:vAlign w:val="center"/>
          </w:tcPr>
          <w:p w14:paraId="32751FF4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17" w:type="dxa"/>
            <w:vMerge/>
            <w:shd w:val="clear" w:color="auto" w:fill="D9D9D9"/>
            <w:vAlign w:val="center"/>
          </w:tcPr>
          <w:p w14:paraId="5257ADB4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14:paraId="08AFB8F9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5857CF1E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BB1A79D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EFRR (PLN)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2977F339" w14:textId="77777777" w:rsidR="00745C44" w:rsidRPr="00E8252C" w:rsidRDefault="00745C44" w:rsidP="0080380E">
            <w:pPr>
              <w:pStyle w:val="tekstZPORR"/>
              <w:spacing w:after="0"/>
              <w:ind w:firstLine="0"/>
              <w:jc w:val="center"/>
              <w:rPr>
                <w:rFonts w:cs="Arial"/>
                <w:b/>
                <w:sz w:val="20"/>
              </w:rPr>
            </w:pPr>
            <w:r w:rsidRPr="00AD4146">
              <w:rPr>
                <w:rFonts w:cs="Arial"/>
                <w:b/>
                <w:sz w:val="20"/>
              </w:rPr>
              <w:t>Budżetu Państwa (PLN)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4"/>
            </w:r>
            <w:r w:rsidRPr="00AD4146">
              <w:rPr>
                <w:rFonts w:cs="Arial"/>
                <w:b/>
                <w:sz w:val="20"/>
              </w:rPr>
              <w:t>:</w:t>
            </w:r>
          </w:p>
        </w:tc>
      </w:tr>
      <w:tr w:rsidR="00745C44" w:rsidRPr="00E8252C" w14:paraId="44A48938" w14:textId="77777777" w:rsidTr="0080380E">
        <w:trPr>
          <w:trHeight w:val="278"/>
        </w:trPr>
        <w:tc>
          <w:tcPr>
            <w:tcW w:w="623" w:type="dxa"/>
            <w:vMerge w:val="restart"/>
            <w:vAlign w:val="center"/>
          </w:tcPr>
          <w:p w14:paraId="097C29B9" w14:textId="77777777" w:rsidR="00745C44" w:rsidRPr="00E8252C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  <w:r w:rsidRPr="00E825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17" w:type="dxa"/>
            <w:vMerge w:val="restart"/>
            <w:vAlign w:val="center"/>
          </w:tcPr>
          <w:p w14:paraId="7B596443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N/D</w:t>
            </w:r>
          </w:p>
        </w:tc>
        <w:tc>
          <w:tcPr>
            <w:tcW w:w="2617" w:type="dxa"/>
            <w:vMerge w:val="restart"/>
            <w:vAlign w:val="center"/>
          </w:tcPr>
          <w:p w14:paraId="2F68582D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0B774F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FECFE0C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01DADEDE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45C44" w:rsidRPr="00E8252C" w14:paraId="2D277748" w14:textId="77777777" w:rsidTr="0080380E">
        <w:trPr>
          <w:trHeight w:val="277"/>
        </w:trPr>
        <w:tc>
          <w:tcPr>
            <w:tcW w:w="623" w:type="dxa"/>
            <w:vMerge/>
            <w:vAlign w:val="center"/>
          </w:tcPr>
          <w:p w14:paraId="77310761" w14:textId="77777777" w:rsidR="00745C44" w:rsidRPr="00E8252C" w:rsidRDefault="00745C44" w:rsidP="0080380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</w:tcPr>
          <w:p w14:paraId="2EF50382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14:paraId="08946207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816B2D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F985DF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91A4C4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036AA423" w14:textId="77777777" w:rsidR="00745C44" w:rsidRPr="00E8252C" w:rsidRDefault="00745C44" w:rsidP="0080380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07C73968" w14:textId="7EC7BEC4" w:rsidR="009653D5" w:rsidRPr="00D23FE6" w:rsidRDefault="009653D5" w:rsidP="00D23FE6">
      <w:pPr>
        <w:spacing w:before="120" w:after="1320" w:line="276" w:lineRule="auto"/>
        <w:jc w:val="both"/>
        <w:rPr>
          <w:rFonts w:cs="Arial"/>
        </w:rPr>
      </w:pPr>
      <w:r w:rsidRPr="00DD6CAF">
        <w:rPr>
          <w:rFonts w:cs="Arial"/>
        </w:rPr>
        <w:t>Nazw</w:t>
      </w:r>
      <w:r>
        <w:rPr>
          <w:rFonts w:cs="Arial"/>
        </w:rPr>
        <w:t>ę</w:t>
      </w:r>
      <w:r w:rsidRPr="00DD6CAF">
        <w:rPr>
          <w:rFonts w:cs="Arial"/>
        </w:rPr>
        <w:t xml:space="preserve"> w</w:t>
      </w:r>
      <w:r>
        <w:rPr>
          <w:rFonts w:cs="Arial"/>
        </w:rPr>
        <w:t>nioskodawcy,</w:t>
      </w:r>
      <w:r w:rsidRPr="00DD6CAF">
        <w:rPr>
          <w:rFonts w:cs="Arial"/>
        </w:rPr>
        <w:t xml:space="preserve"> tytuł</w:t>
      </w:r>
      <w:r>
        <w:rPr>
          <w:rFonts w:cs="Arial"/>
        </w:rPr>
        <w:t xml:space="preserve"> projektu</w:t>
      </w:r>
      <w:r w:rsidRPr="00DD6CAF">
        <w:rPr>
          <w:rFonts w:cs="Arial"/>
        </w:rPr>
        <w:t>, kwot</w:t>
      </w:r>
      <w:r>
        <w:rPr>
          <w:rFonts w:cs="Arial"/>
        </w:rPr>
        <w:t>ę kosztu</w:t>
      </w:r>
      <w:r w:rsidRPr="00DD6CAF">
        <w:rPr>
          <w:rFonts w:cs="Arial"/>
        </w:rPr>
        <w:t xml:space="preserve"> całkowit</w:t>
      </w:r>
      <w:r>
        <w:rPr>
          <w:rFonts w:cs="Arial"/>
        </w:rPr>
        <w:t>ego</w:t>
      </w:r>
      <w:r w:rsidRPr="00DD6CAF">
        <w:rPr>
          <w:rFonts w:cs="Arial"/>
        </w:rPr>
        <w:t xml:space="preserve"> i wnioskowanej dotacji podano zgodni</w:t>
      </w:r>
      <w:r>
        <w:rPr>
          <w:rFonts w:cs="Arial"/>
        </w:rPr>
        <w:t>e z treścią złożonego wniosku.</w:t>
      </w:r>
    </w:p>
    <w:p w14:paraId="00F2065A" w14:textId="77777777" w:rsidR="009653D5" w:rsidRPr="007A4722" w:rsidRDefault="009653D5" w:rsidP="009653D5">
      <w:pPr>
        <w:spacing w:line="276" w:lineRule="auto"/>
        <w:rPr>
          <w:rFonts w:cs="Arial"/>
          <w:sz w:val="22"/>
        </w:rPr>
        <w:sectPr w:rsidR="009653D5" w:rsidRPr="007A4722" w:rsidSect="00803094">
          <w:pgSz w:w="16838" w:h="11906" w:orient="landscape"/>
          <w:pgMar w:top="1418" w:right="1418" w:bottom="993" w:left="1418" w:header="709" w:footer="709" w:gutter="0"/>
          <w:cols w:space="708"/>
        </w:sectPr>
      </w:pPr>
      <w:r w:rsidRPr="008C765C">
        <w:rPr>
          <w:rFonts w:cs="Arial"/>
          <w:bCs/>
          <w:sz w:val="22"/>
        </w:rPr>
        <w:t>Sporządził: …………………………………….</w:t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>Sprawdził: …………………………………….</w:t>
      </w:r>
    </w:p>
    <w:p w14:paraId="1C20E76F" w14:textId="7BE83778" w:rsidR="00254071" w:rsidRPr="009627F1" w:rsidRDefault="00254071" w:rsidP="00254071">
      <w:pPr>
        <w:jc w:val="right"/>
        <w:rPr>
          <w:rFonts w:cs="Arial"/>
          <w:bCs/>
          <w:sz w:val="20"/>
          <w:szCs w:val="20"/>
        </w:rPr>
      </w:pPr>
      <w:r w:rsidRPr="009627F1">
        <w:rPr>
          <w:rFonts w:cs="Arial"/>
          <w:bCs/>
          <w:sz w:val="20"/>
          <w:szCs w:val="20"/>
        </w:rPr>
        <w:lastRenderedPageBreak/>
        <w:t>Załącznik Nr 2 do Uchwały Nr 550/</w:t>
      </w:r>
      <w:r w:rsidR="009627F1" w:rsidRPr="009627F1">
        <w:rPr>
          <w:rFonts w:cs="Arial"/>
          <w:bCs/>
          <w:sz w:val="20"/>
          <w:szCs w:val="20"/>
        </w:rPr>
        <w:t>11681</w:t>
      </w:r>
      <w:r w:rsidRPr="009627F1">
        <w:rPr>
          <w:rFonts w:cs="Arial"/>
          <w:bCs/>
          <w:sz w:val="20"/>
          <w:szCs w:val="20"/>
        </w:rPr>
        <w:t>/23</w:t>
      </w:r>
    </w:p>
    <w:p w14:paraId="355B5315" w14:textId="77777777" w:rsidR="00254071" w:rsidRPr="009627F1" w:rsidRDefault="00254071" w:rsidP="00254071">
      <w:pPr>
        <w:jc w:val="right"/>
        <w:rPr>
          <w:rFonts w:cs="Arial"/>
          <w:bCs/>
          <w:sz w:val="20"/>
          <w:szCs w:val="20"/>
        </w:rPr>
      </w:pPr>
      <w:r w:rsidRPr="009627F1">
        <w:rPr>
          <w:rFonts w:cs="Arial"/>
          <w:bCs/>
          <w:sz w:val="20"/>
          <w:szCs w:val="20"/>
        </w:rPr>
        <w:t>Zarządu Województwa Podkarpackiego</w:t>
      </w:r>
    </w:p>
    <w:p w14:paraId="0B8F2A98" w14:textId="77777777" w:rsidR="00254071" w:rsidRPr="009627F1" w:rsidRDefault="00254071" w:rsidP="00254071">
      <w:pPr>
        <w:jc w:val="right"/>
        <w:rPr>
          <w:rFonts w:cs="Arial"/>
          <w:bCs/>
          <w:sz w:val="20"/>
          <w:szCs w:val="20"/>
        </w:rPr>
      </w:pPr>
      <w:r w:rsidRPr="009627F1">
        <w:rPr>
          <w:rFonts w:cs="Arial"/>
          <w:bCs/>
          <w:sz w:val="20"/>
          <w:szCs w:val="20"/>
        </w:rPr>
        <w:t>w Rzeszowie</w:t>
      </w:r>
    </w:p>
    <w:p w14:paraId="0E61B428" w14:textId="1BFAD774" w:rsidR="00254071" w:rsidRPr="009627F1" w:rsidRDefault="00254071" w:rsidP="00254071">
      <w:pPr>
        <w:jc w:val="right"/>
        <w:rPr>
          <w:rFonts w:cs="Arial"/>
          <w:bCs/>
          <w:sz w:val="20"/>
          <w:szCs w:val="20"/>
        </w:rPr>
      </w:pPr>
      <w:r w:rsidRPr="009627F1">
        <w:rPr>
          <w:rFonts w:cs="Arial"/>
          <w:bCs/>
          <w:sz w:val="20"/>
          <w:szCs w:val="20"/>
        </w:rPr>
        <w:t xml:space="preserve">z dnia </w:t>
      </w:r>
      <w:r w:rsidRPr="009627F1">
        <w:rPr>
          <w:sz w:val="20"/>
          <w:szCs w:val="20"/>
        </w:rPr>
        <w:t xml:space="preserve">19 grudnia 2023 </w:t>
      </w:r>
      <w:r w:rsidRPr="009627F1">
        <w:rPr>
          <w:rFonts w:cs="Arial"/>
          <w:bCs/>
          <w:sz w:val="20"/>
          <w:szCs w:val="20"/>
        </w:rPr>
        <w:t>r.</w:t>
      </w:r>
    </w:p>
    <w:p w14:paraId="3FB02FE3" w14:textId="3FFEA4FA" w:rsidR="00EB3A91" w:rsidRPr="007501DE" w:rsidRDefault="00FD0934" w:rsidP="00A17223">
      <w:pPr>
        <w:pStyle w:val="Nagwek4"/>
        <w:spacing w:after="360"/>
        <w:rPr>
          <w:i w:val="0"/>
          <w:iCs w:val="0"/>
        </w:rPr>
      </w:pPr>
      <w:r w:rsidRPr="007501DE">
        <w:rPr>
          <w:i w:val="0"/>
          <w:iCs w:val="0"/>
        </w:rPr>
        <w:t>Lista projekt</w:t>
      </w:r>
      <w:r w:rsidR="00D70790" w:rsidRPr="007501DE">
        <w:rPr>
          <w:i w:val="0"/>
          <w:iCs w:val="0"/>
        </w:rPr>
        <w:t>ów</w:t>
      </w:r>
      <w:r w:rsidRPr="007501DE">
        <w:rPr>
          <w:i w:val="0"/>
          <w:iCs w:val="0"/>
        </w:rPr>
        <w:t xml:space="preserve"> wybran</w:t>
      </w:r>
      <w:r w:rsidR="00D70790" w:rsidRPr="007501DE">
        <w:rPr>
          <w:i w:val="0"/>
          <w:iCs w:val="0"/>
        </w:rPr>
        <w:t>ych</w:t>
      </w:r>
      <w:r w:rsidRPr="007501DE">
        <w:rPr>
          <w:i w:val="0"/>
          <w:iCs w:val="0"/>
        </w:rPr>
        <w:t xml:space="preserve"> do dofinansowania </w:t>
      </w:r>
      <w:r w:rsidR="0047516F" w:rsidRPr="007501DE">
        <w:rPr>
          <w:i w:val="0"/>
          <w:iCs w:val="0"/>
        </w:rPr>
        <w:t xml:space="preserve">w </w:t>
      </w:r>
      <w:r w:rsidR="005B3931" w:rsidRPr="007501DE">
        <w:rPr>
          <w:i w:val="0"/>
          <w:iCs w:val="0"/>
        </w:rPr>
        <w:t>sposób</w:t>
      </w:r>
      <w:r w:rsidR="0047516F" w:rsidRPr="007501DE">
        <w:rPr>
          <w:i w:val="0"/>
          <w:iCs w:val="0"/>
        </w:rPr>
        <w:t xml:space="preserve"> niekonkurencyjny w ramach programu regionalnego Fundusze Europejskie dla Podkarpacia 2021-2027, Priorytet FEPK.0</w:t>
      </w:r>
      <w:r w:rsidR="00A17223">
        <w:rPr>
          <w:i w:val="0"/>
          <w:iCs w:val="0"/>
        </w:rPr>
        <w:t>4</w:t>
      </w:r>
      <w:r w:rsidR="0047516F" w:rsidRPr="007501DE">
        <w:rPr>
          <w:i w:val="0"/>
          <w:iCs w:val="0"/>
        </w:rPr>
        <w:t xml:space="preserve"> </w:t>
      </w:r>
      <w:r w:rsidR="00A17223">
        <w:rPr>
          <w:i w:val="0"/>
          <w:iCs w:val="0"/>
        </w:rPr>
        <w:t>Mobilność i łączność</w:t>
      </w:r>
      <w:r w:rsidR="0047516F" w:rsidRPr="007501DE">
        <w:rPr>
          <w:i w:val="0"/>
          <w:iCs w:val="0"/>
        </w:rPr>
        <w:t>, Działanie FEPK.0</w:t>
      </w:r>
      <w:r w:rsidR="00A17223">
        <w:rPr>
          <w:i w:val="0"/>
          <w:iCs w:val="0"/>
        </w:rPr>
        <w:t>4</w:t>
      </w:r>
      <w:r w:rsidR="0047516F" w:rsidRPr="007501DE">
        <w:rPr>
          <w:i w:val="0"/>
          <w:iCs w:val="0"/>
        </w:rPr>
        <w:t>.0</w:t>
      </w:r>
      <w:r w:rsidR="00A17223">
        <w:rPr>
          <w:i w:val="0"/>
          <w:iCs w:val="0"/>
        </w:rPr>
        <w:t>1</w:t>
      </w:r>
      <w:r w:rsidR="0047516F" w:rsidRPr="007501DE">
        <w:rPr>
          <w:i w:val="0"/>
          <w:iCs w:val="0"/>
        </w:rPr>
        <w:t xml:space="preserve"> </w:t>
      </w:r>
      <w:r w:rsidR="00A17223">
        <w:rPr>
          <w:i w:val="0"/>
          <w:iCs w:val="0"/>
        </w:rPr>
        <w:t>Drogi wojewódzkie</w:t>
      </w:r>
      <w:r w:rsidR="0047516F" w:rsidRPr="007501DE">
        <w:rPr>
          <w:i w:val="0"/>
          <w:iCs w:val="0"/>
        </w:rPr>
        <w:t>, nr naboru FEPK.0</w:t>
      </w:r>
      <w:r w:rsidR="00A17223">
        <w:rPr>
          <w:i w:val="0"/>
          <w:iCs w:val="0"/>
        </w:rPr>
        <w:t>4</w:t>
      </w:r>
      <w:r w:rsidR="0047516F" w:rsidRPr="007501DE">
        <w:rPr>
          <w:i w:val="0"/>
          <w:iCs w:val="0"/>
        </w:rPr>
        <w:t>.0</w:t>
      </w:r>
      <w:r w:rsidR="00A17223">
        <w:rPr>
          <w:i w:val="0"/>
          <w:iCs w:val="0"/>
        </w:rPr>
        <w:t>1</w:t>
      </w:r>
      <w:r w:rsidR="0047516F" w:rsidRPr="007501DE">
        <w:rPr>
          <w:i w:val="0"/>
          <w:iCs w:val="0"/>
        </w:rPr>
        <w:t>-IZ.00-001/23</w:t>
      </w:r>
    </w:p>
    <w:tbl>
      <w:tblPr>
        <w:tblStyle w:val="Tabela-Siatka"/>
        <w:tblW w:w="15593" w:type="dxa"/>
        <w:tblInd w:w="-572" w:type="dxa"/>
        <w:tblLayout w:type="fixed"/>
        <w:tblLook w:val="0020" w:firstRow="1" w:lastRow="0" w:firstColumn="0" w:lastColumn="0" w:noHBand="0" w:noVBand="0"/>
        <w:tblCaption w:val="Tabela prezentująca listę projektów wybranych do dofinansowania"/>
        <w:tblDescription w:val="Informacja o projekcie"/>
      </w:tblPr>
      <w:tblGrid>
        <w:gridCol w:w="709"/>
        <w:gridCol w:w="1701"/>
        <w:gridCol w:w="1985"/>
        <w:gridCol w:w="3118"/>
        <w:gridCol w:w="1985"/>
        <w:gridCol w:w="2126"/>
        <w:gridCol w:w="1984"/>
        <w:gridCol w:w="1985"/>
      </w:tblGrid>
      <w:tr w:rsidR="006610EC" w:rsidRPr="00365154" w14:paraId="0A413BC8" w14:textId="77777777" w:rsidTr="000B5B62">
        <w:trPr>
          <w:trHeight w:val="1056"/>
          <w:tblHeader/>
        </w:trPr>
        <w:tc>
          <w:tcPr>
            <w:tcW w:w="709" w:type="dxa"/>
            <w:vAlign w:val="center"/>
          </w:tcPr>
          <w:p w14:paraId="6529F7E5" w14:textId="77777777" w:rsidR="006610EC" w:rsidRPr="00B42688" w:rsidRDefault="006610EC" w:rsidP="006610EC">
            <w:pPr>
              <w:spacing w:before="60" w:after="60" w:line="276" w:lineRule="auto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Lp.</w:t>
            </w:r>
          </w:p>
        </w:tc>
        <w:tc>
          <w:tcPr>
            <w:tcW w:w="1701" w:type="dxa"/>
            <w:vAlign w:val="center"/>
          </w:tcPr>
          <w:p w14:paraId="161803A1" w14:textId="77777777" w:rsidR="006610EC" w:rsidRPr="00B42688" w:rsidRDefault="006610EC" w:rsidP="00A17223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Numer wniosku wg SL2014</w:t>
            </w:r>
          </w:p>
        </w:tc>
        <w:tc>
          <w:tcPr>
            <w:tcW w:w="1985" w:type="dxa"/>
            <w:vAlign w:val="center"/>
          </w:tcPr>
          <w:p w14:paraId="324FFF7F" w14:textId="77777777" w:rsidR="006610EC" w:rsidRPr="00B42688" w:rsidRDefault="006610EC" w:rsidP="00A17223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Wnioskodawca</w:t>
            </w:r>
          </w:p>
        </w:tc>
        <w:tc>
          <w:tcPr>
            <w:tcW w:w="3118" w:type="dxa"/>
            <w:vAlign w:val="center"/>
          </w:tcPr>
          <w:p w14:paraId="420973F8" w14:textId="77777777" w:rsidR="006610EC" w:rsidRPr="00B42688" w:rsidRDefault="006610EC" w:rsidP="00A17223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Tytuł projektu</w:t>
            </w:r>
          </w:p>
        </w:tc>
        <w:tc>
          <w:tcPr>
            <w:tcW w:w="1985" w:type="dxa"/>
            <w:vAlign w:val="center"/>
          </w:tcPr>
          <w:p w14:paraId="7FB2B9D8" w14:textId="3DC99C6C" w:rsidR="006610EC" w:rsidRPr="00B42688" w:rsidRDefault="006610EC" w:rsidP="00A17223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Całkowity koszt projektu (PLN)</w:t>
            </w:r>
          </w:p>
        </w:tc>
        <w:tc>
          <w:tcPr>
            <w:tcW w:w="2126" w:type="dxa"/>
            <w:vAlign w:val="center"/>
          </w:tcPr>
          <w:p w14:paraId="53B78DA7" w14:textId="1522FAF0" w:rsidR="006610EC" w:rsidRPr="00B42688" w:rsidRDefault="00B42688" w:rsidP="00A17223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Wnioskowana d</w:t>
            </w:r>
            <w:r w:rsidR="006610EC" w:rsidRPr="00B42688">
              <w:rPr>
                <w:rFonts w:cs="Arial"/>
                <w:b/>
                <w:bCs/>
              </w:rPr>
              <w:t>otacja z EFRR (PLN)</w:t>
            </w:r>
          </w:p>
        </w:tc>
        <w:tc>
          <w:tcPr>
            <w:tcW w:w="1984" w:type="dxa"/>
            <w:vAlign w:val="center"/>
          </w:tcPr>
          <w:p w14:paraId="0690A1FC" w14:textId="63B58421" w:rsidR="006610EC" w:rsidRPr="00B42688" w:rsidRDefault="00B42688" w:rsidP="00A17223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Wnioskowana d</w:t>
            </w:r>
            <w:r w:rsidR="006610EC" w:rsidRPr="00B42688">
              <w:rPr>
                <w:rFonts w:cs="Arial"/>
                <w:b/>
                <w:bCs/>
              </w:rPr>
              <w:t>otacja z</w:t>
            </w:r>
            <w:r w:rsidR="00A17223">
              <w:rPr>
                <w:rFonts w:cs="Arial"/>
                <w:b/>
                <w:bCs/>
              </w:rPr>
              <w:t> </w:t>
            </w:r>
            <w:r w:rsidR="006610EC" w:rsidRPr="00B42688">
              <w:rPr>
                <w:rFonts w:cs="Arial"/>
                <w:b/>
                <w:bCs/>
              </w:rPr>
              <w:t xml:space="preserve">Budżetu Państwa </w:t>
            </w:r>
            <w:r w:rsidR="00A17223">
              <w:rPr>
                <w:rFonts w:cs="Arial"/>
                <w:b/>
                <w:bCs/>
              </w:rPr>
              <w:t>(</w:t>
            </w:r>
            <w:r w:rsidR="006610EC" w:rsidRPr="00B42688">
              <w:rPr>
                <w:rFonts w:cs="Arial"/>
                <w:b/>
                <w:bCs/>
              </w:rPr>
              <w:t>PLN)</w:t>
            </w:r>
          </w:p>
        </w:tc>
        <w:tc>
          <w:tcPr>
            <w:tcW w:w="1985" w:type="dxa"/>
            <w:vAlign w:val="center"/>
          </w:tcPr>
          <w:p w14:paraId="75A3069A" w14:textId="77777777" w:rsidR="006610EC" w:rsidRPr="00B42688" w:rsidRDefault="006610EC" w:rsidP="00A17223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  <w:r w:rsidRPr="00B42688">
              <w:rPr>
                <w:rFonts w:cs="Arial"/>
                <w:b/>
                <w:bCs/>
              </w:rPr>
              <w:t>Wynik oceny merytorycznej</w:t>
            </w:r>
          </w:p>
        </w:tc>
      </w:tr>
      <w:tr w:rsidR="00A17223" w:rsidRPr="00A468BA" w14:paraId="75918143" w14:textId="77777777" w:rsidTr="000B5B62">
        <w:trPr>
          <w:trHeight w:val="20"/>
        </w:trPr>
        <w:tc>
          <w:tcPr>
            <w:tcW w:w="709" w:type="dxa"/>
            <w:vAlign w:val="center"/>
          </w:tcPr>
          <w:p w14:paraId="3E0D6138" w14:textId="77777777" w:rsidR="00A17223" w:rsidRPr="00000602" w:rsidRDefault="00A17223" w:rsidP="00A17223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14:paraId="225789CC" w14:textId="3D915440" w:rsidR="00A17223" w:rsidRPr="00575D60" w:rsidRDefault="00A17223" w:rsidP="00A17223">
            <w:pPr>
              <w:spacing w:before="120" w:after="120" w:line="276" w:lineRule="auto"/>
              <w:rPr>
                <w:rFonts w:cs="Arial"/>
                <w:bCs/>
                <w:sz w:val="22"/>
                <w:szCs w:val="22"/>
              </w:rPr>
            </w:pPr>
            <w:r w:rsidRPr="009F5A5F">
              <w:rPr>
                <w:rFonts w:cs="Arial"/>
                <w:color w:val="000000"/>
              </w:rPr>
              <w:t>FEPK.04.01-IZ.00-0001/23</w:t>
            </w:r>
          </w:p>
        </w:tc>
        <w:tc>
          <w:tcPr>
            <w:tcW w:w="1985" w:type="dxa"/>
            <w:vAlign w:val="center"/>
          </w:tcPr>
          <w:p w14:paraId="134E1288" w14:textId="162A78E0" w:rsidR="00A17223" w:rsidRPr="00575D60" w:rsidRDefault="00A17223" w:rsidP="00A17223">
            <w:pPr>
              <w:spacing w:before="120" w:after="120"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Województwo Podkarpackie</w:t>
            </w:r>
          </w:p>
        </w:tc>
        <w:tc>
          <w:tcPr>
            <w:tcW w:w="3118" w:type="dxa"/>
            <w:vAlign w:val="center"/>
          </w:tcPr>
          <w:p w14:paraId="3529A075" w14:textId="2263701D" w:rsidR="00A17223" w:rsidRPr="00E20724" w:rsidRDefault="00A17223" w:rsidP="00A17223">
            <w:pPr>
              <w:spacing w:before="120" w:after="120" w:line="276" w:lineRule="auto"/>
              <w:rPr>
                <w:rFonts w:cs="Arial"/>
                <w:bCs/>
                <w:sz w:val="22"/>
                <w:szCs w:val="22"/>
              </w:rPr>
            </w:pPr>
            <w:r w:rsidRPr="005C7B17">
              <w:rPr>
                <w:rFonts w:cs="Arial"/>
                <w:color w:val="000000"/>
              </w:rPr>
              <w:t>Przebudowa/rozbudowa drogi wojewódzkiej nr 881 na odcinku Kańczuga – Pruchnik - etap II</w:t>
            </w:r>
          </w:p>
        </w:tc>
        <w:tc>
          <w:tcPr>
            <w:tcW w:w="1985" w:type="dxa"/>
            <w:vAlign w:val="center"/>
          </w:tcPr>
          <w:p w14:paraId="18FD730F" w14:textId="71D5103E" w:rsidR="00A17223" w:rsidRPr="00575D60" w:rsidRDefault="00A17223" w:rsidP="00A17223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005E1">
              <w:rPr>
                <w:rStyle w:val="mb-0"/>
                <w:rFonts w:cs="Arial"/>
              </w:rPr>
              <w:t>45 288 993,79</w:t>
            </w:r>
          </w:p>
        </w:tc>
        <w:tc>
          <w:tcPr>
            <w:tcW w:w="2126" w:type="dxa"/>
            <w:vAlign w:val="center"/>
          </w:tcPr>
          <w:p w14:paraId="4E33D606" w14:textId="5BCD808B" w:rsidR="00A17223" w:rsidRPr="00575D60" w:rsidRDefault="00A17223" w:rsidP="00A17223">
            <w:pPr>
              <w:spacing w:before="120" w:after="12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2005E1">
              <w:rPr>
                <w:rStyle w:val="mb-0"/>
                <w:rFonts w:cs="Arial"/>
              </w:rPr>
              <w:t>38 495 644,71</w:t>
            </w:r>
          </w:p>
        </w:tc>
        <w:tc>
          <w:tcPr>
            <w:tcW w:w="1984" w:type="dxa"/>
            <w:noWrap/>
            <w:vAlign w:val="center"/>
          </w:tcPr>
          <w:p w14:paraId="35A67A46" w14:textId="77777777" w:rsidR="00A17223" w:rsidRDefault="00A17223" w:rsidP="00A17223">
            <w:pPr>
              <w:spacing w:before="120" w:after="120" w:line="276" w:lineRule="auto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4EAD9DF4" w14:textId="77777777" w:rsidR="00A17223" w:rsidRPr="00000602" w:rsidRDefault="00A17223" w:rsidP="00A17223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pozytywna</w:t>
            </w:r>
          </w:p>
        </w:tc>
      </w:tr>
      <w:tr w:rsidR="00A17223" w:rsidRPr="00A468BA" w14:paraId="5AF9E561" w14:textId="77777777" w:rsidTr="000B5B62">
        <w:trPr>
          <w:trHeight w:val="20"/>
        </w:trPr>
        <w:tc>
          <w:tcPr>
            <w:tcW w:w="709" w:type="dxa"/>
            <w:vAlign w:val="center"/>
          </w:tcPr>
          <w:p w14:paraId="25DB9B7A" w14:textId="7E59998A" w:rsidR="00A17223" w:rsidRPr="00000602" w:rsidRDefault="00A17223" w:rsidP="00A17223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14:paraId="74E866D1" w14:textId="75C93F7E" w:rsidR="00A17223" w:rsidRPr="00970FD7" w:rsidRDefault="00A17223" w:rsidP="00A17223">
            <w:pPr>
              <w:spacing w:before="120" w:after="120" w:line="276" w:lineRule="auto"/>
            </w:pPr>
            <w:r w:rsidRPr="009F5A5F">
              <w:rPr>
                <w:rFonts w:cs="Arial"/>
                <w:color w:val="000000"/>
              </w:rPr>
              <w:t>FEPK.04.01-IZ.00-0002/23</w:t>
            </w:r>
          </w:p>
        </w:tc>
        <w:tc>
          <w:tcPr>
            <w:tcW w:w="1985" w:type="dxa"/>
            <w:vAlign w:val="center"/>
          </w:tcPr>
          <w:p w14:paraId="12BD556B" w14:textId="4495AD4C" w:rsidR="00A17223" w:rsidRPr="00970FD7" w:rsidRDefault="00A17223" w:rsidP="00A17223">
            <w:pPr>
              <w:spacing w:before="120" w:after="120" w:line="276" w:lineRule="auto"/>
            </w:pPr>
            <w:r>
              <w:rPr>
                <w:rFonts w:cs="Arial"/>
                <w:color w:val="000000"/>
              </w:rPr>
              <w:t>Województwo Podkarpackie</w:t>
            </w:r>
          </w:p>
        </w:tc>
        <w:tc>
          <w:tcPr>
            <w:tcW w:w="3118" w:type="dxa"/>
            <w:vAlign w:val="center"/>
          </w:tcPr>
          <w:p w14:paraId="04829628" w14:textId="3D26256F" w:rsidR="00A17223" w:rsidRPr="00970FD7" w:rsidRDefault="00A17223" w:rsidP="00A17223">
            <w:pPr>
              <w:spacing w:before="120" w:after="120" w:line="276" w:lineRule="auto"/>
            </w:pPr>
            <w:r w:rsidRPr="005C7B17">
              <w:rPr>
                <w:rFonts w:cs="Arial"/>
                <w:color w:val="000000"/>
              </w:rPr>
              <w:t>Rozbudowa DW 988 na odcinku od miejscowości Czudec do miejscowości Zaborów</w:t>
            </w:r>
          </w:p>
        </w:tc>
        <w:tc>
          <w:tcPr>
            <w:tcW w:w="1985" w:type="dxa"/>
            <w:vAlign w:val="center"/>
          </w:tcPr>
          <w:p w14:paraId="20C73D6C" w14:textId="7B76F195" w:rsidR="00A17223" w:rsidRPr="008A3D9F" w:rsidRDefault="00A17223" w:rsidP="00A17223">
            <w:pPr>
              <w:spacing w:before="120" w:after="120" w:line="276" w:lineRule="auto"/>
              <w:jc w:val="center"/>
            </w:pPr>
            <w:r w:rsidRPr="002005E1">
              <w:rPr>
                <w:rStyle w:val="mb-0"/>
                <w:rFonts w:cs="Arial"/>
              </w:rPr>
              <w:t>77 360 258,47</w:t>
            </w:r>
          </w:p>
        </w:tc>
        <w:tc>
          <w:tcPr>
            <w:tcW w:w="2126" w:type="dxa"/>
            <w:vAlign w:val="center"/>
          </w:tcPr>
          <w:p w14:paraId="168C1740" w14:textId="1D1ECE4D" w:rsidR="00A17223" w:rsidRPr="00F40BB1" w:rsidRDefault="00A17223" w:rsidP="00A17223">
            <w:pPr>
              <w:spacing w:before="120" w:after="120" w:line="276" w:lineRule="auto"/>
              <w:jc w:val="center"/>
            </w:pPr>
            <w:r w:rsidRPr="002005E1">
              <w:rPr>
                <w:rStyle w:val="mb-0"/>
                <w:rFonts w:cs="Arial"/>
              </w:rPr>
              <w:t>65 756 219,69</w:t>
            </w:r>
          </w:p>
        </w:tc>
        <w:tc>
          <w:tcPr>
            <w:tcW w:w="1984" w:type="dxa"/>
            <w:noWrap/>
            <w:vAlign w:val="center"/>
          </w:tcPr>
          <w:p w14:paraId="1764C2E0" w14:textId="0400CF9F" w:rsidR="00A17223" w:rsidRDefault="00A17223" w:rsidP="00A1722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0F94CFF0" w14:textId="2E29BF8F" w:rsidR="00A17223" w:rsidRPr="00000602" w:rsidRDefault="00A17223" w:rsidP="00A17223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pozytywna</w:t>
            </w:r>
          </w:p>
        </w:tc>
      </w:tr>
      <w:tr w:rsidR="00A17223" w:rsidRPr="00A468BA" w14:paraId="0EA35FD5" w14:textId="77777777" w:rsidTr="000B5B62">
        <w:trPr>
          <w:trHeight w:val="20"/>
        </w:trPr>
        <w:tc>
          <w:tcPr>
            <w:tcW w:w="709" w:type="dxa"/>
            <w:vAlign w:val="center"/>
          </w:tcPr>
          <w:p w14:paraId="02F9C5A8" w14:textId="190560A7" w:rsidR="00A17223" w:rsidRPr="00000602" w:rsidRDefault="00A17223" w:rsidP="00A17223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14:paraId="43206345" w14:textId="41DD2C7A" w:rsidR="00A17223" w:rsidRPr="00970FD7" w:rsidRDefault="00A17223" w:rsidP="00A17223">
            <w:pPr>
              <w:spacing w:before="120" w:after="120" w:line="276" w:lineRule="auto"/>
            </w:pPr>
            <w:r w:rsidRPr="009F5A5F">
              <w:rPr>
                <w:rFonts w:cs="Arial"/>
                <w:color w:val="000000"/>
              </w:rPr>
              <w:t>FEPK.04.01-IZ.00-0003/23</w:t>
            </w:r>
          </w:p>
        </w:tc>
        <w:tc>
          <w:tcPr>
            <w:tcW w:w="1985" w:type="dxa"/>
            <w:vAlign w:val="center"/>
          </w:tcPr>
          <w:p w14:paraId="4C8D3279" w14:textId="5D000941" w:rsidR="00A17223" w:rsidRPr="00970FD7" w:rsidRDefault="00A17223" w:rsidP="00A17223">
            <w:pPr>
              <w:spacing w:before="120" w:after="120" w:line="276" w:lineRule="auto"/>
            </w:pPr>
            <w:r>
              <w:rPr>
                <w:rFonts w:cs="Arial"/>
                <w:color w:val="000000"/>
              </w:rPr>
              <w:t>Województwo Podkarpackie</w:t>
            </w:r>
          </w:p>
        </w:tc>
        <w:tc>
          <w:tcPr>
            <w:tcW w:w="3118" w:type="dxa"/>
            <w:vAlign w:val="center"/>
          </w:tcPr>
          <w:p w14:paraId="5FD625B8" w14:textId="656FE0A5" w:rsidR="00A17223" w:rsidRPr="00970FD7" w:rsidRDefault="00A17223" w:rsidP="00A17223">
            <w:pPr>
              <w:spacing w:before="120" w:after="120" w:line="276" w:lineRule="auto"/>
            </w:pPr>
            <w:r w:rsidRPr="005C7B17">
              <w:rPr>
                <w:rFonts w:cs="Arial"/>
                <w:color w:val="000000"/>
              </w:rPr>
              <w:t>Przebudowa i rozbudowa drogi wojewódzkiej nr 877 na odcinku Dylągówka – Szklary</w:t>
            </w:r>
          </w:p>
        </w:tc>
        <w:tc>
          <w:tcPr>
            <w:tcW w:w="1985" w:type="dxa"/>
            <w:vAlign w:val="center"/>
          </w:tcPr>
          <w:p w14:paraId="3571F4E9" w14:textId="100A1893" w:rsidR="00A17223" w:rsidRPr="008A3D9F" w:rsidRDefault="00A17223" w:rsidP="00A17223">
            <w:pPr>
              <w:spacing w:before="120" w:after="120" w:line="276" w:lineRule="auto"/>
              <w:jc w:val="center"/>
            </w:pPr>
            <w:r w:rsidRPr="002005E1">
              <w:rPr>
                <w:rStyle w:val="mb-0"/>
                <w:rFonts w:cs="Arial"/>
              </w:rPr>
              <w:t>203 558 227,50</w:t>
            </w:r>
          </w:p>
        </w:tc>
        <w:tc>
          <w:tcPr>
            <w:tcW w:w="2126" w:type="dxa"/>
            <w:vAlign w:val="center"/>
          </w:tcPr>
          <w:p w14:paraId="6FCD6C27" w14:textId="6E5D71D4" w:rsidR="00A17223" w:rsidRPr="00F40BB1" w:rsidRDefault="00A17223" w:rsidP="00A17223">
            <w:pPr>
              <w:spacing w:before="120" w:after="120" w:line="276" w:lineRule="auto"/>
              <w:jc w:val="center"/>
            </w:pPr>
            <w:r w:rsidRPr="002005E1">
              <w:rPr>
                <w:rStyle w:val="mb-0"/>
                <w:rFonts w:cs="Arial"/>
              </w:rPr>
              <w:t>173 024 493,37</w:t>
            </w:r>
          </w:p>
        </w:tc>
        <w:tc>
          <w:tcPr>
            <w:tcW w:w="1984" w:type="dxa"/>
            <w:noWrap/>
            <w:vAlign w:val="center"/>
          </w:tcPr>
          <w:p w14:paraId="36BB0862" w14:textId="15AA132C" w:rsidR="00A17223" w:rsidRDefault="00A17223" w:rsidP="00A1722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403D66F3" w14:textId="38AE3CF3" w:rsidR="00A17223" w:rsidRPr="00000602" w:rsidRDefault="00A17223" w:rsidP="00A17223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pozytywna</w:t>
            </w:r>
          </w:p>
        </w:tc>
      </w:tr>
    </w:tbl>
    <w:p w14:paraId="4E84E911" w14:textId="086DA928" w:rsidR="008C765C" w:rsidRPr="00C96907" w:rsidRDefault="00357A96" w:rsidP="00C96907">
      <w:pPr>
        <w:spacing w:before="240" w:after="1080" w:line="276" w:lineRule="auto"/>
        <w:jc w:val="both"/>
        <w:rPr>
          <w:rFonts w:cs="Arial"/>
        </w:rPr>
      </w:pPr>
      <w:r w:rsidRPr="00DD6CAF">
        <w:rPr>
          <w:rFonts w:cs="Arial"/>
        </w:rPr>
        <w:t>Nazw</w:t>
      </w:r>
      <w:r>
        <w:rPr>
          <w:rFonts w:cs="Arial"/>
        </w:rPr>
        <w:t>ę</w:t>
      </w:r>
      <w:r w:rsidRPr="00DD6CAF">
        <w:rPr>
          <w:rFonts w:cs="Arial"/>
        </w:rPr>
        <w:t xml:space="preserve"> w</w:t>
      </w:r>
      <w:r>
        <w:rPr>
          <w:rFonts w:cs="Arial"/>
        </w:rPr>
        <w:t>nioskodawcy,</w:t>
      </w:r>
      <w:r w:rsidRPr="00DD6CAF">
        <w:rPr>
          <w:rFonts w:cs="Arial"/>
        </w:rPr>
        <w:t xml:space="preserve"> tytuł</w:t>
      </w:r>
      <w:r>
        <w:rPr>
          <w:rFonts w:cs="Arial"/>
        </w:rPr>
        <w:t xml:space="preserve"> projektu</w:t>
      </w:r>
      <w:r w:rsidRPr="00DD6CAF">
        <w:rPr>
          <w:rFonts w:cs="Arial"/>
        </w:rPr>
        <w:t>, kwot</w:t>
      </w:r>
      <w:r>
        <w:rPr>
          <w:rFonts w:cs="Arial"/>
        </w:rPr>
        <w:t>ę kosztu</w:t>
      </w:r>
      <w:r w:rsidRPr="00DD6CAF">
        <w:rPr>
          <w:rFonts w:cs="Arial"/>
        </w:rPr>
        <w:t xml:space="preserve"> całkowit</w:t>
      </w:r>
      <w:r>
        <w:rPr>
          <w:rFonts w:cs="Arial"/>
        </w:rPr>
        <w:t>ego</w:t>
      </w:r>
      <w:r w:rsidRPr="00DD6CAF">
        <w:rPr>
          <w:rFonts w:cs="Arial"/>
        </w:rPr>
        <w:t xml:space="preserve"> i wnioskowanej dotacji podano zgodni</w:t>
      </w:r>
      <w:r>
        <w:rPr>
          <w:rFonts w:cs="Arial"/>
        </w:rPr>
        <w:t>e z treścią złożonego wniosku.</w:t>
      </w:r>
    </w:p>
    <w:p w14:paraId="5BEE0A6A" w14:textId="77777777" w:rsidR="007A4722" w:rsidRPr="007A4722" w:rsidRDefault="008C765C" w:rsidP="001F2C27">
      <w:pPr>
        <w:spacing w:line="276" w:lineRule="auto"/>
        <w:rPr>
          <w:rFonts w:cs="Arial"/>
          <w:sz w:val="22"/>
        </w:rPr>
        <w:sectPr w:rsidR="007A4722" w:rsidRPr="007A4722" w:rsidSect="00C20CC9">
          <w:footerReference w:type="default" r:id="rId11"/>
          <w:pgSz w:w="16838" w:h="11906" w:orient="landscape"/>
          <w:pgMar w:top="426" w:right="1418" w:bottom="568" w:left="1418" w:header="709" w:footer="709" w:gutter="0"/>
          <w:cols w:space="708"/>
        </w:sectPr>
      </w:pPr>
      <w:r w:rsidRPr="008C765C">
        <w:rPr>
          <w:rFonts w:cs="Arial"/>
          <w:bCs/>
          <w:sz w:val="22"/>
        </w:rPr>
        <w:t>Sporządził: …………………………………….</w:t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Pr="008C765C">
        <w:rPr>
          <w:rFonts w:cs="Arial"/>
          <w:bCs/>
          <w:sz w:val="22"/>
        </w:rPr>
        <w:tab/>
      </w:r>
      <w:r w:rsidR="00CA653D">
        <w:rPr>
          <w:rFonts w:cs="Arial"/>
          <w:bCs/>
          <w:sz w:val="22"/>
        </w:rPr>
        <w:t>Sprawdził: …………………………………….</w:t>
      </w:r>
    </w:p>
    <w:p w14:paraId="0316F3F9" w14:textId="2F500B24" w:rsidR="00254071" w:rsidRPr="00254071" w:rsidRDefault="00254071" w:rsidP="00254071">
      <w:pPr>
        <w:jc w:val="right"/>
        <w:rPr>
          <w:rFonts w:cs="Arial"/>
          <w:bCs/>
        </w:rPr>
      </w:pPr>
      <w:r w:rsidRPr="00254071">
        <w:rPr>
          <w:rFonts w:cs="Arial"/>
          <w:bCs/>
        </w:rPr>
        <w:lastRenderedPageBreak/>
        <w:t xml:space="preserve">Załącznik Nr </w:t>
      </w:r>
      <w:r>
        <w:rPr>
          <w:rFonts w:cs="Arial"/>
          <w:bCs/>
        </w:rPr>
        <w:t>3</w:t>
      </w:r>
      <w:r w:rsidRPr="00254071">
        <w:rPr>
          <w:rFonts w:cs="Arial"/>
          <w:bCs/>
        </w:rPr>
        <w:t xml:space="preserve"> do Uchwały Nr 5</w:t>
      </w:r>
      <w:r>
        <w:rPr>
          <w:rFonts w:cs="Arial"/>
          <w:bCs/>
        </w:rPr>
        <w:t>50</w:t>
      </w:r>
      <w:r w:rsidRPr="00254071">
        <w:rPr>
          <w:rFonts w:cs="Arial"/>
          <w:bCs/>
        </w:rPr>
        <w:t>/</w:t>
      </w:r>
      <w:r w:rsidR="009627F1">
        <w:rPr>
          <w:rFonts w:cs="Arial"/>
          <w:bCs/>
        </w:rPr>
        <w:t>11681</w:t>
      </w:r>
      <w:r w:rsidRPr="00254071">
        <w:rPr>
          <w:rFonts w:cs="Arial"/>
          <w:bCs/>
        </w:rPr>
        <w:t>/23</w:t>
      </w:r>
    </w:p>
    <w:p w14:paraId="229A4803" w14:textId="77777777" w:rsidR="00254071" w:rsidRPr="00254071" w:rsidRDefault="00254071" w:rsidP="00254071">
      <w:pPr>
        <w:jc w:val="right"/>
        <w:rPr>
          <w:rFonts w:cs="Arial"/>
          <w:bCs/>
        </w:rPr>
      </w:pPr>
      <w:r w:rsidRPr="00254071">
        <w:rPr>
          <w:rFonts w:cs="Arial"/>
          <w:bCs/>
        </w:rPr>
        <w:t>Zarządu Województwa Podkarpackiego</w:t>
      </w:r>
    </w:p>
    <w:p w14:paraId="13C9698C" w14:textId="77777777" w:rsidR="00254071" w:rsidRPr="00254071" w:rsidRDefault="00254071" w:rsidP="00254071">
      <w:pPr>
        <w:jc w:val="right"/>
        <w:rPr>
          <w:rFonts w:cs="Arial"/>
          <w:bCs/>
        </w:rPr>
      </w:pPr>
      <w:r w:rsidRPr="00254071">
        <w:rPr>
          <w:rFonts w:cs="Arial"/>
          <w:bCs/>
        </w:rPr>
        <w:t>w Rzeszowie</w:t>
      </w:r>
    </w:p>
    <w:p w14:paraId="30E2CACB" w14:textId="21261B8F" w:rsidR="00254071" w:rsidRPr="00254071" w:rsidRDefault="00254071" w:rsidP="00254071">
      <w:pPr>
        <w:jc w:val="right"/>
        <w:rPr>
          <w:rFonts w:cs="Arial"/>
          <w:bCs/>
        </w:rPr>
      </w:pPr>
      <w:r w:rsidRPr="00254071">
        <w:rPr>
          <w:rFonts w:cs="Arial"/>
          <w:bCs/>
        </w:rPr>
        <w:t xml:space="preserve">z dnia </w:t>
      </w:r>
      <w:r>
        <w:t xml:space="preserve">19 grudnia </w:t>
      </w:r>
      <w:r w:rsidRPr="00254071">
        <w:t xml:space="preserve">2023 </w:t>
      </w:r>
      <w:r w:rsidRPr="00254071">
        <w:rPr>
          <w:rFonts w:cs="Arial"/>
          <w:bCs/>
        </w:rPr>
        <w:t>r.</w:t>
      </w:r>
    </w:p>
    <w:p w14:paraId="1F735A67" w14:textId="77777777" w:rsidR="000C47F3" w:rsidRPr="007501DE" w:rsidRDefault="000C47F3" w:rsidP="00A7181E">
      <w:pPr>
        <w:pStyle w:val="Nagwek4"/>
        <w:spacing w:before="600" w:after="240"/>
        <w:jc w:val="center"/>
        <w:rPr>
          <w:i w:val="0"/>
          <w:iCs w:val="0"/>
        </w:rPr>
      </w:pPr>
      <w:r w:rsidRPr="007501DE">
        <w:rPr>
          <w:i w:val="0"/>
          <w:iCs w:val="0"/>
        </w:rPr>
        <w:t>UZASADNIENIE</w:t>
      </w:r>
    </w:p>
    <w:p w14:paraId="62348536" w14:textId="77777777" w:rsidR="00AC1B02" w:rsidRPr="00AC1B02" w:rsidRDefault="00121F05" w:rsidP="00AC1B02">
      <w:pPr>
        <w:spacing w:before="120" w:after="120" w:line="276" w:lineRule="auto"/>
        <w:ind w:firstLine="567"/>
        <w:rPr>
          <w:rFonts w:cs="Arial"/>
          <w:sz w:val="22"/>
          <w:szCs w:val="22"/>
        </w:rPr>
      </w:pPr>
      <w:bookmarkStart w:id="12" w:name="_Hlk153364686"/>
      <w:r w:rsidRPr="00121F05">
        <w:rPr>
          <w:rFonts w:cs="Arial"/>
          <w:sz w:val="22"/>
          <w:szCs w:val="22"/>
        </w:rPr>
        <w:t xml:space="preserve">Zgodnie z art. 8 ust. 2 pkt 2 ustawy z dnia 28 kwietnia 2022 r. o zasadach realizacji zadań finansowanych ze środków europejskich w perspektywie finansowej 2021–2027 </w:t>
      </w:r>
      <w:r w:rsidR="00F52C6E">
        <w:rPr>
          <w:rFonts w:cs="Arial"/>
          <w:sz w:val="22"/>
          <w:szCs w:val="22"/>
        </w:rPr>
        <w:br/>
      </w:r>
      <w:r w:rsidRPr="00121F05">
        <w:rPr>
          <w:rFonts w:cs="Arial"/>
          <w:sz w:val="22"/>
          <w:szCs w:val="22"/>
        </w:rPr>
        <w:t>(</w:t>
      </w:r>
      <w:r w:rsidRPr="00AC1B02">
        <w:rPr>
          <w:rFonts w:cs="Arial"/>
          <w:sz w:val="22"/>
          <w:szCs w:val="22"/>
        </w:rPr>
        <w:t>Dz. U. z 2022 r, poz. 1079</w:t>
      </w:r>
      <w:r w:rsidR="00A6492F" w:rsidRPr="00AC1B02">
        <w:rPr>
          <w:rFonts w:cs="Arial"/>
          <w:sz w:val="22"/>
          <w:szCs w:val="22"/>
        </w:rPr>
        <w:t xml:space="preserve"> </w:t>
      </w:r>
      <w:r w:rsidR="00A6492F" w:rsidRPr="00AC1B02">
        <w:rPr>
          <w:rFonts w:cs="Arial"/>
          <w:bCs/>
          <w:sz w:val="22"/>
          <w:szCs w:val="22"/>
        </w:rPr>
        <w:t xml:space="preserve">z </w:t>
      </w:r>
      <w:proofErr w:type="spellStart"/>
      <w:r w:rsidR="00A6492F" w:rsidRPr="00AC1B02">
        <w:rPr>
          <w:rFonts w:cs="Arial"/>
          <w:bCs/>
          <w:sz w:val="22"/>
          <w:szCs w:val="22"/>
        </w:rPr>
        <w:t>późn</w:t>
      </w:r>
      <w:proofErr w:type="spellEnd"/>
      <w:r w:rsidR="00A6492F" w:rsidRPr="00AC1B02">
        <w:rPr>
          <w:rFonts w:cs="Arial"/>
          <w:bCs/>
          <w:sz w:val="22"/>
          <w:szCs w:val="22"/>
        </w:rPr>
        <w:t xml:space="preserve">. </w:t>
      </w:r>
      <w:proofErr w:type="spellStart"/>
      <w:r w:rsidR="00A6492F" w:rsidRPr="00AC1B02">
        <w:rPr>
          <w:rFonts w:cs="Arial"/>
          <w:bCs/>
          <w:sz w:val="22"/>
          <w:szCs w:val="22"/>
        </w:rPr>
        <w:t>zm</w:t>
      </w:r>
      <w:proofErr w:type="spellEnd"/>
      <w:r w:rsidRPr="00AC1B02">
        <w:rPr>
          <w:rFonts w:cs="Arial"/>
          <w:sz w:val="22"/>
          <w:szCs w:val="22"/>
        </w:rPr>
        <w:t xml:space="preserve">) do zadań Instytucji Zarządzającej należy </w:t>
      </w:r>
      <w:r w:rsidR="00F52C6E" w:rsidRPr="00AC1B02">
        <w:rPr>
          <w:rFonts w:cs="Arial"/>
          <w:sz w:val="22"/>
          <w:szCs w:val="22"/>
        </w:rPr>
        <w:br/>
      </w:r>
      <w:r w:rsidRPr="00AC1B02">
        <w:rPr>
          <w:rFonts w:cs="Arial"/>
          <w:sz w:val="22"/>
          <w:szCs w:val="22"/>
        </w:rPr>
        <w:t xml:space="preserve">w szczególności wybór projektów, które będą dofinansowane w ramach </w:t>
      </w:r>
      <w:bookmarkStart w:id="13" w:name="_Hlk141182133"/>
      <w:r w:rsidRPr="00AC1B02">
        <w:rPr>
          <w:rFonts w:cs="Arial"/>
          <w:sz w:val="22"/>
          <w:szCs w:val="22"/>
        </w:rPr>
        <w:t>programu regionalnego Fundusze Europejskie dla Podkarpacia 2021-2027</w:t>
      </w:r>
      <w:bookmarkEnd w:id="13"/>
      <w:r w:rsidRPr="00AC1B02">
        <w:rPr>
          <w:rFonts w:cs="Arial"/>
          <w:sz w:val="22"/>
          <w:szCs w:val="22"/>
        </w:rPr>
        <w:t xml:space="preserve">. </w:t>
      </w:r>
      <w:r w:rsidR="0043598E" w:rsidRPr="00AC1B02">
        <w:rPr>
          <w:rFonts w:cs="Arial"/>
          <w:sz w:val="22"/>
          <w:szCs w:val="22"/>
        </w:rPr>
        <w:t xml:space="preserve">Zgodnie z art. 44 ust. 1 i ust. 2 </w:t>
      </w:r>
      <w:r w:rsidRPr="00AC1B02">
        <w:rPr>
          <w:rFonts w:cs="Arial"/>
          <w:sz w:val="22"/>
          <w:szCs w:val="22"/>
        </w:rPr>
        <w:t xml:space="preserve">ww. </w:t>
      </w:r>
      <w:r w:rsidR="0043598E" w:rsidRPr="00AC1B02">
        <w:rPr>
          <w:rFonts w:cs="Arial"/>
          <w:sz w:val="22"/>
          <w:szCs w:val="22"/>
        </w:rPr>
        <w:t>ustawy wybór</w:t>
      </w:r>
      <w:r w:rsidRPr="00AC1B02">
        <w:rPr>
          <w:rFonts w:cs="Arial"/>
          <w:sz w:val="22"/>
          <w:szCs w:val="22"/>
        </w:rPr>
        <w:t xml:space="preserve"> </w:t>
      </w:r>
      <w:r w:rsidR="0043598E" w:rsidRPr="00AC1B02">
        <w:rPr>
          <w:rFonts w:cs="Arial"/>
          <w:sz w:val="22"/>
          <w:szCs w:val="22"/>
        </w:rPr>
        <w:t>projektów może nastąpić w sposób niekonkurencyjny, przy czym mogą być to w</w:t>
      </w:r>
      <w:r w:rsidR="00CC592C" w:rsidRPr="00AC1B02">
        <w:rPr>
          <w:rFonts w:cs="Arial"/>
          <w:sz w:val="22"/>
          <w:szCs w:val="22"/>
        </w:rPr>
        <w:t xml:space="preserve"> </w:t>
      </w:r>
      <w:r w:rsidR="0043598E" w:rsidRPr="00AC1B02">
        <w:rPr>
          <w:rFonts w:cs="Arial"/>
          <w:sz w:val="22"/>
          <w:szCs w:val="22"/>
        </w:rPr>
        <w:t>szczególności projekty o</w:t>
      </w:r>
      <w:r w:rsidR="00CC592C" w:rsidRPr="00AC1B02">
        <w:rPr>
          <w:rFonts w:cs="Arial"/>
          <w:sz w:val="22"/>
          <w:szCs w:val="22"/>
        </w:rPr>
        <w:t xml:space="preserve"> </w:t>
      </w:r>
      <w:r w:rsidR="0043598E" w:rsidRPr="00AC1B02">
        <w:rPr>
          <w:rFonts w:cs="Arial"/>
          <w:sz w:val="22"/>
          <w:szCs w:val="22"/>
        </w:rPr>
        <w:t xml:space="preserve">strategicznym znaczeniu dla społeczno-gospodarczego rozwoju regionu lub projekty dotyczące realizacji zadań publicznych. </w:t>
      </w:r>
    </w:p>
    <w:p w14:paraId="433A3860" w14:textId="5BE58DEE" w:rsidR="00CC592C" w:rsidRPr="00AC1B02" w:rsidRDefault="00CC592C" w:rsidP="00AC1B02">
      <w:pPr>
        <w:spacing w:before="120" w:after="120" w:line="276" w:lineRule="auto"/>
        <w:rPr>
          <w:rFonts w:cs="Arial"/>
          <w:sz w:val="22"/>
          <w:szCs w:val="22"/>
        </w:rPr>
      </w:pPr>
      <w:r w:rsidRPr="00AC1B02">
        <w:rPr>
          <w:rFonts w:cs="Arial"/>
          <w:sz w:val="22"/>
          <w:szCs w:val="22"/>
        </w:rPr>
        <w:t>Na podstawie art. 43 wyżej wymienionej ustawy wybrany do dofinansowania może zostać wyłącznie projekt spełniający kryteria wyboru projektów.</w:t>
      </w:r>
    </w:p>
    <w:p w14:paraId="3D0D3419" w14:textId="54A9882F" w:rsidR="00AC1B02" w:rsidRPr="00AC1B02" w:rsidRDefault="00AC1B02" w:rsidP="00AC1B02">
      <w:pPr>
        <w:spacing w:before="120" w:after="120" w:line="276" w:lineRule="auto"/>
        <w:rPr>
          <w:rStyle w:val="markedcontent"/>
          <w:rFonts w:cstheme="minorHAnsi"/>
          <w:sz w:val="22"/>
          <w:szCs w:val="22"/>
        </w:rPr>
      </w:pPr>
      <w:r w:rsidRPr="00AC1B02">
        <w:rPr>
          <w:rStyle w:val="markedcontent"/>
          <w:rFonts w:cstheme="minorHAnsi"/>
          <w:sz w:val="22"/>
          <w:szCs w:val="22"/>
        </w:rPr>
        <w:t xml:space="preserve">W związku z tym, że projekty dotyczące dróg wojewódzkich muszą wynikać z regionalnego planu transportowego, którego rolę pełni </w:t>
      </w:r>
      <w:r w:rsidR="00036B8D" w:rsidRPr="00BA4F8C">
        <w:rPr>
          <w:rFonts w:eastAsia="Arial" w:cs="Arial"/>
          <w:sz w:val="22"/>
          <w:szCs w:val="22"/>
          <w:lang w:eastAsia="en-US"/>
        </w:rPr>
        <w:t>Program Strategiczny Rozwoju Transportu Województwa Podkarpackiego do roku 2030 (PSRT WP 2030)</w:t>
      </w:r>
      <w:r w:rsidRPr="00AC1B02">
        <w:rPr>
          <w:rStyle w:val="markedcontent"/>
          <w:rFonts w:cstheme="minorHAnsi"/>
          <w:sz w:val="22"/>
          <w:szCs w:val="22"/>
        </w:rPr>
        <w:t xml:space="preserve">, Komisja Oceny Projektów dokonała </w:t>
      </w:r>
      <w:r w:rsidR="00036B8D">
        <w:rPr>
          <w:rStyle w:val="markedcontent"/>
          <w:rFonts w:cstheme="minorHAnsi"/>
          <w:sz w:val="22"/>
          <w:szCs w:val="22"/>
        </w:rPr>
        <w:t xml:space="preserve">sprawdzenia przedmiotowych </w:t>
      </w:r>
      <w:r w:rsidRPr="00AC1B02">
        <w:rPr>
          <w:rStyle w:val="markedcontent"/>
          <w:rFonts w:cstheme="minorHAnsi"/>
          <w:sz w:val="22"/>
          <w:szCs w:val="22"/>
        </w:rPr>
        <w:t xml:space="preserve">inwestycji z przyjętym przez ZWP projektem regionalnego planu transportowego z dnia </w:t>
      </w:r>
      <w:r>
        <w:rPr>
          <w:rStyle w:val="markedcontent"/>
          <w:rFonts w:cstheme="minorHAnsi"/>
          <w:sz w:val="22"/>
          <w:szCs w:val="22"/>
        </w:rPr>
        <w:t>2</w:t>
      </w:r>
      <w:r w:rsidR="000B1AF4">
        <w:rPr>
          <w:rStyle w:val="markedcontent"/>
          <w:rFonts w:cstheme="minorHAnsi"/>
          <w:sz w:val="22"/>
          <w:szCs w:val="22"/>
        </w:rPr>
        <w:t>7</w:t>
      </w:r>
      <w:r>
        <w:rPr>
          <w:rStyle w:val="markedcontent"/>
          <w:rFonts w:cstheme="minorHAnsi"/>
          <w:sz w:val="22"/>
          <w:szCs w:val="22"/>
        </w:rPr>
        <w:t xml:space="preserve"> kwietnia 202</w:t>
      </w:r>
      <w:r w:rsidR="000B1AF4">
        <w:rPr>
          <w:rStyle w:val="markedcontent"/>
          <w:rFonts w:cstheme="minorHAnsi"/>
          <w:sz w:val="22"/>
          <w:szCs w:val="22"/>
        </w:rPr>
        <w:t>2</w:t>
      </w:r>
      <w:r>
        <w:rPr>
          <w:rStyle w:val="markedcontent"/>
          <w:rFonts w:cstheme="minorHAnsi"/>
          <w:sz w:val="22"/>
          <w:szCs w:val="22"/>
        </w:rPr>
        <w:t xml:space="preserve"> roku</w:t>
      </w:r>
      <w:r w:rsidRPr="00AC1B02">
        <w:rPr>
          <w:rStyle w:val="markedcontent"/>
          <w:rFonts w:cstheme="minorHAnsi"/>
          <w:sz w:val="22"/>
          <w:szCs w:val="22"/>
        </w:rPr>
        <w:t>.</w:t>
      </w:r>
    </w:p>
    <w:p w14:paraId="79D6DF60" w14:textId="77777777" w:rsidR="00036B8D" w:rsidRDefault="00AC1B02" w:rsidP="00036B8D">
      <w:pPr>
        <w:spacing w:before="120" w:after="120" w:line="276" w:lineRule="auto"/>
        <w:rPr>
          <w:rStyle w:val="markedcontent"/>
          <w:sz w:val="22"/>
          <w:szCs w:val="22"/>
        </w:rPr>
      </w:pPr>
      <w:r w:rsidRPr="000B1AF4">
        <w:rPr>
          <w:rFonts w:cs="Arial"/>
          <w:sz w:val="22"/>
          <w:szCs w:val="22"/>
        </w:rPr>
        <w:t xml:space="preserve">Weryfikacja zgodności projektów z </w:t>
      </w:r>
      <w:r w:rsidRPr="000B1AF4">
        <w:rPr>
          <w:rFonts w:eastAsia="Arial" w:cs="Arial"/>
          <w:sz w:val="22"/>
          <w:szCs w:val="22"/>
          <w:lang w:eastAsia="en-US"/>
        </w:rPr>
        <w:t xml:space="preserve">Programem Strategicznym Rozwoju Transportu Województwa Podkarpackiego do roku 2030 </w:t>
      </w:r>
      <w:r w:rsidRPr="000B1AF4">
        <w:rPr>
          <w:rFonts w:cs="Arial"/>
          <w:sz w:val="22"/>
          <w:szCs w:val="22"/>
        </w:rPr>
        <w:t>zaakceptowanym przez Komisję Europejską nastąpi przed zatwierdzeniem wniosku o płatność końcową (spełnienie tego warunku będzie elementem weryfikacji przed zatwierdzeniem wniosku o płatność końcową).</w:t>
      </w:r>
      <w:r w:rsidR="00036B8D" w:rsidRPr="00036B8D">
        <w:rPr>
          <w:rStyle w:val="markedcontent"/>
          <w:sz w:val="22"/>
          <w:szCs w:val="22"/>
        </w:rPr>
        <w:t xml:space="preserve"> </w:t>
      </w:r>
    </w:p>
    <w:p w14:paraId="20320A0F" w14:textId="5CE5EB14" w:rsidR="00036B8D" w:rsidRPr="000B1AF4" w:rsidRDefault="00036B8D" w:rsidP="00036B8D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AC1B02">
        <w:rPr>
          <w:rStyle w:val="markedcontent"/>
          <w:sz w:val="22"/>
          <w:szCs w:val="22"/>
        </w:rPr>
        <w:t xml:space="preserve">Ostateczna kwalifikowalność wydatków w </w:t>
      </w:r>
      <w:r>
        <w:rPr>
          <w:rStyle w:val="markedcontent"/>
          <w:sz w:val="22"/>
          <w:szCs w:val="22"/>
        </w:rPr>
        <w:t xml:space="preserve">wybieranych </w:t>
      </w:r>
      <w:r w:rsidRPr="00AC1B02">
        <w:rPr>
          <w:rStyle w:val="markedcontent"/>
          <w:sz w:val="22"/>
          <w:szCs w:val="22"/>
        </w:rPr>
        <w:t xml:space="preserve">projektach uzależniona będzie od decyzji Komisji </w:t>
      </w:r>
      <w:r w:rsidRPr="000B1AF4">
        <w:rPr>
          <w:rStyle w:val="markedcontent"/>
          <w:sz w:val="22"/>
          <w:szCs w:val="22"/>
        </w:rPr>
        <w:t>Europejskiej dotyczącej zaakceptowania PSRT WP 2030.</w:t>
      </w:r>
    </w:p>
    <w:bookmarkEnd w:id="12"/>
    <w:p w14:paraId="6842FB2C" w14:textId="2A2BCE47" w:rsidR="0043598E" w:rsidRPr="00AC7650" w:rsidRDefault="00CC592C" w:rsidP="00AC1B02">
      <w:pPr>
        <w:spacing w:before="120" w:after="120" w:line="276" w:lineRule="auto"/>
        <w:rPr>
          <w:rFonts w:cs="Arial"/>
          <w:sz w:val="22"/>
          <w:szCs w:val="22"/>
        </w:rPr>
      </w:pPr>
      <w:r w:rsidRPr="00AC1B02">
        <w:rPr>
          <w:rFonts w:cs="Arial"/>
          <w:sz w:val="22"/>
          <w:szCs w:val="22"/>
        </w:rPr>
        <w:t>D</w:t>
      </w:r>
      <w:r w:rsidR="0043598E" w:rsidRPr="00AC1B02">
        <w:rPr>
          <w:rFonts w:cs="Arial"/>
          <w:sz w:val="22"/>
          <w:szCs w:val="22"/>
        </w:rPr>
        <w:t>o kompetencji Zarządu Województwa należy podjęcie w</w:t>
      </w:r>
      <w:r w:rsidR="00A6492F" w:rsidRPr="00AC1B02">
        <w:rPr>
          <w:rFonts w:cs="Arial"/>
          <w:sz w:val="22"/>
          <w:szCs w:val="22"/>
        </w:rPr>
        <w:t xml:space="preserve"> </w:t>
      </w:r>
      <w:r w:rsidR="0043598E" w:rsidRPr="00AC1B02">
        <w:rPr>
          <w:rFonts w:cs="Arial"/>
          <w:sz w:val="22"/>
          <w:szCs w:val="22"/>
        </w:rPr>
        <w:t>drodze uchwały</w:t>
      </w:r>
      <w:r w:rsidR="005B3F3D" w:rsidRPr="00AC1B02">
        <w:rPr>
          <w:rFonts w:cs="Arial"/>
          <w:sz w:val="22"/>
          <w:szCs w:val="22"/>
        </w:rPr>
        <w:t>,</w:t>
      </w:r>
      <w:r w:rsidR="0043598E" w:rsidRPr="00AC1B02">
        <w:rPr>
          <w:rFonts w:cs="Arial"/>
          <w:sz w:val="22"/>
          <w:szCs w:val="22"/>
        </w:rPr>
        <w:t xml:space="preserve"> decyzji </w:t>
      </w:r>
      <w:r w:rsidR="00A6492F" w:rsidRPr="00AC1B02">
        <w:rPr>
          <w:rFonts w:cs="Arial"/>
          <w:sz w:val="22"/>
          <w:szCs w:val="22"/>
        </w:rPr>
        <w:br/>
      </w:r>
      <w:r w:rsidR="0043598E" w:rsidRPr="00AC1B02">
        <w:rPr>
          <w:rFonts w:cs="Arial"/>
          <w:sz w:val="22"/>
          <w:szCs w:val="22"/>
        </w:rPr>
        <w:t>o wyborze projekt</w:t>
      </w:r>
      <w:r w:rsidRPr="00AC1B02">
        <w:rPr>
          <w:rFonts w:cs="Arial"/>
          <w:sz w:val="22"/>
          <w:szCs w:val="22"/>
        </w:rPr>
        <w:t>u</w:t>
      </w:r>
      <w:r w:rsidR="0043598E" w:rsidRPr="008C765C">
        <w:rPr>
          <w:rFonts w:cs="Arial"/>
          <w:sz w:val="22"/>
          <w:szCs w:val="22"/>
        </w:rPr>
        <w:t xml:space="preserve"> do dofinansowania na</w:t>
      </w:r>
      <w:r>
        <w:rPr>
          <w:rFonts w:cs="Arial"/>
          <w:sz w:val="22"/>
          <w:szCs w:val="22"/>
        </w:rPr>
        <w:t xml:space="preserve"> </w:t>
      </w:r>
      <w:r w:rsidR="0043598E" w:rsidRPr="008C765C">
        <w:rPr>
          <w:rFonts w:cs="Arial"/>
          <w:sz w:val="22"/>
          <w:szCs w:val="22"/>
        </w:rPr>
        <w:t xml:space="preserve">podstawie </w:t>
      </w:r>
      <w:r w:rsidR="00121F05" w:rsidRPr="00121F05">
        <w:rPr>
          <w:rFonts w:cs="Arial"/>
          <w:sz w:val="22"/>
          <w:szCs w:val="22"/>
        </w:rPr>
        <w:t>Informacj</w:t>
      </w:r>
      <w:r w:rsidR="00121F05">
        <w:rPr>
          <w:rFonts w:cs="Arial"/>
          <w:sz w:val="22"/>
          <w:szCs w:val="22"/>
        </w:rPr>
        <w:t>i</w:t>
      </w:r>
      <w:r w:rsidR="00121F05" w:rsidRPr="00121F05">
        <w:rPr>
          <w:rFonts w:cs="Arial"/>
          <w:sz w:val="22"/>
          <w:szCs w:val="22"/>
        </w:rPr>
        <w:t xml:space="preserve"> o wynikach oceny projekt</w:t>
      </w:r>
      <w:r w:rsidR="00C37123">
        <w:rPr>
          <w:rFonts w:cs="Arial"/>
          <w:sz w:val="22"/>
          <w:szCs w:val="22"/>
        </w:rPr>
        <w:t>ów</w:t>
      </w:r>
      <w:r w:rsidR="00121F05" w:rsidRPr="00121F05">
        <w:rPr>
          <w:rFonts w:cs="Arial"/>
          <w:sz w:val="22"/>
          <w:szCs w:val="22"/>
        </w:rPr>
        <w:t xml:space="preserve"> złożon</w:t>
      </w:r>
      <w:r w:rsidR="00C37123">
        <w:rPr>
          <w:rFonts w:cs="Arial"/>
          <w:sz w:val="22"/>
          <w:szCs w:val="22"/>
        </w:rPr>
        <w:t>ych</w:t>
      </w:r>
      <w:r w:rsidR="00121F05" w:rsidRPr="00121F05">
        <w:rPr>
          <w:rFonts w:cs="Arial"/>
          <w:sz w:val="22"/>
          <w:szCs w:val="22"/>
        </w:rPr>
        <w:t xml:space="preserve"> w odpowiedzi na nabór</w:t>
      </w:r>
      <w:r w:rsidR="00121F05">
        <w:rPr>
          <w:rFonts w:cs="Arial"/>
          <w:sz w:val="22"/>
          <w:szCs w:val="22"/>
        </w:rPr>
        <w:t>,</w:t>
      </w:r>
      <w:r w:rsidR="0043598E" w:rsidRPr="008C765C">
        <w:rPr>
          <w:rFonts w:cs="Arial"/>
          <w:sz w:val="22"/>
          <w:szCs w:val="22"/>
        </w:rPr>
        <w:t xml:space="preserve"> opracowan</w:t>
      </w:r>
      <w:r w:rsidR="0043598E">
        <w:rPr>
          <w:rFonts w:cs="Arial"/>
          <w:sz w:val="22"/>
          <w:szCs w:val="22"/>
        </w:rPr>
        <w:t>ej</w:t>
      </w:r>
      <w:r w:rsidR="0043598E" w:rsidRPr="008C765C">
        <w:rPr>
          <w:rFonts w:cs="Arial"/>
          <w:sz w:val="22"/>
          <w:szCs w:val="22"/>
        </w:rPr>
        <w:t xml:space="preserve"> zgodnie z wynikami </w:t>
      </w:r>
      <w:r w:rsidR="0043598E">
        <w:rPr>
          <w:rFonts w:cs="Arial"/>
          <w:sz w:val="22"/>
          <w:szCs w:val="22"/>
        </w:rPr>
        <w:t>pracy</w:t>
      </w:r>
      <w:r w:rsidR="0043598E" w:rsidRPr="008C765C">
        <w:rPr>
          <w:rFonts w:cs="Arial"/>
          <w:sz w:val="22"/>
          <w:szCs w:val="22"/>
        </w:rPr>
        <w:t xml:space="preserve"> Komisji </w:t>
      </w:r>
      <w:r w:rsidR="0043598E">
        <w:rPr>
          <w:rFonts w:cs="Arial"/>
          <w:sz w:val="22"/>
          <w:szCs w:val="22"/>
        </w:rPr>
        <w:t>Oceny Projektów</w:t>
      </w:r>
      <w:r w:rsidR="0043598E" w:rsidRPr="008C765C">
        <w:rPr>
          <w:rFonts w:cs="Arial"/>
          <w:sz w:val="22"/>
          <w:szCs w:val="22"/>
        </w:rPr>
        <w:t xml:space="preserve"> dokonującej oceny</w:t>
      </w:r>
      <w:r w:rsidR="0043598E">
        <w:rPr>
          <w:rFonts w:cs="Arial"/>
          <w:sz w:val="22"/>
          <w:szCs w:val="22"/>
        </w:rPr>
        <w:t xml:space="preserve"> formalnej i</w:t>
      </w:r>
      <w:r w:rsidR="0043598E" w:rsidRPr="008C765C">
        <w:rPr>
          <w:rFonts w:cs="Arial"/>
          <w:sz w:val="22"/>
          <w:szCs w:val="22"/>
        </w:rPr>
        <w:t xml:space="preserve"> merytorycznej wniosk</w:t>
      </w:r>
      <w:r w:rsidR="00C37123">
        <w:rPr>
          <w:rFonts w:cs="Arial"/>
          <w:sz w:val="22"/>
          <w:szCs w:val="22"/>
        </w:rPr>
        <w:t>ów</w:t>
      </w:r>
      <w:r w:rsidR="0043598E" w:rsidRPr="008C765C">
        <w:rPr>
          <w:rFonts w:cs="Arial"/>
          <w:sz w:val="22"/>
          <w:szCs w:val="22"/>
        </w:rPr>
        <w:t xml:space="preserve"> </w:t>
      </w:r>
      <w:r w:rsidR="0043598E">
        <w:rPr>
          <w:rFonts w:cs="Arial"/>
          <w:sz w:val="22"/>
          <w:szCs w:val="22"/>
        </w:rPr>
        <w:t>o</w:t>
      </w:r>
      <w:r w:rsidR="00A6492F">
        <w:rPr>
          <w:rFonts w:cs="Arial"/>
          <w:sz w:val="22"/>
          <w:szCs w:val="22"/>
        </w:rPr>
        <w:t xml:space="preserve"> </w:t>
      </w:r>
      <w:r w:rsidR="0043598E" w:rsidRPr="008C765C">
        <w:rPr>
          <w:rFonts w:cs="Arial"/>
          <w:sz w:val="22"/>
          <w:szCs w:val="22"/>
        </w:rPr>
        <w:t>dofinansowanie.</w:t>
      </w:r>
    </w:p>
    <w:p w14:paraId="6CAABC78" w14:textId="59030014" w:rsidR="0043598E" w:rsidRPr="008C765C" w:rsidRDefault="0043598E" w:rsidP="00F52C6E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Pr="008C765C">
        <w:rPr>
          <w:rFonts w:cs="Arial"/>
          <w:sz w:val="22"/>
          <w:szCs w:val="22"/>
        </w:rPr>
        <w:t>wota przeznaczona</w:t>
      </w:r>
      <w:r>
        <w:rPr>
          <w:rFonts w:cs="Arial"/>
          <w:sz w:val="22"/>
          <w:szCs w:val="22"/>
        </w:rPr>
        <w:t xml:space="preserve"> ze środków EFRR </w:t>
      </w:r>
      <w:r w:rsidRPr="008C765C">
        <w:rPr>
          <w:rFonts w:cs="Arial"/>
          <w:sz w:val="22"/>
          <w:szCs w:val="22"/>
        </w:rPr>
        <w:t>na dofinansowanie projekt</w:t>
      </w:r>
      <w:r w:rsidR="00C37123">
        <w:rPr>
          <w:rFonts w:cs="Arial"/>
          <w:sz w:val="22"/>
          <w:szCs w:val="22"/>
        </w:rPr>
        <w:t>ów</w:t>
      </w:r>
      <w:r w:rsidRPr="008C765C">
        <w:rPr>
          <w:rFonts w:cs="Arial"/>
          <w:sz w:val="22"/>
          <w:szCs w:val="22"/>
        </w:rPr>
        <w:t xml:space="preserve"> w ramach</w:t>
      </w:r>
      <w:r>
        <w:rPr>
          <w:rFonts w:cs="Arial"/>
          <w:sz w:val="22"/>
          <w:szCs w:val="22"/>
        </w:rPr>
        <w:t xml:space="preserve"> przedmiotowego naboru</w:t>
      </w:r>
      <w:r w:rsidRPr="008C765C">
        <w:rPr>
          <w:rFonts w:cs="Arial"/>
          <w:sz w:val="22"/>
          <w:szCs w:val="22"/>
        </w:rPr>
        <w:t xml:space="preserve"> wynosiła </w:t>
      </w:r>
      <w:r w:rsidR="00C37123">
        <w:rPr>
          <w:rFonts w:cs="Arial"/>
          <w:b/>
          <w:bCs/>
          <w:sz w:val="22"/>
          <w:szCs w:val="22"/>
        </w:rPr>
        <w:t>277 278 206</w:t>
      </w:r>
      <w:r w:rsidR="00CC592C">
        <w:rPr>
          <w:rFonts w:cs="Arial"/>
          <w:b/>
          <w:bCs/>
          <w:sz w:val="22"/>
          <w:szCs w:val="22"/>
        </w:rPr>
        <w:t>,00</w:t>
      </w:r>
      <w:r>
        <w:rPr>
          <w:rFonts w:cs="Arial"/>
          <w:b/>
          <w:bCs/>
        </w:rPr>
        <w:t xml:space="preserve"> </w:t>
      </w:r>
      <w:r w:rsidRPr="00E30D70">
        <w:rPr>
          <w:rFonts w:cs="Arial"/>
          <w:b/>
          <w:sz w:val="22"/>
          <w:szCs w:val="22"/>
        </w:rPr>
        <w:t>zł</w:t>
      </w:r>
      <w:r w:rsidRPr="00E30D70">
        <w:rPr>
          <w:rFonts w:cs="Arial"/>
          <w:sz w:val="22"/>
          <w:szCs w:val="22"/>
        </w:rPr>
        <w:t>.</w:t>
      </w:r>
      <w:r w:rsidRPr="008C765C">
        <w:rPr>
          <w:rFonts w:cs="Arial"/>
          <w:sz w:val="22"/>
          <w:szCs w:val="22"/>
        </w:rPr>
        <w:t xml:space="preserve"> </w:t>
      </w:r>
    </w:p>
    <w:p w14:paraId="6D0D409A" w14:textId="559EEBAB" w:rsidR="0043598E" w:rsidRPr="00523B2D" w:rsidRDefault="0043598E" w:rsidP="00F52C6E">
      <w:pPr>
        <w:spacing w:before="120" w:after="120" w:line="276" w:lineRule="auto"/>
        <w:rPr>
          <w:rFonts w:cs="Arial"/>
          <w:sz w:val="22"/>
          <w:szCs w:val="22"/>
        </w:rPr>
      </w:pPr>
      <w:r w:rsidRPr="00523B2D">
        <w:rPr>
          <w:rFonts w:cs="Arial"/>
          <w:sz w:val="22"/>
          <w:szCs w:val="22"/>
        </w:rPr>
        <w:t xml:space="preserve">W </w:t>
      </w:r>
      <w:r>
        <w:rPr>
          <w:rFonts w:cs="Arial"/>
          <w:sz w:val="22"/>
          <w:szCs w:val="22"/>
        </w:rPr>
        <w:t>efekcie</w:t>
      </w:r>
      <w:r w:rsidRPr="00523B2D">
        <w:rPr>
          <w:rFonts w:cs="Arial"/>
          <w:sz w:val="22"/>
          <w:szCs w:val="22"/>
        </w:rPr>
        <w:t xml:space="preserve"> przeprowadzonego </w:t>
      </w:r>
      <w:r w:rsidR="00B42688">
        <w:rPr>
          <w:rFonts w:cs="Arial"/>
          <w:sz w:val="22"/>
          <w:szCs w:val="22"/>
        </w:rPr>
        <w:t xml:space="preserve">od </w:t>
      </w:r>
      <w:r w:rsidR="00C37123">
        <w:rPr>
          <w:rFonts w:cs="Arial"/>
          <w:sz w:val="22"/>
          <w:szCs w:val="22"/>
        </w:rPr>
        <w:t>17</w:t>
      </w:r>
      <w:r>
        <w:rPr>
          <w:rFonts w:cs="Arial"/>
          <w:sz w:val="22"/>
          <w:szCs w:val="22"/>
        </w:rPr>
        <w:t xml:space="preserve"> </w:t>
      </w:r>
      <w:r w:rsidR="00CC592C">
        <w:rPr>
          <w:rFonts w:cs="Arial"/>
          <w:sz w:val="22"/>
          <w:szCs w:val="22"/>
        </w:rPr>
        <w:t>ma</w:t>
      </w:r>
      <w:r w:rsidR="00C37123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 xml:space="preserve"> 20</w:t>
      </w:r>
      <w:r w:rsidR="00CC592C">
        <w:rPr>
          <w:rFonts w:cs="Arial"/>
          <w:sz w:val="22"/>
          <w:szCs w:val="22"/>
        </w:rPr>
        <w:t>23</w:t>
      </w:r>
      <w:r w:rsidRPr="00523B2D">
        <w:rPr>
          <w:rFonts w:cs="Arial"/>
          <w:sz w:val="22"/>
          <w:szCs w:val="22"/>
        </w:rPr>
        <w:t xml:space="preserve"> r.</w:t>
      </w:r>
      <w:r>
        <w:rPr>
          <w:rFonts w:cs="Arial"/>
          <w:sz w:val="22"/>
          <w:szCs w:val="22"/>
        </w:rPr>
        <w:t xml:space="preserve"> do </w:t>
      </w:r>
      <w:r w:rsidR="00C37123">
        <w:rPr>
          <w:rFonts w:cs="Arial"/>
          <w:sz w:val="22"/>
          <w:szCs w:val="22"/>
        </w:rPr>
        <w:t xml:space="preserve">31 sierpnia </w:t>
      </w:r>
      <w:r w:rsidR="00CC592C">
        <w:rPr>
          <w:rFonts w:cs="Arial"/>
          <w:sz w:val="22"/>
          <w:szCs w:val="22"/>
        </w:rPr>
        <w:t>2023</w:t>
      </w:r>
      <w:r>
        <w:rPr>
          <w:rFonts w:cs="Arial"/>
          <w:sz w:val="22"/>
          <w:szCs w:val="22"/>
        </w:rPr>
        <w:t xml:space="preserve"> r.</w:t>
      </w:r>
      <w:r w:rsidRPr="00523B2D">
        <w:rPr>
          <w:rFonts w:cs="Arial"/>
          <w:sz w:val="22"/>
          <w:szCs w:val="22"/>
        </w:rPr>
        <w:t xml:space="preserve"> naboru </w:t>
      </w:r>
      <w:r w:rsidR="00CC592C">
        <w:rPr>
          <w:rFonts w:cs="Arial"/>
          <w:sz w:val="22"/>
          <w:szCs w:val="22"/>
        </w:rPr>
        <w:t xml:space="preserve">projektów </w:t>
      </w:r>
      <w:r w:rsidR="00F52C6E">
        <w:rPr>
          <w:rFonts w:cs="Arial"/>
          <w:sz w:val="22"/>
          <w:szCs w:val="22"/>
        </w:rPr>
        <w:br/>
      </w:r>
      <w:r w:rsidR="00CC592C">
        <w:rPr>
          <w:rFonts w:cs="Arial"/>
          <w:sz w:val="22"/>
          <w:szCs w:val="22"/>
        </w:rPr>
        <w:t xml:space="preserve">w </w:t>
      </w:r>
      <w:r w:rsidR="005B3F3D">
        <w:rPr>
          <w:rFonts w:cs="Arial"/>
          <w:sz w:val="22"/>
          <w:szCs w:val="22"/>
        </w:rPr>
        <w:t xml:space="preserve">trybie </w:t>
      </w:r>
      <w:r w:rsidR="00CC592C">
        <w:rPr>
          <w:rFonts w:cs="Arial"/>
          <w:sz w:val="22"/>
          <w:szCs w:val="22"/>
        </w:rPr>
        <w:t>niekonkurencyjny</w:t>
      </w:r>
      <w:r w:rsidR="005B3F3D">
        <w:rPr>
          <w:rFonts w:cs="Arial"/>
          <w:sz w:val="22"/>
          <w:szCs w:val="22"/>
        </w:rPr>
        <w:t>m</w:t>
      </w:r>
      <w:r w:rsidRPr="00523B2D">
        <w:rPr>
          <w:rFonts w:cs="Arial"/>
          <w:sz w:val="22"/>
          <w:szCs w:val="22"/>
        </w:rPr>
        <w:t xml:space="preserve"> wpłyn</w:t>
      </w:r>
      <w:r w:rsidR="00C37123">
        <w:rPr>
          <w:rFonts w:cs="Arial"/>
          <w:sz w:val="22"/>
          <w:szCs w:val="22"/>
        </w:rPr>
        <w:t>ęły 3</w:t>
      </w:r>
      <w:r w:rsidR="00B42688">
        <w:rPr>
          <w:rFonts w:cs="Arial"/>
          <w:sz w:val="22"/>
          <w:szCs w:val="22"/>
        </w:rPr>
        <w:t xml:space="preserve"> </w:t>
      </w:r>
      <w:r w:rsidRPr="00523B2D">
        <w:rPr>
          <w:rFonts w:cs="Arial"/>
          <w:sz w:val="22"/>
          <w:szCs w:val="22"/>
        </w:rPr>
        <w:t>wnios</w:t>
      </w:r>
      <w:r w:rsidR="00C37123">
        <w:rPr>
          <w:rFonts w:cs="Arial"/>
          <w:sz w:val="22"/>
          <w:szCs w:val="22"/>
        </w:rPr>
        <w:t>ki</w:t>
      </w:r>
      <w:r w:rsidRPr="00523B2D">
        <w:rPr>
          <w:rFonts w:cs="Arial"/>
          <w:sz w:val="22"/>
          <w:szCs w:val="22"/>
        </w:rPr>
        <w:t xml:space="preserve"> na kwotę dofinansowania z EFRR w</w:t>
      </w:r>
      <w:r w:rsidR="00C37123">
        <w:rPr>
          <w:rFonts w:cs="Arial"/>
          <w:sz w:val="22"/>
          <w:szCs w:val="22"/>
        </w:rPr>
        <w:t> </w:t>
      </w:r>
      <w:r w:rsidRPr="00523B2D">
        <w:rPr>
          <w:rFonts w:cs="Arial"/>
          <w:sz w:val="22"/>
          <w:szCs w:val="22"/>
        </w:rPr>
        <w:t xml:space="preserve">wysokości </w:t>
      </w:r>
      <w:bookmarkStart w:id="14" w:name="_Hlk141182164"/>
      <w:r w:rsidR="00C37123" w:rsidRPr="00C37123">
        <w:rPr>
          <w:rFonts w:cs="Arial"/>
          <w:b/>
          <w:bCs/>
          <w:sz w:val="22"/>
          <w:szCs w:val="22"/>
        </w:rPr>
        <w:t>277 276 357,80</w:t>
      </w:r>
      <w:r w:rsidRPr="00523B2D">
        <w:rPr>
          <w:rFonts w:cs="Arial"/>
          <w:b/>
          <w:bCs/>
          <w:sz w:val="22"/>
          <w:szCs w:val="22"/>
        </w:rPr>
        <w:t xml:space="preserve"> </w:t>
      </w:r>
      <w:r w:rsidRPr="00523B2D">
        <w:rPr>
          <w:rFonts w:cs="Arial"/>
          <w:b/>
          <w:sz w:val="22"/>
          <w:szCs w:val="22"/>
        </w:rPr>
        <w:t>zł.</w:t>
      </w:r>
      <w:bookmarkEnd w:id="14"/>
    </w:p>
    <w:p w14:paraId="30743B46" w14:textId="18DC17DC" w:rsidR="0043598E" w:rsidRPr="001B3178" w:rsidRDefault="0043598E" w:rsidP="00F52C6E">
      <w:pPr>
        <w:spacing w:before="120" w:after="120" w:line="276" w:lineRule="auto"/>
        <w:rPr>
          <w:rFonts w:cs="Arial"/>
          <w:sz w:val="22"/>
          <w:szCs w:val="22"/>
        </w:rPr>
      </w:pPr>
      <w:r w:rsidRPr="001B3178">
        <w:rPr>
          <w:rFonts w:cs="Arial"/>
          <w:sz w:val="22"/>
          <w:szCs w:val="22"/>
        </w:rPr>
        <w:t>W wyniku p</w:t>
      </w:r>
      <w:r>
        <w:rPr>
          <w:rFonts w:cs="Arial"/>
          <w:sz w:val="22"/>
          <w:szCs w:val="22"/>
        </w:rPr>
        <w:t>rzeprowadzonej oceny formalnej wnios</w:t>
      </w:r>
      <w:r w:rsidR="00C37123">
        <w:rPr>
          <w:rFonts w:cs="Arial"/>
          <w:sz w:val="22"/>
          <w:szCs w:val="22"/>
        </w:rPr>
        <w:t>ki</w:t>
      </w:r>
      <w:r>
        <w:rPr>
          <w:rFonts w:cs="Arial"/>
          <w:sz w:val="22"/>
          <w:szCs w:val="22"/>
        </w:rPr>
        <w:t xml:space="preserve"> uzyskał</w:t>
      </w:r>
      <w:r w:rsidR="00C37123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ocenę pozytywną i</w:t>
      </w:r>
      <w:r w:rsidR="00F52C6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został</w:t>
      </w:r>
      <w:r w:rsidR="00C37123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zakwalifikowan</w:t>
      </w:r>
      <w:r w:rsidR="00C37123">
        <w:rPr>
          <w:rFonts w:cs="Arial"/>
          <w:sz w:val="22"/>
          <w:szCs w:val="22"/>
        </w:rPr>
        <w:t>e</w:t>
      </w:r>
      <w:r w:rsidRPr="001B3178">
        <w:rPr>
          <w:rFonts w:cs="Arial"/>
          <w:sz w:val="22"/>
          <w:szCs w:val="22"/>
        </w:rPr>
        <w:t xml:space="preserve"> do oceny merytorycznej</w:t>
      </w:r>
      <w:r>
        <w:rPr>
          <w:rFonts w:cs="Arial"/>
          <w:sz w:val="22"/>
          <w:szCs w:val="22"/>
        </w:rPr>
        <w:t>.</w:t>
      </w:r>
    </w:p>
    <w:p w14:paraId="7612B27C" w14:textId="7CAFE590" w:rsidR="0043598E" w:rsidRDefault="0043598E" w:rsidP="00DD5EF6">
      <w:pPr>
        <w:spacing w:before="120" w:after="36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efekcie oceny merytorycznej, przeprowadzonej</w:t>
      </w:r>
      <w:r w:rsidRPr="00583C1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przez Komisję</w:t>
      </w:r>
      <w:r w:rsidRPr="00583C18">
        <w:rPr>
          <w:rFonts w:cs="Arial"/>
          <w:sz w:val="22"/>
          <w:szCs w:val="22"/>
        </w:rPr>
        <w:t xml:space="preserve"> Oceny Projektów</w:t>
      </w:r>
      <w:r>
        <w:rPr>
          <w:rFonts w:cs="Arial"/>
          <w:sz w:val="22"/>
          <w:szCs w:val="22"/>
        </w:rPr>
        <w:t xml:space="preserve"> – Zespół ds. oceny merytorycznej, wnios</w:t>
      </w:r>
      <w:r w:rsidR="00C37123">
        <w:rPr>
          <w:rFonts w:cs="Arial"/>
          <w:sz w:val="22"/>
          <w:szCs w:val="22"/>
        </w:rPr>
        <w:t>ki</w:t>
      </w:r>
      <w:r>
        <w:rPr>
          <w:rFonts w:cs="Arial"/>
          <w:sz w:val="22"/>
          <w:szCs w:val="22"/>
        </w:rPr>
        <w:t xml:space="preserve"> uzyskał</w:t>
      </w:r>
      <w:r w:rsidR="00C37123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ocenę pozytywną w zakresie wykonalności technicznej</w:t>
      </w:r>
      <w:r w:rsidRPr="00583C1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finansowej i</w:t>
      </w:r>
      <w:r w:rsidR="00A649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ekonomicznej</w:t>
      </w:r>
      <w:r w:rsidRPr="00583C18">
        <w:rPr>
          <w:rFonts w:cs="Arial"/>
          <w:sz w:val="22"/>
          <w:szCs w:val="22"/>
        </w:rPr>
        <w:t xml:space="preserve">. </w:t>
      </w:r>
    </w:p>
    <w:p w14:paraId="216444B2" w14:textId="08AC5A20" w:rsidR="00CC592C" w:rsidRPr="00CC592C" w:rsidRDefault="0043598E" w:rsidP="0047724C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Zgodnie z celami określonymi we wniosk</w:t>
      </w:r>
      <w:r w:rsidR="00C37123">
        <w:rPr>
          <w:rFonts w:cs="Arial"/>
          <w:sz w:val="22"/>
          <w:szCs w:val="22"/>
        </w:rPr>
        <w:t>ach</w:t>
      </w:r>
      <w:r>
        <w:rPr>
          <w:rFonts w:cs="Arial"/>
          <w:sz w:val="22"/>
          <w:szCs w:val="22"/>
        </w:rPr>
        <w:t xml:space="preserve"> o dofinansowanie w wyniku realizacji projekt</w:t>
      </w:r>
      <w:r w:rsidR="00C37123">
        <w:rPr>
          <w:rFonts w:cs="Arial"/>
          <w:sz w:val="22"/>
          <w:szCs w:val="22"/>
        </w:rPr>
        <w:t>ów</w:t>
      </w:r>
      <w:r>
        <w:rPr>
          <w:rFonts w:cs="Arial"/>
          <w:sz w:val="22"/>
          <w:szCs w:val="22"/>
        </w:rPr>
        <w:t xml:space="preserve"> nastąpi</w:t>
      </w:r>
      <w:r w:rsidR="00CC592C" w:rsidRPr="00CC592C">
        <w:t xml:space="preserve"> </w:t>
      </w:r>
      <w:r w:rsidR="00882A48" w:rsidRPr="0056757F">
        <w:rPr>
          <w:rFonts w:eastAsia="NimbusSanL-Bold-Identity-H" w:cs="Arial"/>
          <w:bCs/>
          <w:sz w:val="22"/>
          <w:szCs w:val="22"/>
        </w:rPr>
        <w:t xml:space="preserve">poprawa dostępności transportowej województwa, zmniejszenie negatywnego wpływu transportu samochodowego na środowisko, zwiększenie przepustowości i walorów </w:t>
      </w:r>
      <w:r w:rsidR="00882A48" w:rsidRPr="00882A48">
        <w:rPr>
          <w:rFonts w:eastAsia="NimbusSanL-Bold-Identity-H" w:cs="Arial"/>
          <w:bCs/>
          <w:sz w:val="22"/>
          <w:szCs w:val="22"/>
        </w:rPr>
        <w:t>użytkowych dróg nr 881,</w:t>
      </w:r>
      <w:r w:rsidR="00882A48">
        <w:rPr>
          <w:rFonts w:eastAsia="NimbusSanL-Bold-Identity-H" w:cs="Arial"/>
          <w:bCs/>
          <w:sz w:val="22"/>
          <w:szCs w:val="22"/>
        </w:rPr>
        <w:t xml:space="preserve"> 988, 877</w:t>
      </w:r>
      <w:r w:rsidR="00882A48" w:rsidRPr="0056757F">
        <w:rPr>
          <w:rFonts w:eastAsia="NimbusSanL-Bold-Identity-H" w:cs="Arial"/>
          <w:bCs/>
          <w:sz w:val="22"/>
          <w:szCs w:val="22"/>
        </w:rPr>
        <w:t xml:space="preserve"> prowadzące w efekcie do redukcji czasu podróży oraz kosztów eksploatacji pojazdów, popraw</w:t>
      </w:r>
      <w:r w:rsidR="00184455">
        <w:rPr>
          <w:rFonts w:eastAsia="NimbusSanL-Bold-Identity-H" w:cs="Arial"/>
          <w:bCs/>
          <w:sz w:val="22"/>
          <w:szCs w:val="22"/>
        </w:rPr>
        <w:t>y</w:t>
      </w:r>
      <w:r w:rsidR="00882A48" w:rsidRPr="0056757F">
        <w:rPr>
          <w:rFonts w:eastAsia="NimbusSanL-Bold-Identity-H" w:cs="Arial"/>
          <w:bCs/>
          <w:sz w:val="22"/>
          <w:szCs w:val="22"/>
        </w:rPr>
        <w:t xml:space="preserve"> dostępności infrastruktury dla osób niepełnosprawnych, popraw</w:t>
      </w:r>
      <w:r w:rsidR="00184455">
        <w:rPr>
          <w:rFonts w:eastAsia="NimbusSanL-Bold-Identity-H" w:cs="Arial"/>
          <w:bCs/>
          <w:sz w:val="22"/>
          <w:szCs w:val="22"/>
        </w:rPr>
        <w:t>y</w:t>
      </w:r>
      <w:r w:rsidR="00882A48" w:rsidRPr="0056757F">
        <w:rPr>
          <w:rFonts w:eastAsia="NimbusSanL-Bold-Identity-H" w:cs="Arial"/>
          <w:bCs/>
          <w:sz w:val="22"/>
          <w:szCs w:val="22"/>
        </w:rPr>
        <w:t xml:space="preserve"> bezpieczeństwa w ruchu pieszym i drogowym oraz aktywizacj</w:t>
      </w:r>
      <w:r w:rsidR="00184455">
        <w:rPr>
          <w:rFonts w:eastAsia="NimbusSanL-Bold-Identity-H" w:cs="Arial"/>
          <w:bCs/>
          <w:sz w:val="22"/>
          <w:szCs w:val="22"/>
        </w:rPr>
        <w:t>i</w:t>
      </w:r>
      <w:r w:rsidR="00882A48" w:rsidRPr="0056757F">
        <w:rPr>
          <w:rFonts w:eastAsia="NimbusSanL-Bold-Identity-H" w:cs="Arial"/>
          <w:bCs/>
          <w:sz w:val="22"/>
          <w:szCs w:val="22"/>
        </w:rPr>
        <w:t xml:space="preserve"> terenów inwestycyjnych i rozw</w:t>
      </w:r>
      <w:r w:rsidR="00184455">
        <w:rPr>
          <w:rFonts w:eastAsia="NimbusSanL-Bold-Identity-H" w:cs="Arial"/>
          <w:bCs/>
          <w:sz w:val="22"/>
          <w:szCs w:val="22"/>
        </w:rPr>
        <w:t>oju</w:t>
      </w:r>
      <w:r w:rsidR="00882A48" w:rsidRPr="0056757F">
        <w:rPr>
          <w:rFonts w:eastAsia="NimbusSanL-Bold-Identity-H" w:cs="Arial"/>
          <w:bCs/>
          <w:sz w:val="22"/>
          <w:szCs w:val="22"/>
        </w:rPr>
        <w:t xml:space="preserve"> ekonomiczn</w:t>
      </w:r>
      <w:r w:rsidR="00184455">
        <w:rPr>
          <w:rFonts w:eastAsia="NimbusSanL-Bold-Identity-H" w:cs="Arial"/>
          <w:bCs/>
          <w:sz w:val="22"/>
          <w:szCs w:val="22"/>
        </w:rPr>
        <w:t>ego</w:t>
      </w:r>
      <w:r w:rsidR="00882A48" w:rsidRPr="0056757F">
        <w:rPr>
          <w:rFonts w:eastAsia="NimbusSanL-Bold-Identity-H" w:cs="Arial"/>
          <w:bCs/>
          <w:sz w:val="22"/>
          <w:szCs w:val="22"/>
        </w:rPr>
        <w:t xml:space="preserve"> regionu.</w:t>
      </w:r>
    </w:p>
    <w:p w14:paraId="74D0F710" w14:textId="6147F028" w:rsidR="0043598E" w:rsidRDefault="0043598E" w:rsidP="0047724C">
      <w:pPr>
        <w:autoSpaceDE w:val="0"/>
        <w:autoSpaceDN w:val="0"/>
        <w:adjustRightInd w:val="0"/>
        <w:spacing w:line="276" w:lineRule="auto"/>
        <w:rPr>
          <w:rFonts w:eastAsia="NimbusSanL-Bold-Identity-H" w:cs="Arial"/>
          <w:bCs/>
          <w:sz w:val="22"/>
          <w:szCs w:val="22"/>
        </w:rPr>
      </w:pPr>
      <w:r>
        <w:rPr>
          <w:rFonts w:eastAsia="NimbusSanL-Bold-Identity-H" w:cs="Arial"/>
          <w:bCs/>
          <w:sz w:val="22"/>
          <w:szCs w:val="22"/>
        </w:rPr>
        <w:t xml:space="preserve">Po pozytywnej ocenie </w:t>
      </w:r>
      <w:r w:rsidR="00A53D1C">
        <w:rPr>
          <w:rFonts w:eastAsia="NimbusSanL-Bold-Identity-H" w:cs="Arial"/>
          <w:bCs/>
          <w:sz w:val="22"/>
          <w:szCs w:val="22"/>
        </w:rPr>
        <w:t xml:space="preserve">merytorycznej </w:t>
      </w:r>
      <w:r>
        <w:rPr>
          <w:rFonts w:eastAsia="NimbusSanL-Bold-Identity-H" w:cs="Arial"/>
          <w:bCs/>
          <w:sz w:val="22"/>
          <w:szCs w:val="22"/>
        </w:rPr>
        <w:t>wniosk</w:t>
      </w:r>
      <w:r w:rsidR="00C37123">
        <w:rPr>
          <w:rFonts w:eastAsia="NimbusSanL-Bold-Identity-H" w:cs="Arial"/>
          <w:bCs/>
          <w:sz w:val="22"/>
          <w:szCs w:val="22"/>
        </w:rPr>
        <w:t>ów</w:t>
      </w:r>
      <w:r>
        <w:rPr>
          <w:rFonts w:eastAsia="NimbusSanL-Bold-Identity-H" w:cs="Arial"/>
          <w:bCs/>
          <w:sz w:val="22"/>
          <w:szCs w:val="22"/>
        </w:rPr>
        <w:t xml:space="preserve"> kolejnym etapem jest </w:t>
      </w:r>
      <w:r w:rsidR="00C37123">
        <w:rPr>
          <w:rFonts w:eastAsia="NimbusSanL-Bold-Identity-H" w:cs="Arial"/>
          <w:bCs/>
          <w:sz w:val="22"/>
          <w:szCs w:val="22"/>
        </w:rPr>
        <w:t>ich</w:t>
      </w:r>
      <w:r>
        <w:rPr>
          <w:rFonts w:eastAsia="NimbusSanL-Bold-Identity-H" w:cs="Arial"/>
          <w:bCs/>
          <w:sz w:val="22"/>
          <w:szCs w:val="22"/>
        </w:rPr>
        <w:t xml:space="preserve"> wybór do dofinansowania w</w:t>
      </w:r>
      <w:r w:rsidR="00B42688">
        <w:rPr>
          <w:rFonts w:eastAsia="NimbusSanL-Bold-Identity-H" w:cs="Arial"/>
          <w:bCs/>
          <w:sz w:val="22"/>
          <w:szCs w:val="22"/>
        </w:rPr>
        <w:t xml:space="preserve"> </w:t>
      </w:r>
      <w:r>
        <w:rPr>
          <w:rFonts w:eastAsia="NimbusSanL-Bold-Identity-H" w:cs="Arial"/>
          <w:bCs/>
          <w:sz w:val="22"/>
          <w:szCs w:val="22"/>
        </w:rPr>
        <w:t xml:space="preserve">ramach </w:t>
      </w:r>
      <w:r w:rsidR="00A6492F" w:rsidRPr="00A6492F">
        <w:rPr>
          <w:rFonts w:eastAsia="NimbusSanL-Bold-Identity-H" w:cs="Arial"/>
          <w:bCs/>
          <w:sz w:val="22"/>
          <w:szCs w:val="22"/>
        </w:rPr>
        <w:t>programu regionalnego Fundusze Europejskie dla Podkarpacia 2021-2027</w:t>
      </w:r>
      <w:r>
        <w:rPr>
          <w:rFonts w:eastAsia="NimbusSanL-Bold-Identity-H" w:cs="Arial"/>
          <w:bCs/>
          <w:sz w:val="22"/>
          <w:szCs w:val="22"/>
        </w:rPr>
        <w:t>.</w:t>
      </w:r>
    </w:p>
    <w:sectPr w:rsidR="0043598E" w:rsidSect="00B46EAD">
      <w:pgSz w:w="11906" w:h="16838"/>
      <w:pgMar w:top="709" w:right="1274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B7B8" w14:textId="77777777" w:rsidR="0097651A" w:rsidRDefault="0097651A" w:rsidP="00297F38">
      <w:r>
        <w:separator/>
      </w:r>
    </w:p>
  </w:endnote>
  <w:endnote w:type="continuationSeparator" w:id="0">
    <w:p w14:paraId="45D557EE" w14:textId="77777777" w:rsidR="0097651A" w:rsidRDefault="0097651A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7904" w14:textId="77777777" w:rsidR="00D6550E" w:rsidRPr="007A4722" w:rsidRDefault="00D6550E">
    <w:pPr>
      <w:pStyle w:val="Stopka"/>
      <w:jc w:val="right"/>
      <w:rPr>
        <w:rFonts w:ascii="Arial" w:hAnsi="Arial" w:cs="Arial"/>
        <w:sz w:val="20"/>
        <w:lang w:val="pl-PL"/>
      </w:rPr>
    </w:pPr>
  </w:p>
  <w:p w14:paraId="566F53FC" w14:textId="77777777" w:rsidR="00D6550E" w:rsidRDefault="00D65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A2A9" w14:textId="77777777" w:rsidR="00D6550E" w:rsidRDefault="00D6550E">
    <w:pPr>
      <w:pStyle w:val="Stopka"/>
      <w:jc w:val="right"/>
    </w:pPr>
  </w:p>
  <w:p w14:paraId="37B7279A" w14:textId="77777777" w:rsidR="00D6550E" w:rsidRDefault="00D65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179E" w14:textId="77777777" w:rsidR="007A4722" w:rsidRDefault="007A4722">
    <w:pPr>
      <w:pStyle w:val="Stopka"/>
      <w:jc w:val="right"/>
    </w:pPr>
  </w:p>
  <w:p w14:paraId="2FE90142" w14:textId="77777777" w:rsidR="007A4722" w:rsidRDefault="007A4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C714" w14:textId="77777777" w:rsidR="0097651A" w:rsidRDefault="0097651A" w:rsidP="00297F38">
      <w:r>
        <w:separator/>
      </w:r>
    </w:p>
  </w:footnote>
  <w:footnote w:type="continuationSeparator" w:id="0">
    <w:p w14:paraId="6E1FFBD3" w14:textId="77777777" w:rsidR="0097651A" w:rsidRDefault="0097651A" w:rsidP="00297F38">
      <w:r>
        <w:continuationSeparator/>
      </w:r>
    </w:p>
  </w:footnote>
  <w:footnote w:id="1">
    <w:p w14:paraId="12970948" w14:textId="77777777" w:rsidR="00176636" w:rsidRDefault="00176636" w:rsidP="001766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08CC">
        <w:rPr>
          <w:rFonts w:ascii="Arial" w:hAnsi="Arial" w:cs="Arial"/>
        </w:rPr>
        <w:t>Jeśli dotyczy</w:t>
      </w:r>
    </w:p>
  </w:footnote>
  <w:footnote w:id="2">
    <w:p w14:paraId="5E17D135" w14:textId="2A078D62" w:rsidR="00745C44" w:rsidRDefault="00745C44" w:rsidP="00745C44">
      <w:pPr>
        <w:pStyle w:val="Tekstprzypisudolnego"/>
      </w:pPr>
      <w:r>
        <w:rPr>
          <w:rStyle w:val="Odwoanieprzypisudolnego"/>
        </w:rPr>
        <w:footnoteRef/>
      </w:r>
      <w:r w:rsidR="00D23FE6">
        <w:rPr>
          <w:lang w:val="pl-PL"/>
        </w:rPr>
        <w:t xml:space="preserve"> </w:t>
      </w:r>
      <w:r w:rsidR="00D23FE6" w:rsidRPr="00D23FE6">
        <w:rPr>
          <w:rFonts w:ascii="Arial" w:hAnsi="Arial" w:cs="Arial"/>
        </w:rPr>
        <w:t>Jeśli dotyczy</w:t>
      </w:r>
      <w:r>
        <w:t xml:space="preserve"> </w:t>
      </w:r>
    </w:p>
  </w:footnote>
  <w:footnote w:id="3">
    <w:p w14:paraId="52C1C61B" w14:textId="77777777" w:rsidR="00745C44" w:rsidRDefault="00745C44" w:rsidP="00745C44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14:paraId="6ED9CA34" w14:textId="77777777" w:rsidR="00745C44" w:rsidRDefault="00745C44" w:rsidP="00745C44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F61E" w14:textId="55E014EF" w:rsidR="00BD20DB" w:rsidRPr="00C87EA9" w:rsidRDefault="00BD20DB" w:rsidP="00C87EA9">
    <w:pPr>
      <w:pStyle w:val="Nagwek1"/>
      <w:jc w:val="right"/>
      <w:rPr>
        <w:b w:val="0"/>
        <w:bCs w:val="0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03C"/>
    <w:multiLevelType w:val="hybridMultilevel"/>
    <w:tmpl w:val="217E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1812"/>
    <w:multiLevelType w:val="hybridMultilevel"/>
    <w:tmpl w:val="89145638"/>
    <w:lvl w:ilvl="0" w:tplc="A5FE6D02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3506B6"/>
    <w:multiLevelType w:val="hybridMultilevel"/>
    <w:tmpl w:val="B3485BD6"/>
    <w:lvl w:ilvl="0" w:tplc="9F4CC9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7D8A"/>
    <w:multiLevelType w:val="hybridMultilevel"/>
    <w:tmpl w:val="997826F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567200"/>
    <w:multiLevelType w:val="hybridMultilevel"/>
    <w:tmpl w:val="819E1B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DC6A5D"/>
    <w:multiLevelType w:val="hybridMultilevel"/>
    <w:tmpl w:val="B3485BD6"/>
    <w:lvl w:ilvl="0" w:tplc="9F4CC9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6205"/>
    <w:multiLevelType w:val="hybridMultilevel"/>
    <w:tmpl w:val="8DF6872C"/>
    <w:lvl w:ilvl="0" w:tplc="2E96B7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3751E3"/>
    <w:multiLevelType w:val="hybridMultilevel"/>
    <w:tmpl w:val="7278F600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A4946"/>
    <w:multiLevelType w:val="hybridMultilevel"/>
    <w:tmpl w:val="3C0E3CD6"/>
    <w:lvl w:ilvl="0" w:tplc="4AF87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B0523"/>
    <w:multiLevelType w:val="hybridMultilevel"/>
    <w:tmpl w:val="099AA93C"/>
    <w:lvl w:ilvl="0" w:tplc="D2A48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51821"/>
    <w:multiLevelType w:val="hybridMultilevel"/>
    <w:tmpl w:val="1390C984"/>
    <w:lvl w:ilvl="0" w:tplc="A03A4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0287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944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4514999">
    <w:abstractNumId w:val="8"/>
  </w:num>
  <w:num w:numId="4" w16cid:durableId="1616987144">
    <w:abstractNumId w:val="1"/>
  </w:num>
  <w:num w:numId="5" w16cid:durableId="864367529">
    <w:abstractNumId w:val="7"/>
  </w:num>
  <w:num w:numId="6" w16cid:durableId="1124075609">
    <w:abstractNumId w:val="10"/>
  </w:num>
  <w:num w:numId="7" w16cid:durableId="840199495">
    <w:abstractNumId w:val="0"/>
  </w:num>
  <w:num w:numId="8" w16cid:durableId="116072346">
    <w:abstractNumId w:val="4"/>
  </w:num>
  <w:num w:numId="9" w16cid:durableId="2088261461">
    <w:abstractNumId w:val="9"/>
  </w:num>
  <w:num w:numId="10" w16cid:durableId="156844702">
    <w:abstractNumId w:val="2"/>
  </w:num>
  <w:num w:numId="11" w16cid:durableId="1026827828">
    <w:abstractNumId w:val="5"/>
  </w:num>
  <w:num w:numId="12" w16cid:durableId="15535413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3"/>
    <w:rsid w:val="000003F3"/>
    <w:rsid w:val="00000602"/>
    <w:rsid w:val="00000815"/>
    <w:rsid w:val="00000F0D"/>
    <w:rsid w:val="00002C0A"/>
    <w:rsid w:val="00005E8A"/>
    <w:rsid w:val="000066B5"/>
    <w:rsid w:val="000127C7"/>
    <w:rsid w:val="000135FD"/>
    <w:rsid w:val="00016C81"/>
    <w:rsid w:val="00021B7F"/>
    <w:rsid w:val="00024AAB"/>
    <w:rsid w:val="0002571B"/>
    <w:rsid w:val="00030FE7"/>
    <w:rsid w:val="0003439B"/>
    <w:rsid w:val="00036B8D"/>
    <w:rsid w:val="00037F4A"/>
    <w:rsid w:val="000403D9"/>
    <w:rsid w:val="00041D26"/>
    <w:rsid w:val="000420DC"/>
    <w:rsid w:val="00042CF6"/>
    <w:rsid w:val="000431B3"/>
    <w:rsid w:val="00043392"/>
    <w:rsid w:val="00045B5A"/>
    <w:rsid w:val="00051392"/>
    <w:rsid w:val="00051A86"/>
    <w:rsid w:val="00061514"/>
    <w:rsid w:val="00066018"/>
    <w:rsid w:val="000746AF"/>
    <w:rsid w:val="000756A4"/>
    <w:rsid w:val="00082D55"/>
    <w:rsid w:val="000844AC"/>
    <w:rsid w:val="000854A6"/>
    <w:rsid w:val="00086184"/>
    <w:rsid w:val="000928A0"/>
    <w:rsid w:val="000945C5"/>
    <w:rsid w:val="0009542B"/>
    <w:rsid w:val="00095441"/>
    <w:rsid w:val="00095B60"/>
    <w:rsid w:val="000A0872"/>
    <w:rsid w:val="000A1C26"/>
    <w:rsid w:val="000A2324"/>
    <w:rsid w:val="000A37D4"/>
    <w:rsid w:val="000B0586"/>
    <w:rsid w:val="000B1ADE"/>
    <w:rsid w:val="000B1AF4"/>
    <w:rsid w:val="000B381B"/>
    <w:rsid w:val="000B4297"/>
    <w:rsid w:val="000B5B62"/>
    <w:rsid w:val="000C47F3"/>
    <w:rsid w:val="000C59E3"/>
    <w:rsid w:val="000C5CD9"/>
    <w:rsid w:val="000C6D46"/>
    <w:rsid w:val="000C7CDF"/>
    <w:rsid w:val="000D12BF"/>
    <w:rsid w:val="000D13AE"/>
    <w:rsid w:val="000D4A65"/>
    <w:rsid w:val="000D4B54"/>
    <w:rsid w:val="000D68FC"/>
    <w:rsid w:val="000D729E"/>
    <w:rsid w:val="000E0785"/>
    <w:rsid w:val="000E77CF"/>
    <w:rsid w:val="000F1969"/>
    <w:rsid w:val="000F2339"/>
    <w:rsid w:val="001022C9"/>
    <w:rsid w:val="00102905"/>
    <w:rsid w:val="00102C12"/>
    <w:rsid w:val="00102E36"/>
    <w:rsid w:val="00106B6C"/>
    <w:rsid w:val="00106B9C"/>
    <w:rsid w:val="001114F5"/>
    <w:rsid w:val="00112CD1"/>
    <w:rsid w:val="00113207"/>
    <w:rsid w:val="00113FBB"/>
    <w:rsid w:val="001145B4"/>
    <w:rsid w:val="0012015D"/>
    <w:rsid w:val="00120325"/>
    <w:rsid w:val="001203EB"/>
    <w:rsid w:val="00120B60"/>
    <w:rsid w:val="00121A57"/>
    <w:rsid w:val="00121AA9"/>
    <w:rsid w:val="00121F05"/>
    <w:rsid w:val="001247B2"/>
    <w:rsid w:val="001276C2"/>
    <w:rsid w:val="00127B06"/>
    <w:rsid w:val="00130E4B"/>
    <w:rsid w:val="0013150E"/>
    <w:rsid w:val="00140E3E"/>
    <w:rsid w:val="00144234"/>
    <w:rsid w:val="001455CA"/>
    <w:rsid w:val="00145D05"/>
    <w:rsid w:val="00146722"/>
    <w:rsid w:val="001531DD"/>
    <w:rsid w:val="0015548E"/>
    <w:rsid w:val="00156A58"/>
    <w:rsid w:val="00163891"/>
    <w:rsid w:val="00163B98"/>
    <w:rsid w:val="00163E9C"/>
    <w:rsid w:val="00164420"/>
    <w:rsid w:val="001677C0"/>
    <w:rsid w:val="001677C4"/>
    <w:rsid w:val="00173695"/>
    <w:rsid w:val="00176636"/>
    <w:rsid w:val="00180F1C"/>
    <w:rsid w:val="00183CA0"/>
    <w:rsid w:val="0018419A"/>
    <w:rsid w:val="00184455"/>
    <w:rsid w:val="00186D25"/>
    <w:rsid w:val="001877E1"/>
    <w:rsid w:val="001878CE"/>
    <w:rsid w:val="00191A1A"/>
    <w:rsid w:val="001923E5"/>
    <w:rsid w:val="00193D34"/>
    <w:rsid w:val="00196A38"/>
    <w:rsid w:val="00197B33"/>
    <w:rsid w:val="001A20CE"/>
    <w:rsid w:val="001A3631"/>
    <w:rsid w:val="001A3731"/>
    <w:rsid w:val="001A4820"/>
    <w:rsid w:val="001A5B8C"/>
    <w:rsid w:val="001A7D79"/>
    <w:rsid w:val="001B1D60"/>
    <w:rsid w:val="001B2C6D"/>
    <w:rsid w:val="001B3178"/>
    <w:rsid w:val="001B6D7A"/>
    <w:rsid w:val="001B6D93"/>
    <w:rsid w:val="001C11FD"/>
    <w:rsid w:val="001C20F8"/>
    <w:rsid w:val="001C4FB1"/>
    <w:rsid w:val="001C5498"/>
    <w:rsid w:val="001C62D1"/>
    <w:rsid w:val="001C6FC7"/>
    <w:rsid w:val="001C742D"/>
    <w:rsid w:val="001C7BB4"/>
    <w:rsid w:val="001D2C37"/>
    <w:rsid w:val="001E142D"/>
    <w:rsid w:val="001E1608"/>
    <w:rsid w:val="001E1D2D"/>
    <w:rsid w:val="001E5145"/>
    <w:rsid w:val="001E5A5B"/>
    <w:rsid w:val="001E6473"/>
    <w:rsid w:val="001E6780"/>
    <w:rsid w:val="001E7551"/>
    <w:rsid w:val="001E7FED"/>
    <w:rsid w:val="001F2C27"/>
    <w:rsid w:val="001F373F"/>
    <w:rsid w:val="001F5642"/>
    <w:rsid w:val="001F56EB"/>
    <w:rsid w:val="001F6090"/>
    <w:rsid w:val="002003B2"/>
    <w:rsid w:val="00200658"/>
    <w:rsid w:val="00201376"/>
    <w:rsid w:val="00201618"/>
    <w:rsid w:val="00201707"/>
    <w:rsid w:val="00205020"/>
    <w:rsid w:val="002061BA"/>
    <w:rsid w:val="0020659E"/>
    <w:rsid w:val="002110C2"/>
    <w:rsid w:val="00211507"/>
    <w:rsid w:val="00213980"/>
    <w:rsid w:val="002148A1"/>
    <w:rsid w:val="0022116D"/>
    <w:rsid w:val="00221BC2"/>
    <w:rsid w:val="00225D35"/>
    <w:rsid w:val="00226B4B"/>
    <w:rsid w:val="00226C9D"/>
    <w:rsid w:val="00226F15"/>
    <w:rsid w:val="002277D5"/>
    <w:rsid w:val="00230685"/>
    <w:rsid w:val="00234C5D"/>
    <w:rsid w:val="00235BCF"/>
    <w:rsid w:val="00236A80"/>
    <w:rsid w:val="00240961"/>
    <w:rsid w:val="00240CFD"/>
    <w:rsid w:val="0024358D"/>
    <w:rsid w:val="00243E3B"/>
    <w:rsid w:val="00245ED6"/>
    <w:rsid w:val="00250105"/>
    <w:rsid w:val="00250F6B"/>
    <w:rsid w:val="00253109"/>
    <w:rsid w:val="00253827"/>
    <w:rsid w:val="00254071"/>
    <w:rsid w:val="002565A3"/>
    <w:rsid w:val="00256B6F"/>
    <w:rsid w:val="00256FF0"/>
    <w:rsid w:val="002612F1"/>
    <w:rsid w:val="0026152D"/>
    <w:rsid w:val="00262D02"/>
    <w:rsid w:val="00264693"/>
    <w:rsid w:val="002658A1"/>
    <w:rsid w:val="002679EF"/>
    <w:rsid w:val="00273A42"/>
    <w:rsid w:val="00273EAE"/>
    <w:rsid w:val="002740E5"/>
    <w:rsid w:val="00275355"/>
    <w:rsid w:val="00275F9E"/>
    <w:rsid w:val="0027653B"/>
    <w:rsid w:val="00277078"/>
    <w:rsid w:val="00281BDB"/>
    <w:rsid w:val="002823F0"/>
    <w:rsid w:val="0028245A"/>
    <w:rsid w:val="00282A8A"/>
    <w:rsid w:val="00285EDC"/>
    <w:rsid w:val="0029374C"/>
    <w:rsid w:val="0029469A"/>
    <w:rsid w:val="002968A9"/>
    <w:rsid w:val="00296B0E"/>
    <w:rsid w:val="00296DE4"/>
    <w:rsid w:val="00297F38"/>
    <w:rsid w:val="002A1B25"/>
    <w:rsid w:val="002A1ECD"/>
    <w:rsid w:val="002A57E3"/>
    <w:rsid w:val="002A68C9"/>
    <w:rsid w:val="002A6917"/>
    <w:rsid w:val="002A6B9B"/>
    <w:rsid w:val="002A6C61"/>
    <w:rsid w:val="002A73B8"/>
    <w:rsid w:val="002A7CF2"/>
    <w:rsid w:val="002B16AE"/>
    <w:rsid w:val="002B2400"/>
    <w:rsid w:val="002B325A"/>
    <w:rsid w:val="002B5E5E"/>
    <w:rsid w:val="002B7967"/>
    <w:rsid w:val="002B7C85"/>
    <w:rsid w:val="002B7D9A"/>
    <w:rsid w:val="002C0C6C"/>
    <w:rsid w:val="002C0E75"/>
    <w:rsid w:val="002C27EF"/>
    <w:rsid w:val="002C4478"/>
    <w:rsid w:val="002C5912"/>
    <w:rsid w:val="002D0D1E"/>
    <w:rsid w:val="002D2088"/>
    <w:rsid w:val="002D2109"/>
    <w:rsid w:val="002D4874"/>
    <w:rsid w:val="002D4DAC"/>
    <w:rsid w:val="002D5764"/>
    <w:rsid w:val="002E0336"/>
    <w:rsid w:val="002E2D95"/>
    <w:rsid w:val="002E3B87"/>
    <w:rsid w:val="002E4430"/>
    <w:rsid w:val="002E5DA3"/>
    <w:rsid w:val="002E5ED8"/>
    <w:rsid w:val="002E64D2"/>
    <w:rsid w:val="002F00A4"/>
    <w:rsid w:val="002F00D9"/>
    <w:rsid w:val="002F012F"/>
    <w:rsid w:val="002F156E"/>
    <w:rsid w:val="002F1712"/>
    <w:rsid w:val="002F4FD4"/>
    <w:rsid w:val="002F5CA9"/>
    <w:rsid w:val="002F72AE"/>
    <w:rsid w:val="0030177B"/>
    <w:rsid w:val="00305193"/>
    <w:rsid w:val="003058AE"/>
    <w:rsid w:val="00306665"/>
    <w:rsid w:val="003121E4"/>
    <w:rsid w:val="00313F19"/>
    <w:rsid w:val="00315172"/>
    <w:rsid w:val="00315D05"/>
    <w:rsid w:val="003162F8"/>
    <w:rsid w:val="003228BC"/>
    <w:rsid w:val="00322CFC"/>
    <w:rsid w:val="003252BF"/>
    <w:rsid w:val="00326138"/>
    <w:rsid w:val="0032761D"/>
    <w:rsid w:val="00336E39"/>
    <w:rsid w:val="00337E9B"/>
    <w:rsid w:val="00340932"/>
    <w:rsid w:val="003423FB"/>
    <w:rsid w:val="00343406"/>
    <w:rsid w:val="00345066"/>
    <w:rsid w:val="00345E44"/>
    <w:rsid w:val="00347638"/>
    <w:rsid w:val="0035067D"/>
    <w:rsid w:val="00350855"/>
    <w:rsid w:val="00350F21"/>
    <w:rsid w:val="00351C54"/>
    <w:rsid w:val="003536DE"/>
    <w:rsid w:val="00354587"/>
    <w:rsid w:val="00356B76"/>
    <w:rsid w:val="00357A96"/>
    <w:rsid w:val="00357AA1"/>
    <w:rsid w:val="00363F22"/>
    <w:rsid w:val="00365154"/>
    <w:rsid w:val="00365E4A"/>
    <w:rsid w:val="003670E0"/>
    <w:rsid w:val="00367732"/>
    <w:rsid w:val="00371A57"/>
    <w:rsid w:val="00376367"/>
    <w:rsid w:val="00381864"/>
    <w:rsid w:val="003823A4"/>
    <w:rsid w:val="00382F72"/>
    <w:rsid w:val="003863A6"/>
    <w:rsid w:val="00392761"/>
    <w:rsid w:val="00393262"/>
    <w:rsid w:val="00394F5A"/>
    <w:rsid w:val="003972F2"/>
    <w:rsid w:val="00397B53"/>
    <w:rsid w:val="003A0211"/>
    <w:rsid w:val="003A4208"/>
    <w:rsid w:val="003A4249"/>
    <w:rsid w:val="003B0579"/>
    <w:rsid w:val="003B07F3"/>
    <w:rsid w:val="003B0E19"/>
    <w:rsid w:val="003B28AF"/>
    <w:rsid w:val="003B5E14"/>
    <w:rsid w:val="003C0256"/>
    <w:rsid w:val="003C5D44"/>
    <w:rsid w:val="003D041B"/>
    <w:rsid w:val="003D16BA"/>
    <w:rsid w:val="003D28B4"/>
    <w:rsid w:val="003D3DC8"/>
    <w:rsid w:val="003D49F5"/>
    <w:rsid w:val="003D55DA"/>
    <w:rsid w:val="003E1FA0"/>
    <w:rsid w:val="003E2162"/>
    <w:rsid w:val="003F05FC"/>
    <w:rsid w:val="003F2B24"/>
    <w:rsid w:val="003F2CF9"/>
    <w:rsid w:val="003F4B9B"/>
    <w:rsid w:val="003F5836"/>
    <w:rsid w:val="003F620D"/>
    <w:rsid w:val="00400AEE"/>
    <w:rsid w:val="00405F3D"/>
    <w:rsid w:val="004067E3"/>
    <w:rsid w:val="004077BB"/>
    <w:rsid w:val="00407BF5"/>
    <w:rsid w:val="004150FD"/>
    <w:rsid w:val="00420A10"/>
    <w:rsid w:val="00423698"/>
    <w:rsid w:val="004258A7"/>
    <w:rsid w:val="00426B7D"/>
    <w:rsid w:val="00427891"/>
    <w:rsid w:val="00432576"/>
    <w:rsid w:val="004330A1"/>
    <w:rsid w:val="004357C8"/>
    <w:rsid w:val="0043598E"/>
    <w:rsid w:val="0043781E"/>
    <w:rsid w:val="00442275"/>
    <w:rsid w:val="004426A9"/>
    <w:rsid w:val="00446D55"/>
    <w:rsid w:val="00447428"/>
    <w:rsid w:val="00451BD6"/>
    <w:rsid w:val="00453522"/>
    <w:rsid w:val="00455745"/>
    <w:rsid w:val="00460746"/>
    <w:rsid w:val="0046128E"/>
    <w:rsid w:val="00461773"/>
    <w:rsid w:val="00461AFC"/>
    <w:rsid w:val="00464177"/>
    <w:rsid w:val="004663B4"/>
    <w:rsid w:val="00467B4B"/>
    <w:rsid w:val="00472722"/>
    <w:rsid w:val="00474AAA"/>
    <w:rsid w:val="0047516F"/>
    <w:rsid w:val="00475757"/>
    <w:rsid w:val="00475794"/>
    <w:rsid w:val="00475FF0"/>
    <w:rsid w:val="0047724C"/>
    <w:rsid w:val="00483104"/>
    <w:rsid w:val="00483894"/>
    <w:rsid w:val="0048497A"/>
    <w:rsid w:val="00484E31"/>
    <w:rsid w:val="00487264"/>
    <w:rsid w:val="00490859"/>
    <w:rsid w:val="00493332"/>
    <w:rsid w:val="004968D3"/>
    <w:rsid w:val="004A259E"/>
    <w:rsid w:val="004A4938"/>
    <w:rsid w:val="004A5141"/>
    <w:rsid w:val="004A5EB4"/>
    <w:rsid w:val="004A69B0"/>
    <w:rsid w:val="004A7DDB"/>
    <w:rsid w:val="004B0EF9"/>
    <w:rsid w:val="004B3055"/>
    <w:rsid w:val="004B433D"/>
    <w:rsid w:val="004B4440"/>
    <w:rsid w:val="004B7AE8"/>
    <w:rsid w:val="004B7B5C"/>
    <w:rsid w:val="004B7D78"/>
    <w:rsid w:val="004C02EA"/>
    <w:rsid w:val="004C1910"/>
    <w:rsid w:val="004C3B68"/>
    <w:rsid w:val="004C46CA"/>
    <w:rsid w:val="004C6B3F"/>
    <w:rsid w:val="004C6C35"/>
    <w:rsid w:val="004D1650"/>
    <w:rsid w:val="004D6C3C"/>
    <w:rsid w:val="004E28A7"/>
    <w:rsid w:val="004E661B"/>
    <w:rsid w:val="004F0501"/>
    <w:rsid w:val="004F1A4F"/>
    <w:rsid w:val="004F2220"/>
    <w:rsid w:val="004F7EC5"/>
    <w:rsid w:val="005010E7"/>
    <w:rsid w:val="005013FC"/>
    <w:rsid w:val="005061FF"/>
    <w:rsid w:val="00506528"/>
    <w:rsid w:val="00506650"/>
    <w:rsid w:val="00507AEE"/>
    <w:rsid w:val="005115A8"/>
    <w:rsid w:val="00511759"/>
    <w:rsid w:val="005122FC"/>
    <w:rsid w:val="00512900"/>
    <w:rsid w:val="00513523"/>
    <w:rsid w:val="00513E4A"/>
    <w:rsid w:val="005142FD"/>
    <w:rsid w:val="00516089"/>
    <w:rsid w:val="00516F96"/>
    <w:rsid w:val="005173C0"/>
    <w:rsid w:val="00521AD5"/>
    <w:rsid w:val="005235AE"/>
    <w:rsid w:val="00523B2D"/>
    <w:rsid w:val="00523F0B"/>
    <w:rsid w:val="00530D1A"/>
    <w:rsid w:val="0053356E"/>
    <w:rsid w:val="00534C41"/>
    <w:rsid w:val="0053559C"/>
    <w:rsid w:val="00537B8C"/>
    <w:rsid w:val="00541AA6"/>
    <w:rsid w:val="00542782"/>
    <w:rsid w:val="005463F9"/>
    <w:rsid w:val="0055292C"/>
    <w:rsid w:val="0055321C"/>
    <w:rsid w:val="005563CB"/>
    <w:rsid w:val="00556EF1"/>
    <w:rsid w:val="00557A1D"/>
    <w:rsid w:val="00557C98"/>
    <w:rsid w:val="00560C7E"/>
    <w:rsid w:val="00566D90"/>
    <w:rsid w:val="0056757F"/>
    <w:rsid w:val="0057250A"/>
    <w:rsid w:val="00575508"/>
    <w:rsid w:val="00575D60"/>
    <w:rsid w:val="00581233"/>
    <w:rsid w:val="00583C18"/>
    <w:rsid w:val="00583DEE"/>
    <w:rsid w:val="0058429D"/>
    <w:rsid w:val="00594C1D"/>
    <w:rsid w:val="005957CC"/>
    <w:rsid w:val="005976E1"/>
    <w:rsid w:val="005A08CB"/>
    <w:rsid w:val="005A0B68"/>
    <w:rsid w:val="005A17B8"/>
    <w:rsid w:val="005A2935"/>
    <w:rsid w:val="005A7BDF"/>
    <w:rsid w:val="005B1F7D"/>
    <w:rsid w:val="005B3931"/>
    <w:rsid w:val="005B3F3D"/>
    <w:rsid w:val="005B4DF1"/>
    <w:rsid w:val="005B555E"/>
    <w:rsid w:val="005B79AE"/>
    <w:rsid w:val="005C00B7"/>
    <w:rsid w:val="005C1AF4"/>
    <w:rsid w:val="005C3227"/>
    <w:rsid w:val="005C36DE"/>
    <w:rsid w:val="005C38AF"/>
    <w:rsid w:val="005C4560"/>
    <w:rsid w:val="005C64FB"/>
    <w:rsid w:val="005C6835"/>
    <w:rsid w:val="005C7648"/>
    <w:rsid w:val="005C7DFC"/>
    <w:rsid w:val="005C7F7E"/>
    <w:rsid w:val="005D0454"/>
    <w:rsid w:val="005D0499"/>
    <w:rsid w:val="005D0AC7"/>
    <w:rsid w:val="005D1BD9"/>
    <w:rsid w:val="005D6EEF"/>
    <w:rsid w:val="005D7824"/>
    <w:rsid w:val="005E0B29"/>
    <w:rsid w:val="005E1AE4"/>
    <w:rsid w:val="005E1D18"/>
    <w:rsid w:val="005E22CE"/>
    <w:rsid w:val="005E3511"/>
    <w:rsid w:val="005E3D58"/>
    <w:rsid w:val="005E43D6"/>
    <w:rsid w:val="005E5588"/>
    <w:rsid w:val="005E6772"/>
    <w:rsid w:val="005F05AB"/>
    <w:rsid w:val="005F0DB9"/>
    <w:rsid w:val="005F15F3"/>
    <w:rsid w:val="005F1A50"/>
    <w:rsid w:val="005F1A55"/>
    <w:rsid w:val="005F5294"/>
    <w:rsid w:val="005F5AD2"/>
    <w:rsid w:val="005F7A02"/>
    <w:rsid w:val="00602AE6"/>
    <w:rsid w:val="00603027"/>
    <w:rsid w:val="00603D42"/>
    <w:rsid w:val="006057B9"/>
    <w:rsid w:val="0060596D"/>
    <w:rsid w:val="00605AA4"/>
    <w:rsid w:val="006060DF"/>
    <w:rsid w:val="0060642E"/>
    <w:rsid w:val="00613065"/>
    <w:rsid w:val="00613089"/>
    <w:rsid w:val="00615415"/>
    <w:rsid w:val="006155A6"/>
    <w:rsid w:val="00615AB1"/>
    <w:rsid w:val="006178EF"/>
    <w:rsid w:val="00622540"/>
    <w:rsid w:val="00623B3D"/>
    <w:rsid w:val="00631A19"/>
    <w:rsid w:val="00631EE9"/>
    <w:rsid w:val="00632AC7"/>
    <w:rsid w:val="00633892"/>
    <w:rsid w:val="00634298"/>
    <w:rsid w:val="00634CA1"/>
    <w:rsid w:val="00636C94"/>
    <w:rsid w:val="00637A32"/>
    <w:rsid w:val="006400ED"/>
    <w:rsid w:val="006403C7"/>
    <w:rsid w:val="006455A8"/>
    <w:rsid w:val="00646B97"/>
    <w:rsid w:val="00650D97"/>
    <w:rsid w:val="00654F11"/>
    <w:rsid w:val="00655D7F"/>
    <w:rsid w:val="00655FA7"/>
    <w:rsid w:val="0065782E"/>
    <w:rsid w:val="00660BF5"/>
    <w:rsid w:val="006610EC"/>
    <w:rsid w:val="0066660B"/>
    <w:rsid w:val="00666FA3"/>
    <w:rsid w:val="00670D9E"/>
    <w:rsid w:val="006711BC"/>
    <w:rsid w:val="00673067"/>
    <w:rsid w:val="0067455C"/>
    <w:rsid w:val="00674DDA"/>
    <w:rsid w:val="00682A7C"/>
    <w:rsid w:val="00683FB0"/>
    <w:rsid w:val="00684D7E"/>
    <w:rsid w:val="006921FD"/>
    <w:rsid w:val="00694207"/>
    <w:rsid w:val="00696C7A"/>
    <w:rsid w:val="0069704B"/>
    <w:rsid w:val="006971D9"/>
    <w:rsid w:val="0069799A"/>
    <w:rsid w:val="006A0D59"/>
    <w:rsid w:val="006A1803"/>
    <w:rsid w:val="006A335C"/>
    <w:rsid w:val="006A3863"/>
    <w:rsid w:val="006A5516"/>
    <w:rsid w:val="006A7D35"/>
    <w:rsid w:val="006B3882"/>
    <w:rsid w:val="006B5B91"/>
    <w:rsid w:val="006B798F"/>
    <w:rsid w:val="006B79CA"/>
    <w:rsid w:val="006C7981"/>
    <w:rsid w:val="006D022B"/>
    <w:rsid w:val="006D0A01"/>
    <w:rsid w:val="006D696A"/>
    <w:rsid w:val="006E3434"/>
    <w:rsid w:val="006E521A"/>
    <w:rsid w:val="006E568F"/>
    <w:rsid w:val="006E6058"/>
    <w:rsid w:val="006F11AE"/>
    <w:rsid w:val="006F1D2D"/>
    <w:rsid w:val="006F256B"/>
    <w:rsid w:val="006F49FD"/>
    <w:rsid w:val="006F4B18"/>
    <w:rsid w:val="00700BAB"/>
    <w:rsid w:val="007016BA"/>
    <w:rsid w:val="00701E62"/>
    <w:rsid w:val="0070444A"/>
    <w:rsid w:val="00706B75"/>
    <w:rsid w:val="0071150A"/>
    <w:rsid w:val="0071186E"/>
    <w:rsid w:val="00711AA7"/>
    <w:rsid w:val="00711C26"/>
    <w:rsid w:val="00712C0B"/>
    <w:rsid w:val="00712F39"/>
    <w:rsid w:val="0071558E"/>
    <w:rsid w:val="007159B8"/>
    <w:rsid w:val="00716C50"/>
    <w:rsid w:val="007173B2"/>
    <w:rsid w:val="0072160D"/>
    <w:rsid w:val="00721B96"/>
    <w:rsid w:val="00724E6B"/>
    <w:rsid w:val="0073693F"/>
    <w:rsid w:val="00736E55"/>
    <w:rsid w:val="0074066D"/>
    <w:rsid w:val="00740837"/>
    <w:rsid w:val="00740F59"/>
    <w:rsid w:val="007412E6"/>
    <w:rsid w:val="00742948"/>
    <w:rsid w:val="00743092"/>
    <w:rsid w:val="00744413"/>
    <w:rsid w:val="0074474F"/>
    <w:rsid w:val="00745899"/>
    <w:rsid w:val="00745C44"/>
    <w:rsid w:val="007470E2"/>
    <w:rsid w:val="007501AE"/>
    <w:rsid w:val="007501DE"/>
    <w:rsid w:val="00750503"/>
    <w:rsid w:val="00750895"/>
    <w:rsid w:val="00750A55"/>
    <w:rsid w:val="007514D9"/>
    <w:rsid w:val="00753098"/>
    <w:rsid w:val="00754F79"/>
    <w:rsid w:val="007556BE"/>
    <w:rsid w:val="00756EFC"/>
    <w:rsid w:val="00757ACD"/>
    <w:rsid w:val="007608EB"/>
    <w:rsid w:val="00760B10"/>
    <w:rsid w:val="00762D82"/>
    <w:rsid w:val="00763115"/>
    <w:rsid w:val="007714EB"/>
    <w:rsid w:val="007735E4"/>
    <w:rsid w:val="00776A6C"/>
    <w:rsid w:val="0077796B"/>
    <w:rsid w:val="007803AF"/>
    <w:rsid w:val="00781CF7"/>
    <w:rsid w:val="00783591"/>
    <w:rsid w:val="00784373"/>
    <w:rsid w:val="0078536F"/>
    <w:rsid w:val="0078576E"/>
    <w:rsid w:val="007864C5"/>
    <w:rsid w:val="00791062"/>
    <w:rsid w:val="0079282E"/>
    <w:rsid w:val="00792C2B"/>
    <w:rsid w:val="007953BD"/>
    <w:rsid w:val="007956F8"/>
    <w:rsid w:val="0079684C"/>
    <w:rsid w:val="007A1A65"/>
    <w:rsid w:val="007A2380"/>
    <w:rsid w:val="007A2A5B"/>
    <w:rsid w:val="007A3CAD"/>
    <w:rsid w:val="007A4722"/>
    <w:rsid w:val="007A4982"/>
    <w:rsid w:val="007A4EB7"/>
    <w:rsid w:val="007A4F4C"/>
    <w:rsid w:val="007B082F"/>
    <w:rsid w:val="007B23B7"/>
    <w:rsid w:val="007B23E6"/>
    <w:rsid w:val="007B2702"/>
    <w:rsid w:val="007B3E99"/>
    <w:rsid w:val="007B4371"/>
    <w:rsid w:val="007C0753"/>
    <w:rsid w:val="007C15EA"/>
    <w:rsid w:val="007C631D"/>
    <w:rsid w:val="007C6AA9"/>
    <w:rsid w:val="007C797B"/>
    <w:rsid w:val="007D1ACF"/>
    <w:rsid w:val="007D2F32"/>
    <w:rsid w:val="007D56E1"/>
    <w:rsid w:val="007D66E1"/>
    <w:rsid w:val="007E0934"/>
    <w:rsid w:val="007E1209"/>
    <w:rsid w:val="007E3649"/>
    <w:rsid w:val="007E4164"/>
    <w:rsid w:val="007E507D"/>
    <w:rsid w:val="007E6F16"/>
    <w:rsid w:val="007F3821"/>
    <w:rsid w:val="007F599E"/>
    <w:rsid w:val="007F5A96"/>
    <w:rsid w:val="007F5BDB"/>
    <w:rsid w:val="007F7582"/>
    <w:rsid w:val="00803094"/>
    <w:rsid w:val="00806ECA"/>
    <w:rsid w:val="008112A4"/>
    <w:rsid w:val="00811CA8"/>
    <w:rsid w:val="00813808"/>
    <w:rsid w:val="00815206"/>
    <w:rsid w:val="008179DD"/>
    <w:rsid w:val="0082591C"/>
    <w:rsid w:val="00825E81"/>
    <w:rsid w:val="00826063"/>
    <w:rsid w:val="0082646A"/>
    <w:rsid w:val="00827196"/>
    <w:rsid w:val="00837CFF"/>
    <w:rsid w:val="00840749"/>
    <w:rsid w:val="00840867"/>
    <w:rsid w:val="008408F7"/>
    <w:rsid w:val="008417B6"/>
    <w:rsid w:val="00846B54"/>
    <w:rsid w:val="00851FBE"/>
    <w:rsid w:val="008548B3"/>
    <w:rsid w:val="00860204"/>
    <w:rsid w:val="0086147B"/>
    <w:rsid w:val="008649BD"/>
    <w:rsid w:val="00864D6E"/>
    <w:rsid w:val="008650A1"/>
    <w:rsid w:val="00865400"/>
    <w:rsid w:val="0086541A"/>
    <w:rsid w:val="00867814"/>
    <w:rsid w:val="00871BD3"/>
    <w:rsid w:val="0088199F"/>
    <w:rsid w:val="00882759"/>
    <w:rsid w:val="00882A48"/>
    <w:rsid w:val="00883F6F"/>
    <w:rsid w:val="0089033E"/>
    <w:rsid w:val="00890E70"/>
    <w:rsid w:val="0089460E"/>
    <w:rsid w:val="0089666C"/>
    <w:rsid w:val="008A2019"/>
    <w:rsid w:val="008A3073"/>
    <w:rsid w:val="008A5FC4"/>
    <w:rsid w:val="008A6BBB"/>
    <w:rsid w:val="008B143E"/>
    <w:rsid w:val="008B31A0"/>
    <w:rsid w:val="008B3D83"/>
    <w:rsid w:val="008C1C05"/>
    <w:rsid w:val="008C2CB9"/>
    <w:rsid w:val="008C3329"/>
    <w:rsid w:val="008C4360"/>
    <w:rsid w:val="008C472B"/>
    <w:rsid w:val="008C4DDB"/>
    <w:rsid w:val="008C765C"/>
    <w:rsid w:val="008D1B0B"/>
    <w:rsid w:val="008D2C4C"/>
    <w:rsid w:val="008D4BB2"/>
    <w:rsid w:val="008E35EA"/>
    <w:rsid w:val="008E37CB"/>
    <w:rsid w:val="008E3D9D"/>
    <w:rsid w:val="008E3DD8"/>
    <w:rsid w:val="008E4F82"/>
    <w:rsid w:val="008E5EEB"/>
    <w:rsid w:val="008E7F0A"/>
    <w:rsid w:val="008E7F6C"/>
    <w:rsid w:val="008F2777"/>
    <w:rsid w:val="008F40C0"/>
    <w:rsid w:val="008F658A"/>
    <w:rsid w:val="008F65C3"/>
    <w:rsid w:val="008F68A7"/>
    <w:rsid w:val="008F7537"/>
    <w:rsid w:val="0090094A"/>
    <w:rsid w:val="00903690"/>
    <w:rsid w:val="0090530C"/>
    <w:rsid w:val="00905832"/>
    <w:rsid w:val="00910A5A"/>
    <w:rsid w:val="009114DD"/>
    <w:rsid w:val="00913F71"/>
    <w:rsid w:val="00917AFF"/>
    <w:rsid w:val="00917F6E"/>
    <w:rsid w:val="009213BD"/>
    <w:rsid w:val="00921F6B"/>
    <w:rsid w:val="0092357B"/>
    <w:rsid w:val="00927406"/>
    <w:rsid w:val="009333CB"/>
    <w:rsid w:val="00935D6B"/>
    <w:rsid w:val="00937127"/>
    <w:rsid w:val="00943125"/>
    <w:rsid w:val="0094329E"/>
    <w:rsid w:val="00944A4C"/>
    <w:rsid w:val="0094606D"/>
    <w:rsid w:val="00947A48"/>
    <w:rsid w:val="00950C32"/>
    <w:rsid w:val="00951033"/>
    <w:rsid w:val="00951713"/>
    <w:rsid w:val="009521FE"/>
    <w:rsid w:val="00953ED0"/>
    <w:rsid w:val="00955434"/>
    <w:rsid w:val="009560F3"/>
    <w:rsid w:val="00957A3F"/>
    <w:rsid w:val="009627F1"/>
    <w:rsid w:val="0096410B"/>
    <w:rsid w:val="00964D09"/>
    <w:rsid w:val="009653D5"/>
    <w:rsid w:val="00966743"/>
    <w:rsid w:val="009670C8"/>
    <w:rsid w:val="0096774B"/>
    <w:rsid w:val="009728A7"/>
    <w:rsid w:val="00974104"/>
    <w:rsid w:val="00975108"/>
    <w:rsid w:val="0097543E"/>
    <w:rsid w:val="0097651A"/>
    <w:rsid w:val="0098110E"/>
    <w:rsid w:val="00986C17"/>
    <w:rsid w:val="00987CF5"/>
    <w:rsid w:val="00990614"/>
    <w:rsid w:val="00995F90"/>
    <w:rsid w:val="009A0D0E"/>
    <w:rsid w:val="009A353C"/>
    <w:rsid w:val="009A405C"/>
    <w:rsid w:val="009B194C"/>
    <w:rsid w:val="009B2AB4"/>
    <w:rsid w:val="009B5240"/>
    <w:rsid w:val="009C076F"/>
    <w:rsid w:val="009C6CD5"/>
    <w:rsid w:val="009C775E"/>
    <w:rsid w:val="009C7F04"/>
    <w:rsid w:val="009D1A2E"/>
    <w:rsid w:val="009D259F"/>
    <w:rsid w:val="009D2CB2"/>
    <w:rsid w:val="009E104A"/>
    <w:rsid w:val="009E662E"/>
    <w:rsid w:val="009F0A62"/>
    <w:rsid w:val="009F0F22"/>
    <w:rsid w:val="009F22C6"/>
    <w:rsid w:val="009F36E2"/>
    <w:rsid w:val="009F3C4B"/>
    <w:rsid w:val="009F3D2D"/>
    <w:rsid w:val="009F46DE"/>
    <w:rsid w:val="00A00815"/>
    <w:rsid w:val="00A00DE5"/>
    <w:rsid w:val="00A02440"/>
    <w:rsid w:val="00A0371D"/>
    <w:rsid w:val="00A10FC5"/>
    <w:rsid w:val="00A1491E"/>
    <w:rsid w:val="00A17223"/>
    <w:rsid w:val="00A17246"/>
    <w:rsid w:val="00A1733C"/>
    <w:rsid w:val="00A20600"/>
    <w:rsid w:val="00A2713B"/>
    <w:rsid w:val="00A2740A"/>
    <w:rsid w:val="00A27A7B"/>
    <w:rsid w:val="00A32712"/>
    <w:rsid w:val="00A332B5"/>
    <w:rsid w:val="00A333E2"/>
    <w:rsid w:val="00A35082"/>
    <w:rsid w:val="00A36382"/>
    <w:rsid w:val="00A378B1"/>
    <w:rsid w:val="00A40BEB"/>
    <w:rsid w:val="00A4198A"/>
    <w:rsid w:val="00A42AC3"/>
    <w:rsid w:val="00A448F5"/>
    <w:rsid w:val="00A468BA"/>
    <w:rsid w:val="00A47D14"/>
    <w:rsid w:val="00A5021A"/>
    <w:rsid w:val="00A5193F"/>
    <w:rsid w:val="00A53398"/>
    <w:rsid w:val="00A53D1C"/>
    <w:rsid w:val="00A5447F"/>
    <w:rsid w:val="00A54A9B"/>
    <w:rsid w:val="00A57926"/>
    <w:rsid w:val="00A60593"/>
    <w:rsid w:val="00A63E08"/>
    <w:rsid w:val="00A6492F"/>
    <w:rsid w:val="00A66B9B"/>
    <w:rsid w:val="00A717D7"/>
    <w:rsid w:val="00A7181E"/>
    <w:rsid w:val="00A77E6A"/>
    <w:rsid w:val="00A804C6"/>
    <w:rsid w:val="00A81D84"/>
    <w:rsid w:val="00A83DCE"/>
    <w:rsid w:val="00A91A70"/>
    <w:rsid w:val="00A9228C"/>
    <w:rsid w:val="00A9230B"/>
    <w:rsid w:val="00A93435"/>
    <w:rsid w:val="00A935B0"/>
    <w:rsid w:val="00AA1C3C"/>
    <w:rsid w:val="00AA1F85"/>
    <w:rsid w:val="00AA47FE"/>
    <w:rsid w:val="00AA601D"/>
    <w:rsid w:val="00AB1691"/>
    <w:rsid w:val="00AB188D"/>
    <w:rsid w:val="00AB286A"/>
    <w:rsid w:val="00AB2992"/>
    <w:rsid w:val="00AB31E7"/>
    <w:rsid w:val="00AB361A"/>
    <w:rsid w:val="00AB367A"/>
    <w:rsid w:val="00AB4423"/>
    <w:rsid w:val="00AB7711"/>
    <w:rsid w:val="00AB7CAA"/>
    <w:rsid w:val="00AC08C4"/>
    <w:rsid w:val="00AC1B02"/>
    <w:rsid w:val="00AC7E3B"/>
    <w:rsid w:val="00AD001C"/>
    <w:rsid w:val="00AD18F5"/>
    <w:rsid w:val="00AD1B3E"/>
    <w:rsid w:val="00AD1D28"/>
    <w:rsid w:val="00AD1FB3"/>
    <w:rsid w:val="00AE0043"/>
    <w:rsid w:val="00AE0780"/>
    <w:rsid w:val="00AE0C67"/>
    <w:rsid w:val="00AE2EA9"/>
    <w:rsid w:val="00AF11D7"/>
    <w:rsid w:val="00AF18A9"/>
    <w:rsid w:val="00AF2BFB"/>
    <w:rsid w:val="00AF385B"/>
    <w:rsid w:val="00AF5D81"/>
    <w:rsid w:val="00B0180F"/>
    <w:rsid w:val="00B02288"/>
    <w:rsid w:val="00B03368"/>
    <w:rsid w:val="00B03CCF"/>
    <w:rsid w:val="00B04363"/>
    <w:rsid w:val="00B11A93"/>
    <w:rsid w:val="00B168F5"/>
    <w:rsid w:val="00B2571A"/>
    <w:rsid w:val="00B264D7"/>
    <w:rsid w:val="00B3510E"/>
    <w:rsid w:val="00B35DA9"/>
    <w:rsid w:val="00B3620E"/>
    <w:rsid w:val="00B36309"/>
    <w:rsid w:val="00B37C1F"/>
    <w:rsid w:val="00B40D97"/>
    <w:rsid w:val="00B41801"/>
    <w:rsid w:val="00B42688"/>
    <w:rsid w:val="00B43615"/>
    <w:rsid w:val="00B44C0E"/>
    <w:rsid w:val="00B46EAD"/>
    <w:rsid w:val="00B479A4"/>
    <w:rsid w:val="00B513D0"/>
    <w:rsid w:val="00B513FE"/>
    <w:rsid w:val="00B515D0"/>
    <w:rsid w:val="00B549BD"/>
    <w:rsid w:val="00B54C1B"/>
    <w:rsid w:val="00B5747C"/>
    <w:rsid w:val="00B626C3"/>
    <w:rsid w:val="00B64745"/>
    <w:rsid w:val="00B65EFA"/>
    <w:rsid w:val="00B66F14"/>
    <w:rsid w:val="00B672EB"/>
    <w:rsid w:val="00B6757D"/>
    <w:rsid w:val="00B714CD"/>
    <w:rsid w:val="00B72CFC"/>
    <w:rsid w:val="00B73B23"/>
    <w:rsid w:val="00B77D29"/>
    <w:rsid w:val="00B84236"/>
    <w:rsid w:val="00B86BC6"/>
    <w:rsid w:val="00B915CD"/>
    <w:rsid w:val="00B92460"/>
    <w:rsid w:val="00B96923"/>
    <w:rsid w:val="00B96981"/>
    <w:rsid w:val="00BA2E1E"/>
    <w:rsid w:val="00BA4AC8"/>
    <w:rsid w:val="00BA556F"/>
    <w:rsid w:val="00BA64EE"/>
    <w:rsid w:val="00BB12BD"/>
    <w:rsid w:val="00BB14DF"/>
    <w:rsid w:val="00BB2333"/>
    <w:rsid w:val="00BB257D"/>
    <w:rsid w:val="00BB3A46"/>
    <w:rsid w:val="00BB3C64"/>
    <w:rsid w:val="00BB3E98"/>
    <w:rsid w:val="00BB4547"/>
    <w:rsid w:val="00BB5E12"/>
    <w:rsid w:val="00BB7326"/>
    <w:rsid w:val="00BC4FCB"/>
    <w:rsid w:val="00BC65BA"/>
    <w:rsid w:val="00BD0FC1"/>
    <w:rsid w:val="00BD20DB"/>
    <w:rsid w:val="00BD5104"/>
    <w:rsid w:val="00BD72EA"/>
    <w:rsid w:val="00BE321C"/>
    <w:rsid w:val="00BE3437"/>
    <w:rsid w:val="00BE54BA"/>
    <w:rsid w:val="00BE6EEB"/>
    <w:rsid w:val="00BF0C53"/>
    <w:rsid w:val="00BF13B3"/>
    <w:rsid w:val="00BF26E6"/>
    <w:rsid w:val="00BF3A72"/>
    <w:rsid w:val="00BF4592"/>
    <w:rsid w:val="00BF535C"/>
    <w:rsid w:val="00BF5579"/>
    <w:rsid w:val="00BF7432"/>
    <w:rsid w:val="00BF7764"/>
    <w:rsid w:val="00BF7DDB"/>
    <w:rsid w:val="00C00628"/>
    <w:rsid w:val="00C03356"/>
    <w:rsid w:val="00C03ABB"/>
    <w:rsid w:val="00C05C85"/>
    <w:rsid w:val="00C061A7"/>
    <w:rsid w:val="00C06D69"/>
    <w:rsid w:val="00C074F7"/>
    <w:rsid w:val="00C115B5"/>
    <w:rsid w:val="00C123DD"/>
    <w:rsid w:val="00C13CC5"/>
    <w:rsid w:val="00C14CEB"/>
    <w:rsid w:val="00C161F6"/>
    <w:rsid w:val="00C16CDE"/>
    <w:rsid w:val="00C20386"/>
    <w:rsid w:val="00C20CC9"/>
    <w:rsid w:val="00C26891"/>
    <w:rsid w:val="00C312F4"/>
    <w:rsid w:val="00C3390D"/>
    <w:rsid w:val="00C35329"/>
    <w:rsid w:val="00C35CBF"/>
    <w:rsid w:val="00C37123"/>
    <w:rsid w:val="00C40DA0"/>
    <w:rsid w:val="00C413AE"/>
    <w:rsid w:val="00C4141B"/>
    <w:rsid w:val="00C42D0F"/>
    <w:rsid w:val="00C462FF"/>
    <w:rsid w:val="00C5341C"/>
    <w:rsid w:val="00C5485D"/>
    <w:rsid w:val="00C56774"/>
    <w:rsid w:val="00C72723"/>
    <w:rsid w:val="00C73104"/>
    <w:rsid w:val="00C73193"/>
    <w:rsid w:val="00C74F28"/>
    <w:rsid w:val="00C752EF"/>
    <w:rsid w:val="00C754B2"/>
    <w:rsid w:val="00C76C93"/>
    <w:rsid w:val="00C80617"/>
    <w:rsid w:val="00C83803"/>
    <w:rsid w:val="00C83B75"/>
    <w:rsid w:val="00C87EA9"/>
    <w:rsid w:val="00C90322"/>
    <w:rsid w:val="00C917D7"/>
    <w:rsid w:val="00C92463"/>
    <w:rsid w:val="00C93E26"/>
    <w:rsid w:val="00C95A7A"/>
    <w:rsid w:val="00C961A5"/>
    <w:rsid w:val="00C96907"/>
    <w:rsid w:val="00C96E66"/>
    <w:rsid w:val="00CA0237"/>
    <w:rsid w:val="00CA1C21"/>
    <w:rsid w:val="00CA4E31"/>
    <w:rsid w:val="00CA5547"/>
    <w:rsid w:val="00CA653D"/>
    <w:rsid w:val="00CA7B21"/>
    <w:rsid w:val="00CB0DDF"/>
    <w:rsid w:val="00CB1F03"/>
    <w:rsid w:val="00CB26A8"/>
    <w:rsid w:val="00CB407A"/>
    <w:rsid w:val="00CB50D2"/>
    <w:rsid w:val="00CB765E"/>
    <w:rsid w:val="00CC22AA"/>
    <w:rsid w:val="00CC2C56"/>
    <w:rsid w:val="00CC592C"/>
    <w:rsid w:val="00CC7AD0"/>
    <w:rsid w:val="00CD74E2"/>
    <w:rsid w:val="00CD7EC1"/>
    <w:rsid w:val="00CD7EEE"/>
    <w:rsid w:val="00CE077E"/>
    <w:rsid w:val="00CE25BB"/>
    <w:rsid w:val="00CE26B4"/>
    <w:rsid w:val="00CE3C20"/>
    <w:rsid w:val="00CE4E54"/>
    <w:rsid w:val="00CE5F81"/>
    <w:rsid w:val="00CF299A"/>
    <w:rsid w:val="00CF2A12"/>
    <w:rsid w:val="00CF642D"/>
    <w:rsid w:val="00CF77C8"/>
    <w:rsid w:val="00D0292C"/>
    <w:rsid w:val="00D03916"/>
    <w:rsid w:val="00D03E6A"/>
    <w:rsid w:val="00D03F17"/>
    <w:rsid w:val="00D0435C"/>
    <w:rsid w:val="00D0473E"/>
    <w:rsid w:val="00D06230"/>
    <w:rsid w:val="00D064DB"/>
    <w:rsid w:val="00D06BAA"/>
    <w:rsid w:val="00D118B6"/>
    <w:rsid w:val="00D12DE2"/>
    <w:rsid w:val="00D168F9"/>
    <w:rsid w:val="00D16FC6"/>
    <w:rsid w:val="00D20AA8"/>
    <w:rsid w:val="00D21C4C"/>
    <w:rsid w:val="00D23D59"/>
    <w:rsid w:val="00D23FE6"/>
    <w:rsid w:val="00D26AFD"/>
    <w:rsid w:val="00D318F8"/>
    <w:rsid w:val="00D31930"/>
    <w:rsid w:val="00D34622"/>
    <w:rsid w:val="00D34F76"/>
    <w:rsid w:val="00D369ED"/>
    <w:rsid w:val="00D376E1"/>
    <w:rsid w:val="00D403A8"/>
    <w:rsid w:val="00D416CA"/>
    <w:rsid w:val="00D443B8"/>
    <w:rsid w:val="00D445E4"/>
    <w:rsid w:val="00D4496C"/>
    <w:rsid w:val="00D4794E"/>
    <w:rsid w:val="00D543D9"/>
    <w:rsid w:val="00D573E9"/>
    <w:rsid w:val="00D60ECA"/>
    <w:rsid w:val="00D6388F"/>
    <w:rsid w:val="00D63CEB"/>
    <w:rsid w:val="00D64212"/>
    <w:rsid w:val="00D6550E"/>
    <w:rsid w:val="00D669B3"/>
    <w:rsid w:val="00D675CB"/>
    <w:rsid w:val="00D67985"/>
    <w:rsid w:val="00D70790"/>
    <w:rsid w:val="00D72006"/>
    <w:rsid w:val="00D7236E"/>
    <w:rsid w:val="00D744C6"/>
    <w:rsid w:val="00D80AC4"/>
    <w:rsid w:val="00D82210"/>
    <w:rsid w:val="00D83D1D"/>
    <w:rsid w:val="00D85D7C"/>
    <w:rsid w:val="00D86DEA"/>
    <w:rsid w:val="00D91554"/>
    <w:rsid w:val="00D93181"/>
    <w:rsid w:val="00D94FFE"/>
    <w:rsid w:val="00D96820"/>
    <w:rsid w:val="00DA0D4D"/>
    <w:rsid w:val="00DA1D2C"/>
    <w:rsid w:val="00DA215A"/>
    <w:rsid w:val="00DA2C09"/>
    <w:rsid w:val="00DA4055"/>
    <w:rsid w:val="00DA69CF"/>
    <w:rsid w:val="00DB2710"/>
    <w:rsid w:val="00DB2A75"/>
    <w:rsid w:val="00DB2C3F"/>
    <w:rsid w:val="00DB4531"/>
    <w:rsid w:val="00DB5B1F"/>
    <w:rsid w:val="00DB65C5"/>
    <w:rsid w:val="00DB6651"/>
    <w:rsid w:val="00DB7678"/>
    <w:rsid w:val="00DC0F39"/>
    <w:rsid w:val="00DC2582"/>
    <w:rsid w:val="00DC25F8"/>
    <w:rsid w:val="00DC3BEA"/>
    <w:rsid w:val="00DC59AD"/>
    <w:rsid w:val="00DC62E0"/>
    <w:rsid w:val="00DD092B"/>
    <w:rsid w:val="00DD1E72"/>
    <w:rsid w:val="00DD304C"/>
    <w:rsid w:val="00DD5B15"/>
    <w:rsid w:val="00DD5B97"/>
    <w:rsid w:val="00DD5EF6"/>
    <w:rsid w:val="00DD60B5"/>
    <w:rsid w:val="00DD69A6"/>
    <w:rsid w:val="00DD6A93"/>
    <w:rsid w:val="00DD6CAF"/>
    <w:rsid w:val="00DE0D27"/>
    <w:rsid w:val="00DE0FB1"/>
    <w:rsid w:val="00DE1A5A"/>
    <w:rsid w:val="00DE1B2A"/>
    <w:rsid w:val="00DE449F"/>
    <w:rsid w:val="00DF05B7"/>
    <w:rsid w:val="00DF24E8"/>
    <w:rsid w:val="00DF3D98"/>
    <w:rsid w:val="00DF4611"/>
    <w:rsid w:val="00E04386"/>
    <w:rsid w:val="00E059CD"/>
    <w:rsid w:val="00E05B33"/>
    <w:rsid w:val="00E068A8"/>
    <w:rsid w:val="00E10A75"/>
    <w:rsid w:val="00E14039"/>
    <w:rsid w:val="00E15E0E"/>
    <w:rsid w:val="00E17BF2"/>
    <w:rsid w:val="00E20724"/>
    <w:rsid w:val="00E21DE9"/>
    <w:rsid w:val="00E2671D"/>
    <w:rsid w:val="00E2707A"/>
    <w:rsid w:val="00E27293"/>
    <w:rsid w:val="00E306F0"/>
    <w:rsid w:val="00E30D70"/>
    <w:rsid w:val="00E323F6"/>
    <w:rsid w:val="00E334A4"/>
    <w:rsid w:val="00E344B2"/>
    <w:rsid w:val="00E43B10"/>
    <w:rsid w:val="00E4598D"/>
    <w:rsid w:val="00E46D48"/>
    <w:rsid w:val="00E47696"/>
    <w:rsid w:val="00E500A1"/>
    <w:rsid w:val="00E52A3B"/>
    <w:rsid w:val="00E559E8"/>
    <w:rsid w:val="00E55EC7"/>
    <w:rsid w:val="00E56C7E"/>
    <w:rsid w:val="00E6387C"/>
    <w:rsid w:val="00E65C8B"/>
    <w:rsid w:val="00E67B3E"/>
    <w:rsid w:val="00E72379"/>
    <w:rsid w:val="00E75AE6"/>
    <w:rsid w:val="00E760C9"/>
    <w:rsid w:val="00E7708B"/>
    <w:rsid w:val="00E80E0D"/>
    <w:rsid w:val="00E81655"/>
    <w:rsid w:val="00E820A7"/>
    <w:rsid w:val="00E8468E"/>
    <w:rsid w:val="00E857D3"/>
    <w:rsid w:val="00E90EF8"/>
    <w:rsid w:val="00E90FAF"/>
    <w:rsid w:val="00E91E43"/>
    <w:rsid w:val="00E9211E"/>
    <w:rsid w:val="00E95D27"/>
    <w:rsid w:val="00EA0099"/>
    <w:rsid w:val="00EA3E2B"/>
    <w:rsid w:val="00EA4E0E"/>
    <w:rsid w:val="00EB234B"/>
    <w:rsid w:val="00EB2776"/>
    <w:rsid w:val="00EB290C"/>
    <w:rsid w:val="00EB3A91"/>
    <w:rsid w:val="00EB5DD0"/>
    <w:rsid w:val="00EB6E52"/>
    <w:rsid w:val="00EB7971"/>
    <w:rsid w:val="00EC088D"/>
    <w:rsid w:val="00EC2EFD"/>
    <w:rsid w:val="00EC4184"/>
    <w:rsid w:val="00EC5DC0"/>
    <w:rsid w:val="00EC6738"/>
    <w:rsid w:val="00ED1000"/>
    <w:rsid w:val="00ED117B"/>
    <w:rsid w:val="00ED29BB"/>
    <w:rsid w:val="00ED2C24"/>
    <w:rsid w:val="00ED54E1"/>
    <w:rsid w:val="00ED5CB0"/>
    <w:rsid w:val="00ED774D"/>
    <w:rsid w:val="00EE2034"/>
    <w:rsid w:val="00EE5494"/>
    <w:rsid w:val="00EE59D4"/>
    <w:rsid w:val="00EE6816"/>
    <w:rsid w:val="00EF2072"/>
    <w:rsid w:val="00EF37B1"/>
    <w:rsid w:val="00EF602F"/>
    <w:rsid w:val="00F029F2"/>
    <w:rsid w:val="00F02B66"/>
    <w:rsid w:val="00F0321C"/>
    <w:rsid w:val="00F0384C"/>
    <w:rsid w:val="00F15B98"/>
    <w:rsid w:val="00F16C20"/>
    <w:rsid w:val="00F21387"/>
    <w:rsid w:val="00F21821"/>
    <w:rsid w:val="00F24826"/>
    <w:rsid w:val="00F26EAE"/>
    <w:rsid w:val="00F3028A"/>
    <w:rsid w:val="00F33CCA"/>
    <w:rsid w:val="00F347A1"/>
    <w:rsid w:val="00F361DE"/>
    <w:rsid w:val="00F36AA0"/>
    <w:rsid w:val="00F40BB1"/>
    <w:rsid w:val="00F45513"/>
    <w:rsid w:val="00F52C6E"/>
    <w:rsid w:val="00F54DCF"/>
    <w:rsid w:val="00F57F0E"/>
    <w:rsid w:val="00F60F86"/>
    <w:rsid w:val="00F621AE"/>
    <w:rsid w:val="00F62AB0"/>
    <w:rsid w:val="00F62AE8"/>
    <w:rsid w:val="00F63015"/>
    <w:rsid w:val="00F663E2"/>
    <w:rsid w:val="00F70517"/>
    <w:rsid w:val="00F71210"/>
    <w:rsid w:val="00F71540"/>
    <w:rsid w:val="00F72B2A"/>
    <w:rsid w:val="00F73B28"/>
    <w:rsid w:val="00F760BA"/>
    <w:rsid w:val="00F77F66"/>
    <w:rsid w:val="00F80771"/>
    <w:rsid w:val="00F8310E"/>
    <w:rsid w:val="00F833D6"/>
    <w:rsid w:val="00F86A8E"/>
    <w:rsid w:val="00F901FD"/>
    <w:rsid w:val="00F90921"/>
    <w:rsid w:val="00F95ADA"/>
    <w:rsid w:val="00FA0BDA"/>
    <w:rsid w:val="00FA1C87"/>
    <w:rsid w:val="00FA496D"/>
    <w:rsid w:val="00FA4C10"/>
    <w:rsid w:val="00FA5308"/>
    <w:rsid w:val="00FB3076"/>
    <w:rsid w:val="00FB428D"/>
    <w:rsid w:val="00FB60E2"/>
    <w:rsid w:val="00FC20C9"/>
    <w:rsid w:val="00FC5563"/>
    <w:rsid w:val="00FC6BD8"/>
    <w:rsid w:val="00FD0934"/>
    <w:rsid w:val="00FD163A"/>
    <w:rsid w:val="00FD4194"/>
    <w:rsid w:val="00FD4538"/>
    <w:rsid w:val="00FD4FBF"/>
    <w:rsid w:val="00FD558B"/>
    <w:rsid w:val="00FD55E1"/>
    <w:rsid w:val="00FD792B"/>
    <w:rsid w:val="00FD7AE9"/>
    <w:rsid w:val="00FE2428"/>
    <w:rsid w:val="00FE3537"/>
    <w:rsid w:val="00FF0201"/>
    <w:rsid w:val="00FF446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D843"/>
  <w15:chartTrackingRefBased/>
  <w15:docId w15:val="{8162F68E-0B57-4CBD-9931-BBF8101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E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8A7"/>
    <w:pPr>
      <w:keepNext/>
      <w:keepLines/>
      <w:spacing w:before="160" w:after="12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28A7"/>
    <w:pPr>
      <w:keepNext/>
      <w:jc w:val="right"/>
      <w:outlineLvl w:val="2"/>
    </w:pPr>
    <w:rPr>
      <w:bCs/>
      <w:sz w:val="20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28A7"/>
    <w:pPr>
      <w:keepNext/>
      <w:keepLines/>
      <w:spacing w:before="160" w:after="120"/>
      <w:outlineLvl w:val="3"/>
    </w:pPr>
    <w:rPr>
      <w:rFonts w:eastAsiaTheme="majorEastAsia" w:cstheme="majorBidi"/>
      <w:b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rsid w:val="009728A7"/>
    <w:rPr>
      <w:rFonts w:ascii="Arial" w:eastAsia="Times New Roman" w:hAnsi="Arial"/>
      <w:bCs/>
      <w:szCs w:val="2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82A7C"/>
    <w:pPr>
      <w:ind w:left="708"/>
    </w:pPr>
  </w:style>
  <w:style w:type="character" w:customStyle="1" w:styleId="markedcontent">
    <w:name w:val="markedcontent"/>
    <w:basedOn w:val="Domylnaczcionkaakapitu"/>
    <w:rsid w:val="007F5A96"/>
  </w:style>
  <w:style w:type="table" w:styleId="Tabela-Siatka">
    <w:name w:val="Table Grid"/>
    <w:basedOn w:val="Standardowy"/>
    <w:uiPriority w:val="59"/>
    <w:rsid w:val="001B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06B6C"/>
    <w:rPr>
      <w:rFonts w:ascii="Arial" w:eastAsia="Times New Roman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728A7"/>
    <w:rPr>
      <w:rFonts w:ascii="Arial" w:eastAsiaTheme="majorEastAsia" w:hAnsi="Arial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728A7"/>
    <w:rPr>
      <w:rFonts w:ascii="Arial" w:eastAsiaTheme="majorEastAsia" w:hAnsi="Arial" w:cstheme="majorBidi"/>
      <w:b/>
      <w:i/>
      <w:iCs/>
      <w:sz w:val="28"/>
      <w:szCs w:val="24"/>
    </w:rPr>
  </w:style>
  <w:style w:type="character" w:customStyle="1" w:styleId="mb-0">
    <w:name w:val="mb-0"/>
    <w:basedOn w:val="Domylnaczcionkaakapitu"/>
    <w:rsid w:val="0017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ED73-AB5F-4F24-8A1C-F799AB6A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……../……../23</vt:lpstr>
    </vt:vector>
  </TitlesOfParts>
  <Company>HP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550_11681_23</dc:title>
  <dc:subject/>
  <dc:creator>w.mazur</dc:creator>
  <cp:keywords/>
  <cp:lastModifiedBy>.</cp:lastModifiedBy>
  <cp:revision>5</cp:revision>
  <cp:lastPrinted>2023-12-19T13:00:00Z</cp:lastPrinted>
  <dcterms:created xsi:type="dcterms:W3CDTF">2023-12-15T11:28:00Z</dcterms:created>
  <dcterms:modified xsi:type="dcterms:W3CDTF">2023-12-27T08:05:00Z</dcterms:modified>
</cp:coreProperties>
</file>