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FE34" w14:textId="787ABF02" w:rsidR="008F107B" w:rsidRDefault="008F107B" w:rsidP="00BF1BE7">
      <w:pPr>
        <w:pStyle w:val="Nagwek1"/>
        <w:rPr>
          <w:rFonts w:eastAsia="Times New Roman" w:cs="Arial"/>
          <w:b w:val="0"/>
          <w:color w:val="000000"/>
          <w:kern w:val="0"/>
          <w:szCs w:val="24"/>
          <w:lang w:eastAsia="pl-PL"/>
          <w14:ligatures w14:val="none"/>
        </w:rPr>
      </w:pPr>
      <w:bookmarkStart w:id="0" w:name="_Hlk149044235"/>
      <w:r w:rsidRPr="008F107B">
        <w:rPr>
          <w:rFonts w:eastAsia="Times New Roman" w:cs="Arial"/>
          <w:color w:val="000000"/>
          <w:kern w:val="0"/>
          <w:szCs w:val="24"/>
          <w:lang w:eastAsia="pl-PL"/>
          <w14:ligatures w14:val="none"/>
        </w:rPr>
        <w:t>UCHWAŁA Nr 5</w:t>
      </w:r>
      <w:r>
        <w:rPr>
          <w:rFonts w:eastAsia="Times New Roman" w:cs="Arial"/>
          <w:color w:val="000000"/>
          <w:kern w:val="0"/>
          <w:szCs w:val="24"/>
          <w:lang w:eastAsia="pl-PL"/>
          <w14:ligatures w14:val="none"/>
        </w:rPr>
        <w:t>39</w:t>
      </w:r>
      <w:r w:rsidRPr="008F107B">
        <w:rPr>
          <w:rFonts w:eastAsia="Times New Roman" w:cs="Arial"/>
          <w:color w:val="000000"/>
          <w:kern w:val="0"/>
          <w:szCs w:val="24"/>
          <w:lang w:eastAsia="pl-PL"/>
          <w14:ligatures w14:val="none"/>
        </w:rPr>
        <w:t>/</w:t>
      </w:r>
      <w:r w:rsidR="002E1BA7">
        <w:rPr>
          <w:rFonts w:eastAsia="Times New Roman" w:cs="Arial"/>
          <w:color w:val="000000"/>
          <w:kern w:val="0"/>
          <w:szCs w:val="24"/>
          <w:lang w:eastAsia="pl-PL"/>
          <w14:ligatures w14:val="none"/>
        </w:rPr>
        <w:t>11287</w:t>
      </w:r>
      <w:r w:rsidRPr="008F107B">
        <w:rPr>
          <w:rFonts w:eastAsia="Times New Roman" w:cs="Arial"/>
          <w:color w:val="000000"/>
          <w:kern w:val="0"/>
          <w:szCs w:val="24"/>
          <w:lang w:eastAsia="pl-PL"/>
          <w14:ligatures w14:val="none"/>
        </w:rPr>
        <w:t>/23</w:t>
      </w:r>
      <w:r w:rsidRPr="008F107B">
        <w:rPr>
          <w:rFonts w:eastAsia="Times New Roman" w:cs="Arial"/>
          <w:color w:val="000000"/>
          <w:kern w:val="0"/>
          <w:szCs w:val="24"/>
          <w:lang w:eastAsia="pl-PL"/>
          <w14:ligatures w14:val="none"/>
        </w:rPr>
        <w:br/>
        <w:t>ZARZĄDU WOJEWÓDZTWA PODKARPACKIEGO</w:t>
      </w:r>
      <w:r w:rsidRPr="008F107B">
        <w:rPr>
          <w:rFonts w:eastAsia="Times New Roman" w:cs="Arial"/>
          <w:color w:val="000000"/>
          <w:kern w:val="0"/>
          <w:szCs w:val="24"/>
          <w:lang w:eastAsia="pl-PL"/>
          <w14:ligatures w14:val="none"/>
        </w:rPr>
        <w:br/>
        <w:t>w RZESZOWIE</w:t>
      </w:r>
      <w:r w:rsidRPr="008F107B">
        <w:rPr>
          <w:rFonts w:eastAsia="Times New Roman" w:cs="Arial"/>
          <w:color w:val="000000"/>
          <w:kern w:val="0"/>
          <w:szCs w:val="24"/>
          <w:lang w:eastAsia="pl-PL"/>
          <w14:ligatures w14:val="none"/>
        </w:rPr>
        <w:br/>
      </w:r>
      <w:r w:rsidRPr="008F107B">
        <w:rPr>
          <w:rFonts w:eastAsia="Times New Roman" w:cs="Arial"/>
          <w:b w:val="0"/>
          <w:color w:val="000000"/>
          <w:kern w:val="0"/>
          <w:szCs w:val="24"/>
          <w:lang w:eastAsia="pl-PL"/>
          <w14:ligatures w14:val="none"/>
        </w:rPr>
        <w:t xml:space="preserve">z dnia </w:t>
      </w:r>
      <w:r>
        <w:rPr>
          <w:rFonts w:eastAsia="Times New Roman" w:cs="Arial"/>
          <w:b w:val="0"/>
          <w:color w:val="000000"/>
          <w:kern w:val="0"/>
          <w:szCs w:val="24"/>
          <w:lang w:eastAsia="pl-PL"/>
          <w14:ligatures w14:val="none"/>
        </w:rPr>
        <w:t xml:space="preserve">31 października </w:t>
      </w:r>
      <w:r w:rsidRPr="008F107B">
        <w:rPr>
          <w:rFonts w:eastAsia="Times New Roman" w:cs="Arial"/>
          <w:b w:val="0"/>
          <w:color w:val="000000"/>
          <w:kern w:val="0"/>
          <w:szCs w:val="24"/>
          <w:lang w:eastAsia="pl-PL"/>
          <w14:ligatures w14:val="none"/>
        </w:rPr>
        <w:t>2023 r.</w:t>
      </w:r>
      <w:bookmarkEnd w:id="0"/>
    </w:p>
    <w:p w14:paraId="076C8B80" w14:textId="3C59AA10" w:rsidR="00BF1BE7" w:rsidRPr="00BF1BE7" w:rsidRDefault="00BF1BE7" w:rsidP="00BF1BE7">
      <w:pPr>
        <w:pStyle w:val="Nagwek1"/>
        <w:rPr>
          <w:color w:val="auto"/>
        </w:rPr>
      </w:pPr>
      <w:r w:rsidRPr="00BF1BE7">
        <w:rPr>
          <w:color w:val="auto"/>
        </w:rPr>
        <w:br/>
        <w:t xml:space="preserve"> </w:t>
      </w:r>
      <w:r>
        <w:rPr>
          <w:color w:val="auto"/>
        </w:rPr>
        <w:t xml:space="preserve">zmieniająca Uchwałę Nr 521/10960/23 Zarządu Województwa Podkarpackiego w Rzeszowie z dnia 4 września 2023 r. </w:t>
      </w:r>
      <w:r w:rsidRPr="00BF1BE7">
        <w:rPr>
          <w:color w:val="auto"/>
        </w:rPr>
        <w:t>w sprawie przyznania nagrody rocznej dla dyrektora Filharmonii Podkarpackiej im. A. Malawskiego w Rzeszowie</w:t>
      </w:r>
    </w:p>
    <w:p w14:paraId="6A306911" w14:textId="77777777" w:rsidR="00BF1BE7" w:rsidRDefault="00BF1BE7" w:rsidP="00BF1BE7">
      <w:pPr>
        <w:spacing w:line="360" w:lineRule="auto"/>
        <w:rPr>
          <w:rFonts w:ascii="Arial" w:hAnsi="Arial" w:cs="Arial"/>
          <w:b/>
          <w:bCs/>
        </w:rPr>
      </w:pPr>
    </w:p>
    <w:p w14:paraId="5E3B9A86" w14:textId="77777777" w:rsidR="00BF1BE7" w:rsidRDefault="00BF1BE7" w:rsidP="00BF1B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 ust. 2 i 7 ustawy z dnia 3 marca 2000 r. o wynagradzaniu osób kierujących niektórymi podmiotami prawnymi (Dz. U. z 2019 r. poz. 2136 tj.)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2FA3EF5B" w14:textId="77777777" w:rsidR="00BF1BE7" w:rsidRDefault="00BF1BE7" w:rsidP="00BF1BE7">
      <w:pPr>
        <w:spacing w:line="360" w:lineRule="auto"/>
        <w:jc w:val="both"/>
        <w:rPr>
          <w:rFonts w:ascii="Arial" w:hAnsi="Arial" w:cs="Arial"/>
        </w:rPr>
      </w:pPr>
    </w:p>
    <w:p w14:paraId="3F224662" w14:textId="77777777" w:rsidR="00BF1BE7" w:rsidRDefault="00BF1BE7" w:rsidP="00BF1BE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20F2ECA7" w14:textId="77777777" w:rsidR="00BF1BE7" w:rsidRDefault="00BF1BE7" w:rsidP="00BF1BE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226D8E59" w14:textId="77777777" w:rsidR="00BF1BE7" w:rsidRDefault="00BF1BE7" w:rsidP="00BF1BE7">
      <w:pPr>
        <w:spacing w:line="360" w:lineRule="auto"/>
        <w:rPr>
          <w:rFonts w:ascii="Arial" w:hAnsi="Arial" w:cs="Arial"/>
          <w:b/>
          <w:bCs/>
        </w:rPr>
      </w:pPr>
    </w:p>
    <w:p w14:paraId="5FFAB157" w14:textId="77777777" w:rsidR="00BF1BE7" w:rsidRDefault="00BF1BE7" w:rsidP="00BF1BE7">
      <w:pPr>
        <w:pStyle w:val="Nagwek2"/>
      </w:pPr>
      <w:r>
        <w:t>§ 1</w:t>
      </w:r>
    </w:p>
    <w:p w14:paraId="0083CAF5" w14:textId="16436766" w:rsidR="00BF1BE7" w:rsidRDefault="00BF1BE7" w:rsidP="00BF1BE7">
      <w:pPr>
        <w:pStyle w:val="Tekstpodstawowy"/>
        <w:spacing w:line="360" w:lineRule="auto"/>
      </w:pPr>
      <w:r>
        <w:t>W Uchwale Nr 521/10660/23 Zarządu Województwa Podkarpackiego w Rzeszowie z</w:t>
      </w:r>
      <w:r w:rsidR="00B5564E">
        <w:t> </w:t>
      </w:r>
      <w:r>
        <w:t>dnia 4 września 2023 r. w sprawie przyznania nagrody rocznej dla dyrektora Filharmonii podkarpackiej im. A. Malawskiego w Rzeszowie wprowadza się następujące zmiany:</w:t>
      </w:r>
    </w:p>
    <w:p w14:paraId="5C1245F8" w14:textId="102B9F74" w:rsidR="00BF1BE7" w:rsidRDefault="00BF1BE7" w:rsidP="00BF1BE7">
      <w:pPr>
        <w:pStyle w:val="Tekstpodstawowy"/>
        <w:numPr>
          <w:ilvl w:val="0"/>
          <w:numId w:val="1"/>
        </w:numPr>
        <w:spacing w:line="360" w:lineRule="auto"/>
      </w:pPr>
      <w:r>
        <w:t xml:space="preserve">§ 1 otrzymuje brzmienie: </w:t>
      </w:r>
    </w:p>
    <w:p w14:paraId="4C65A3D1" w14:textId="1D6DFB4B" w:rsidR="00BF1BE7" w:rsidRDefault="00BF1BE7" w:rsidP="00BF1BE7">
      <w:pPr>
        <w:pStyle w:val="Tekstpodstawowy"/>
        <w:spacing w:line="360" w:lineRule="auto"/>
      </w:pPr>
      <w:r>
        <w:t>„Przyznaje się Pani Marcie Wierzbieniec, dyrektorowi Filharmonii Podkarpackiej im. A. Malawskiego w Rzeszowie, nagrodę roczną za 2022 r. w wysokości 25 000,00 zł brutto.”</w:t>
      </w:r>
    </w:p>
    <w:p w14:paraId="724A6216" w14:textId="77777777" w:rsidR="00BF1BE7" w:rsidRDefault="00BF1BE7" w:rsidP="00BF1BE7">
      <w:pPr>
        <w:pStyle w:val="Nagwek2"/>
      </w:pPr>
      <w:r>
        <w:t>§ 2</w:t>
      </w:r>
    </w:p>
    <w:p w14:paraId="2AA1EC0A" w14:textId="77777777" w:rsidR="00BF1BE7" w:rsidRDefault="00BF1BE7" w:rsidP="00BF1BE7">
      <w:pPr>
        <w:pStyle w:val="Tekstpodstawowy"/>
        <w:spacing w:line="360" w:lineRule="auto"/>
      </w:pPr>
      <w:r>
        <w:t xml:space="preserve">Nagroda, o której mowa w §1, zostanie wypłacona ze środków finansowych Filharmonii Podkarpackiej im. A. Malawskiego w Rzeszowie. </w:t>
      </w:r>
    </w:p>
    <w:p w14:paraId="20E913D3" w14:textId="77777777" w:rsidR="00BF1BE7" w:rsidRDefault="00BF1BE7" w:rsidP="00BF1BE7">
      <w:pPr>
        <w:pStyle w:val="Tekstpodstawowy"/>
        <w:spacing w:line="360" w:lineRule="auto"/>
        <w:jc w:val="left"/>
      </w:pPr>
    </w:p>
    <w:p w14:paraId="28AA577A" w14:textId="77777777" w:rsidR="00BF1BE7" w:rsidRDefault="00BF1BE7" w:rsidP="00BF1BE7">
      <w:pPr>
        <w:pStyle w:val="Nagwek2"/>
      </w:pPr>
      <w:r>
        <w:t>§ 3</w:t>
      </w:r>
    </w:p>
    <w:p w14:paraId="29EAA449" w14:textId="77777777" w:rsidR="00BF1BE7" w:rsidRDefault="00BF1BE7" w:rsidP="00BF1BE7">
      <w:pPr>
        <w:pStyle w:val="Tekstpodstawowy"/>
        <w:spacing w:line="360" w:lineRule="auto"/>
      </w:pPr>
      <w:r>
        <w:t>Uchwała wchodzi w życie z dniem podjęcia.</w:t>
      </w:r>
    </w:p>
    <w:p w14:paraId="7465789B" w14:textId="77777777" w:rsidR="003E77C8" w:rsidRPr="000874EB" w:rsidRDefault="003E77C8" w:rsidP="003E77C8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3D0C5B2" w14:textId="77777777" w:rsidR="003E77C8" w:rsidRPr="000874EB" w:rsidRDefault="003E77C8" w:rsidP="003E77C8">
      <w:pPr>
        <w:rPr>
          <w:rFonts w:ascii="Arial" w:eastAsiaTheme="minorEastAsia" w:hAnsi="Arial" w:cs="Arial"/>
          <w:sz w:val="22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7BD164D" w14:textId="77777777" w:rsidR="00BF1BE7" w:rsidRDefault="00BF1BE7" w:rsidP="00BF1BE7">
      <w:pPr>
        <w:spacing w:line="360" w:lineRule="auto"/>
      </w:pPr>
    </w:p>
    <w:sectPr w:rsidR="00BF1BE7" w:rsidSect="003E77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C3E12"/>
    <w:multiLevelType w:val="hybridMultilevel"/>
    <w:tmpl w:val="C1C8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3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4C"/>
    <w:rsid w:val="00044F17"/>
    <w:rsid w:val="00132996"/>
    <w:rsid w:val="001B7FC8"/>
    <w:rsid w:val="0027440F"/>
    <w:rsid w:val="002E1BA7"/>
    <w:rsid w:val="003B60AC"/>
    <w:rsid w:val="003E77C8"/>
    <w:rsid w:val="003F6609"/>
    <w:rsid w:val="00445D8A"/>
    <w:rsid w:val="0049254C"/>
    <w:rsid w:val="00670448"/>
    <w:rsid w:val="00880AE7"/>
    <w:rsid w:val="008F107B"/>
    <w:rsid w:val="009D289B"/>
    <w:rsid w:val="00A80A4B"/>
    <w:rsid w:val="00B5564E"/>
    <w:rsid w:val="00BF1BE7"/>
    <w:rsid w:val="00C049FB"/>
    <w:rsid w:val="00CD5F54"/>
    <w:rsid w:val="00CF0265"/>
    <w:rsid w:val="00CF354E"/>
    <w:rsid w:val="00ED7E96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E51D"/>
  <w15:chartTrackingRefBased/>
  <w15:docId w15:val="{6BC602DC-FFCD-482C-92D2-B596F67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B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445D8A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kern w:val="2"/>
      <w:szCs w:val="32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1BE7"/>
    <w:pPr>
      <w:keepNext/>
      <w:keepLines/>
      <w:spacing w:before="4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D8A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BE7"/>
    <w:rPr>
      <w:rFonts w:ascii="Arial" w:eastAsiaTheme="majorEastAsia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BF1BE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BE7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zmieniająca Uchwałę Nr 521/10960/23 Zarządu Województwa Podkarpackiego w Rzeszowie z dnia 4 września 2023 r. w sprawie przyznania nagrody rocznej dla dyrektora Filharmonii Podkarpackiej im. A. Malawskiego w Rzesz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539_11287_23</dc:title>
  <dc:subject/>
  <dc:creator>Kozłowska Barbara</dc:creator>
  <cp:keywords/>
  <dc:description/>
  <cp:lastModifiedBy>.</cp:lastModifiedBy>
  <cp:revision>5</cp:revision>
  <cp:lastPrinted>2023-10-31T11:56:00Z</cp:lastPrinted>
  <dcterms:created xsi:type="dcterms:W3CDTF">2023-10-27T06:20:00Z</dcterms:created>
  <dcterms:modified xsi:type="dcterms:W3CDTF">2023-11-06T13:19:00Z</dcterms:modified>
</cp:coreProperties>
</file>