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960" w14:textId="55529E14" w:rsidR="00CF6EFE" w:rsidRDefault="004D659E" w:rsidP="004D65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36</w:t>
      </w:r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11223</w:t>
      </w:r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D659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D65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4 października </w:t>
      </w:r>
      <w:r w:rsidRPr="004D65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38F058C9" w14:textId="77777777" w:rsidR="004D659E" w:rsidRPr="00CF6EFE" w:rsidRDefault="004D659E" w:rsidP="004D659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9BFF7A4" w14:textId="24232063" w:rsidR="004807AC" w:rsidRPr="004807AC" w:rsidRDefault="004807AC" w:rsidP="004807AC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bookmarkStart w:id="1" w:name="_Hlk496857291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wydłużenia terminu zakończenia realizacji projektu 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nr </w:t>
      </w:r>
      <w:bookmarkStart w:id="2" w:name="_Hlk137718227"/>
      <w:r w:rsidR="002F794E" w:rsidRPr="002F794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RPPK.03.01.00-18-0478/17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pn. </w:t>
      </w:r>
      <w:bookmarkStart w:id="3" w:name="_Hlk84846190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bookmarkStart w:id="4" w:name="_Hlk146708644"/>
      <w:r w:rsidR="002F794E" w:rsidRPr="002F794E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Budowa instalacji fotowoltaicznych "Smak I" o mocy 0,99 MW i "Smak II" o mocy 0,99 MW położonych w Sokołowie Małopolskim</w:t>
      </w:r>
      <w:bookmarkEnd w:id="4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bookmarkEnd w:id="2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</w:t>
      </w:r>
      <w:bookmarkEnd w:id="3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realizowanego</w:t>
      </w:r>
      <w:bookmarkEnd w:id="1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przez </w:t>
      </w:r>
      <w:bookmarkStart w:id="5" w:name="_Hlk146710152"/>
      <w:r w:rsidR="00941A9A" w:rsidRPr="00941A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Zakład Mięsny Smak-Górno Sp. z o. o.</w:t>
      </w:r>
      <w:r w:rsidRPr="004807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bookmarkEnd w:id="5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</w:t>
      </w:r>
      <w:r w:rsidR="0050668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ramach </w:t>
      </w:r>
      <w:bookmarkStart w:id="6" w:name="_Hlk137718280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osi priorytetowej </w:t>
      </w:r>
      <w:r w:rsidR="00B34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, </w:t>
      </w:r>
      <w:bookmarkStart w:id="7" w:name="_Hlk146708710"/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działanie </w:t>
      </w:r>
      <w:bookmarkStart w:id="8" w:name="_Hlk146710068"/>
      <w:r w:rsidR="00B343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3.1</w:t>
      </w:r>
      <w:r w:rsidRPr="004807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ROZWÓJ OZE </w:t>
      </w:r>
      <w:bookmarkEnd w:id="7"/>
      <w:bookmarkEnd w:id="8"/>
      <w:r w:rsidR="009436D6" w:rsidRPr="009436D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Regionalnego Programu Operacyjnego Województwa Podkarpackiego na lata 2014-2020</w:t>
      </w:r>
    </w:p>
    <w:bookmarkEnd w:id="6"/>
    <w:p w14:paraId="652841AC" w14:textId="6E789174" w:rsidR="00CF6EFE" w:rsidRPr="00ED0AA6" w:rsidRDefault="00CF6EFE" w:rsidP="00DD038F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46C4F9B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36CB44" w14:textId="77777777" w:rsidR="00CF6EFE" w:rsidRPr="00ED0AA6" w:rsidRDefault="00CF6EFE" w:rsidP="003C7AB8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Działając na podstawie:</w:t>
      </w:r>
    </w:p>
    <w:p w14:paraId="581E41B5" w14:textId="7C95B53E" w:rsidR="003C7AB8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 xml:space="preserve">art. 41 ust. 1 i ust. 2 pkt 4) i art. 45 ust. 1 ustawy z dnia 5 czerwca 1998 r. </w:t>
      </w:r>
      <w:r w:rsidRPr="00ED0AA6">
        <w:rPr>
          <w:rFonts w:ascii="Arial" w:hAnsi="Arial" w:cs="Arial"/>
          <w:sz w:val="24"/>
          <w:szCs w:val="24"/>
          <w:lang w:eastAsia="pl-PL"/>
        </w:rPr>
        <w:br/>
        <w:t xml:space="preserve">o samorządzie województwa (Dz.U. z 2022 r., poz. </w:t>
      </w:r>
      <w:r w:rsidR="00A97FFB" w:rsidRPr="00ED0AA6">
        <w:rPr>
          <w:rFonts w:ascii="Arial" w:hAnsi="Arial" w:cs="Arial"/>
          <w:sz w:val="24"/>
          <w:szCs w:val="24"/>
          <w:lang w:eastAsia="pl-PL"/>
        </w:rPr>
        <w:t>2094</w:t>
      </w:r>
      <w:r w:rsidR="00152A33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152A33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152A33">
        <w:rPr>
          <w:rFonts w:ascii="Arial" w:hAnsi="Arial" w:cs="Arial"/>
          <w:sz w:val="24"/>
          <w:szCs w:val="24"/>
          <w:lang w:eastAsia="pl-PL"/>
        </w:rPr>
        <w:t>. zm.</w:t>
      </w:r>
      <w:r w:rsidRPr="00ED0AA6">
        <w:rPr>
          <w:rFonts w:ascii="Arial" w:hAnsi="Arial" w:cs="Arial"/>
          <w:sz w:val="24"/>
          <w:szCs w:val="24"/>
          <w:lang w:eastAsia="pl-PL"/>
        </w:rPr>
        <w:t xml:space="preserve">), </w:t>
      </w:r>
    </w:p>
    <w:p w14:paraId="62C0CD25" w14:textId="164511CE" w:rsidR="004B449F" w:rsidRPr="00ED0AA6" w:rsidRDefault="00CF6EFE" w:rsidP="004B449F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ED0AA6">
        <w:rPr>
          <w:rFonts w:ascii="Arial" w:hAnsi="Arial" w:cs="Arial"/>
          <w:sz w:val="24"/>
          <w:szCs w:val="24"/>
          <w:lang w:eastAsia="pl-PL"/>
        </w:rPr>
        <w:t>art. 9 ust. 1 pkt 2) i ust. 2 pkt 3) i art. 52 ust. 1 i 2 ustawy z dnia 11 lipca 2014 r. o zasadach realizacji programów w zakresie polityki spójności finansowanych w perspektywie finansowej 2014-2020 (Dz. U. z 2020 r., poz. 818</w:t>
      </w:r>
      <w:r w:rsidR="0054280E">
        <w:rPr>
          <w:rFonts w:ascii="Arial" w:hAnsi="Arial" w:cs="Arial"/>
          <w:sz w:val="24"/>
          <w:szCs w:val="24"/>
          <w:lang w:eastAsia="pl-PL"/>
        </w:rPr>
        <w:t xml:space="preserve"> z </w:t>
      </w:r>
      <w:proofErr w:type="spellStart"/>
      <w:r w:rsidR="0054280E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="0054280E">
        <w:rPr>
          <w:rFonts w:ascii="Arial" w:hAnsi="Arial" w:cs="Arial"/>
          <w:sz w:val="24"/>
          <w:szCs w:val="24"/>
          <w:lang w:eastAsia="pl-PL"/>
        </w:rPr>
        <w:t>. zm.</w:t>
      </w:r>
      <w:r w:rsidRPr="00ED0AA6">
        <w:rPr>
          <w:rFonts w:ascii="Arial" w:hAnsi="Arial" w:cs="Arial"/>
          <w:sz w:val="24"/>
          <w:szCs w:val="24"/>
          <w:lang w:eastAsia="pl-PL"/>
        </w:rPr>
        <w:t>)</w:t>
      </w:r>
    </w:p>
    <w:p w14:paraId="457B8B05" w14:textId="77777777" w:rsidR="00CF6EFE" w:rsidRPr="00ED0AA6" w:rsidRDefault="00CF6EFE" w:rsidP="00CF6EF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p w14:paraId="2F911356" w14:textId="45207A67" w:rsidR="00CF6EFE" w:rsidRPr="00ED0AA6" w:rsidRDefault="00CF6EFE" w:rsidP="00483EEF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Zarząd Województwa Podkarpackiego w Rzeszowie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– Instytucja Zarządzająca</w:t>
      </w:r>
      <w:r w:rsidR="006837FF"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>Regionalnym Programem Operacyjnym Województwa Podkarpackiego</w:t>
      </w:r>
    </w:p>
    <w:p w14:paraId="6B9F9FE2" w14:textId="77777777" w:rsidR="00CF6EFE" w:rsidRPr="00ED0AA6" w:rsidRDefault="00CF6EFE" w:rsidP="00483EEF">
      <w:pPr>
        <w:spacing w:after="0"/>
        <w:jc w:val="center"/>
        <w:rPr>
          <w:rFonts w:ascii="Arial" w:hAnsi="Arial" w:cs="Arial"/>
          <w:sz w:val="24"/>
          <w:szCs w:val="24"/>
          <w:lang w:val="x-none" w:eastAsia="pl-PL"/>
        </w:rPr>
      </w:pPr>
      <w:r w:rsidRPr="00ED0AA6">
        <w:rPr>
          <w:rFonts w:ascii="Arial" w:hAnsi="Arial" w:cs="Arial"/>
          <w:b/>
          <w:bCs/>
          <w:sz w:val="24"/>
          <w:szCs w:val="24"/>
          <w:lang w:eastAsia="pl-PL"/>
        </w:rPr>
        <w:t xml:space="preserve">na lata 2014 – 2020 </w:t>
      </w:r>
      <w:r w:rsidRPr="00ED0AA6">
        <w:rPr>
          <w:rFonts w:ascii="Arial" w:hAnsi="Arial" w:cs="Arial"/>
          <w:b/>
          <w:bCs/>
          <w:sz w:val="24"/>
          <w:szCs w:val="24"/>
          <w:lang w:val="x-none" w:eastAsia="pl-PL"/>
        </w:rPr>
        <w:t>uchwala, co następuje</w:t>
      </w:r>
      <w:r w:rsidRPr="00ED0AA6">
        <w:rPr>
          <w:rFonts w:ascii="Arial" w:hAnsi="Arial" w:cs="Arial"/>
          <w:sz w:val="24"/>
          <w:szCs w:val="24"/>
          <w:lang w:val="x-none" w:eastAsia="pl-PL"/>
        </w:rPr>
        <w:t>:</w:t>
      </w:r>
    </w:p>
    <w:p w14:paraId="6793B8A2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291F0C6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1</w:t>
      </w:r>
    </w:p>
    <w:p w14:paraId="272B6DF6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9D680E0" w14:textId="520DF74E" w:rsidR="000139FD" w:rsidRPr="004807AC" w:rsidRDefault="00CF6EFE" w:rsidP="000139F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i/>
          <w:sz w:val="24"/>
          <w:szCs w:val="24"/>
          <w:lang w:val="x-none" w:eastAsia="pl-PL"/>
        </w:rPr>
        <w:t>Wyraża się zgodę</w:t>
      </w:r>
      <w:r w:rsidR="005066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bookmarkStart w:id="9" w:name="_Hlk138765958"/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na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wydłużenie </w:t>
      </w:r>
      <w:bookmarkStart w:id="10" w:name="_Hlk149112935"/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do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 w:rsidR="002B54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06680">
        <w:rPr>
          <w:rFonts w:ascii="Arial" w:eastAsia="Times New Roman" w:hAnsi="Arial" w:cs="Arial"/>
          <w:sz w:val="24"/>
          <w:szCs w:val="24"/>
          <w:lang w:eastAsia="pl-PL"/>
        </w:rPr>
        <w:t xml:space="preserve">0 listopada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20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B542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72400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r.</w:t>
      </w:r>
      <w:bookmarkEnd w:id="10"/>
      <w:r w:rsidRPr="00ED0AA6">
        <w:rPr>
          <w:rFonts w:ascii="Arial" w:eastAsia="Times New Roman" w:hAnsi="Arial" w:cs="Arial"/>
          <w:sz w:val="24"/>
          <w:szCs w:val="24"/>
          <w:lang w:eastAsia="pl-PL"/>
        </w:rPr>
        <w:t xml:space="preserve"> terminu 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zakończenia realizacji projektu nr 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RPPK.</w:t>
      </w:r>
      <w:r w:rsidR="007C311F">
        <w:rPr>
          <w:rFonts w:ascii="Arial" w:eastAsia="Times New Roman" w:hAnsi="Arial" w:cs="Arial"/>
          <w:bCs/>
          <w:sz w:val="24"/>
          <w:szCs w:val="24"/>
          <w:lang w:eastAsia="pl-PL"/>
        </w:rPr>
        <w:t>03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.0</w:t>
      </w:r>
      <w:r w:rsidR="007C311F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.00-18-0</w:t>
      </w:r>
      <w:r w:rsidR="006062CF">
        <w:rPr>
          <w:rFonts w:ascii="Arial" w:eastAsia="Times New Roman" w:hAnsi="Arial" w:cs="Arial"/>
          <w:bCs/>
          <w:sz w:val="24"/>
          <w:szCs w:val="24"/>
          <w:lang w:eastAsia="pl-PL"/>
        </w:rPr>
        <w:t>478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1D6609"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pn.</w:t>
      </w:r>
      <w:r w:rsidR="00FE029B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bookmarkStart w:id="11" w:name="_Hlk146710107"/>
      <w:r w:rsidR="007F6CF5" w:rsidRPr="007F6CF5">
        <w:rPr>
          <w:rFonts w:ascii="Arial" w:eastAsia="Times New Roman" w:hAnsi="Arial" w:cs="Arial"/>
          <w:bCs/>
          <w:sz w:val="24"/>
          <w:szCs w:val="24"/>
          <w:lang w:eastAsia="pl-PL"/>
        </w:rPr>
        <w:t>Budowa instalacji fotowoltaicznych "Smak I" o mocy 0,99 MW i "Smak II" o mocy 0,99 MW położonych w Sokołowie Małopolskim</w:t>
      </w:r>
      <w:bookmarkEnd w:id="11"/>
      <w:r w:rsidR="002B542C" w:rsidRPr="004807AC">
        <w:rPr>
          <w:rFonts w:ascii="Arial" w:eastAsia="Times New Roman" w:hAnsi="Arial" w:cs="Arial"/>
          <w:bCs/>
          <w:sz w:val="24"/>
          <w:szCs w:val="24"/>
          <w:lang w:eastAsia="pl-PL"/>
        </w:rPr>
        <w:t>”</w:t>
      </w:r>
      <w:bookmarkEnd w:id="9"/>
      <w:r w:rsidR="002B542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wybranego do dofinansowania w</w:t>
      </w:r>
      <w:r w:rsidR="00FE029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139FD">
        <w:rPr>
          <w:rFonts w:ascii="Arial" w:eastAsia="Times New Roman" w:hAnsi="Arial" w:cs="Arial"/>
          <w:sz w:val="24"/>
          <w:szCs w:val="24"/>
          <w:lang w:eastAsia="pl-PL"/>
        </w:rPr>
        <w:t xml:space="preserve">ramach </w:t>
      </w:r>
      <w:r w:rsidR="000139FD" w:rsidRPr="004807AC">
        <w:rPr>
          <w:rFonts w:ascii="Arial" w:eastAsia="Times New Roman" w:hAnsi="Arial" w:cs="Arial"/>
          <w:sz w:val="24"/>
          <w:szCs w:val="24"/>
          <w:lang w:eastAsia="pl-PL"/>
        </w:rPr>
        <w:t xml:space="preserve">osi priorytetowej </w:t>
      </w:r>
      <w:r w:rsidR="007F6CF5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0139FD" w:rsidRPr="004807A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D7D4E" w:rsidRPr="005D7D4E">
        <w:rPr>
          <w:rFonts w:ascii="Arial" w:eastAsia="Times New Roman" w:hAnsi="Arial" w:cs="Arial"/>
          <w:sz w:val="24"/>
          <w:szCs w:val="24"/>
          <w:lang w:eastAsia="pl-PL"/>
        </w:rPr>
        <w:t xml:space="preserve">działanie 3.1 ROZWÓJ OZE </w:t>
      </w:r>
      <w:r w:rsidR="000139FD" w:rsidRPr="004807AC">
        <w:rPr>
          <w:rFonts w:ascii="Arial" w:eastAsia="Times New Roman" w:hAnsi="Arial" w:cs="Arial"/>
          <w:sz w:val="24"/>
          <w:szCs w:val="24"/>
          <w:lang w:eastAsia="pl-PL"/>
        </w:rPr>
        <w:t>Regionalnego Programu Operacyjnego Województwa Podkarpackiego na lata 2014-2020</w:t>
      </w:r>
    </w:p>
    <w:p w14:paraId="7E89D03E" w14:textId="451AF6AE" w:rsidR="00CF6EFE" w:rsidRPr="00ED0AA6" w:rsidRDefault="00CF6EFE" w:rsidP="000139FD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06E96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0C3549F9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638D5A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Uzasadnienie </w:t>
      </w:r>
      <w:r w:rsidRPr="00ED0AA6">
        <w:rPr>
          <w:rFonts w:ascii="Arial" w:eastAsia="Times New Roman" w:hAnsi="Arial" w:cs="Arial"/>
          <w:sz w:val="24"/>
          <w:szCs w:val="24"/>
          <w:lang w:eastAsia="pl-PL"/>
        </w:rPr>
        <w:t>do niniejszej uchwały stanowi załącznik nr 1</w:t>
      </w: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.</w:t>
      </w:r>
    </w:p>
    <w:p w14:paraId="4D32A2DE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9EEB27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3</w:t>
      </w:r>
    </w:p>
    <w:p w14:paraId="2DAFFC1A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3674F7B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Wykonanie uchwały powierza się Marszałkowi Województwa Podkarpackiego.</w:t>
      </w:r>
    </w:p>
    <w:p w14:paraId="3D60F9F3" w14:textId="77777777" w:rsidR="00CF6EFE" w:rsidRPr="00ED0AA6" w:rsidRDefault="00CF6EFE" w:rsidP="00CF6E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4C61B81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b/>
          <w:sz w:val="24"/>
          <w:szCs w:val="24"/>
          <w:lang w:val="x-none" w:eastAsia="pl-PL"/>
        </w:rPr>
        <w:t>§ 4</w:t>
      </w:r>
    </w:p>
    <w:p w14:paraId="5BDF4761" w14:textId="77777777" w:rsidR="00CF6EFE" w:rsidRPr="00ED0AA6" w:rsidRDefault="00CF6EFE" w:rsidP="00CF6E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</w:p>
    <w:p w14:paraId="56C889A5" w14:textId="5BA3F964" w:rsidR="008C0012" w:rsidRDefault="00CF6EFE" w:rsidP="00EC1417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  <w:r w:rsidRPr="00ED0AA6">
        <w:rPr>
          <w:rFonts w:ascii="Arial" w:eastAsia="Times New Roman" w:hAnsi="Arial" w:cs="Arial"/>
          <w:sz w:val="24"/>
          <w:szCs w:val="24"/>
          <w:lang w:val="x-none" w:eastAsia="pl-PL"/>
        </w:rPr>
        <w:t>Uchwała wchodzi w życie z dniem podjęcia</w:t>
      </w:r>
    </w:p>
    <w:p w14:paraId="5FC3DF93" w14:textId="77777777" w:rsidR="00EC1417" w:rsidRDefault="00EC1417" w:rsidP="00EC1417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</w:p>
    <w:p w14:paraId="16394299" w14:textId="77777777" w:rsidR="00DC60C7" w:rsidRPr="001553F5" w:rsidRDefault="00DC60C7" w:rsidP="00DC60C7">
      <w:pPr>
        <w:spacing w:after="0"/>
        <w:rPr>
          <w:rFonts w:ascii="Arial" w:eastAsia="Calibri" w:hAnsi="Arial" w:cs="Arial"/>
          <w:sz w:val="23"/>
          <w:szCs w:val="23"/>
        </w:rPr>
      </w:pPr>
      <w:bookmarkStart w:id="12" w:name="_Hlk124256140"/>
      <w:r w:rsidRPr="001553F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BC95AA" w14:textId="77777777" w:rsidR="00DC60C7" w:rsidRPr="001553F5" w:rsidRDefault="00DC60C7" w:rsidP="00DC60C7">
      <w:pPr>
        <w:spacing w:after="0"/>
        <w:rPr>
          <w:rFonts w:ascii="Arial" w:eastAsiaTheme="minorEastAsia" w:hAnsi="Arial" w:cs="Arial"/>
        </w:rPr>
      </w:pPr>
      <w:r w:rsidRPr="001553F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2"/>
    <w:p w14:paraId="27FA2714" w14:textId="77777777" w:rsidR="004D659E" w:rsidRDefault="004D659E" w:rsidP="00EC1417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</w:p>
    <w:p w14:paraId="18E3E0C6" w14:textId="77777777" w:rsidR="004D659E" w:rsidRPr="00EC1417" w:rsidRDefault="004D659E" w:rsidP="00EC1417">
      <w:pPr>
        <w:spacing w:after="0" w:line="240" w:lineRule="auto"/>
        <w:jc w:val="both"/>
        <w:rPr>
          <w:rFonts w:ascii="Arial" w:eastAsia="@Arial Unicode MS" w:hAnsi="Arial" w:cs="Arial"/>
          <w:sz w:val="24"/>
          <w:szCs w:val="24"/>
          <w:lang w:val="x-none" w:eastAsia="pl-PL"/>
        </w:rPr>
      </w:pPr>
    </w:p>
    <w:p w14:paraId="591E20D7" w14:textId="77777777" w:rsidR="0023090D" w:rsidRDefault="0023090D" w:rsidP="005C67AB">
      <w:pPr>
        <w:spacing w:after="0" w:line="276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B41953" w14:textId="34F898FF" w:rsidR="004D659E" w:rsidRPr="004D659E" w:rsidRDefault="004D659E" w:rsidP="004D65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3" w:name="_Hlk97711470"/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36</w:t>
      </w: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11223</w:t>
      </w: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4A3C7565" w14:textId="77777777" w:rsidR="004D659E" w:rsidRPr="004D659E" w:rsidRDefault="004D659E" w:rsidP="004D65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0C708148" w14:textId="77777777" w:rsidR="004D659E" w:rsidRPr="004D659E" w:rsidRDefault="004D659E" w:rsidP="004D65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531C559C" w14:textId="36294353" w:rsidR="004D659E" w:rsidRPr="004D659E" w:rsidRDefault="004D659E" w:rsidP="004D659E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4 października </w:t>
      </w:r>
      <w:r w:rsidRPr="004D659E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4D659E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3"/>
    <w:p w14:paraId="797ACE33" w14:textId="77777777" w:rsidR="00CF6EFE" w:rsidRPr="00CF6EFE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7456932" w14:textId="77777777" w:rsidR="00CF6EFE" w:rsidRPr="00CF6EFE" w:rsidRDefault="00CF6EFE" w:rsidP="00CF6EF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E187F1" w14:textId="77777777" w:rsidR="00CF6EFE" w:rsidRPr="00CF6EFE" w:rsidRDefault="00CF6EFE" w:rsidP="00CF6EFE">
      <w:pPr>
        <w:spacing w:after="0" w:line="276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b/>
          <w:sz w:val="24"/>
          <w:szCs w:val="24"/>
          <w:lang w:val="x-none" w:eastAsia="pl-PL"/>
        </w:rPr>
        <w:t>UZASADNIENIE</w:t>
      </w:r>
    </w:p>
    <w:p w14:paraId="33290E3B" w14:textId="77777777" w:rsidR="00CF6EFE" w:rsidRDefault="00CF6EFE" w:rsidP="00CF6EFE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075B6EE" w14:textId="08B73B51" w:rsidR="00FE5505" w:rsidRPr="00E85744" w:rsidRDefault="009C3422" w:rsidP="00E85744">
      <w:pPr>
        <w:spacing w:after="0" w:line="276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Uchwałą nr 422</w:t>
      </w:r>
      <w:r w:rsidR="002B3937">
        <w:rPr>
          <w:rFonts w:ascii="Arial" w:eastAsia="Times New Roman" w:hAnsi="Arial" w:cs="Arial"/>
          <w:bCs/>
          <w:sz w:val="24"/>
          <w:szCs w:val="24"/>
          <w:lang w:eastAsia="pl-PL"/>
        </w:rPr>
        <w:t>/8807/18</w:t>
      </w:r>
      <w:r w:rsidR="00E83D2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dnia 24 kwietnia 2018 r.</w:t>
      </w:r>
      <w:r w:rsidR="002B3937" w:rsidRPr="002B39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B3937" w:rsidRPr="002B3937">
        <w:rPr>
          <w:rFonts w:ascii="Arial" w:eastAsia="Times New Roman" w:hAnsi="Arial" w:cs="Arial"/>
          <w:bCs/>
          <w:sz w:val="24"/>
          <w:szCs w:val="24"/>
          <w:lang w:eastAsia="pl-PL"/>
        </w:rPr>
        <w:t>Zarząd</w:t>
      </w:r>
      <w:r w:rsidR="002B3937"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2B3937" w:rsidRPr="002B39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Województwa Podkarpackiego</w:t>
      </w:r>
      <w:r w:rsidR="00164F1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umieścił na liście rezerwowej</w:t>
      </w:r>
      <w:r w:rsidR="00B673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projektów </w:t>
      </w:r>
      <w:r w:rsidR="008F5E4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przewidywanych do dofinansowania, </w:t>
      </w:r>
      <w:r w:rsidR="002B39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6C20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3E4B63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>rojekt pn. „</w:t>
      </w:r>
      <w:r w:rsidR="003E4B63" w:rsidRPr="00407647">
        <w:rPr>
          <w:rFonts w:ascii="Arial" w:eastAsia="Times New Roman" w:hAnsi="Arial" w:cs="Arial"/>
          <w:bCs/>
          <w:sz w:val="24"/>
          <w:szCs w:val="24"/>
          <w:lang w:eastAsia="pl-PL"/>
        </w:rPr>
        <w:t>Budowa instalacji fotowoltaicznych "</w:t>
      </w:r>
      <w:r w:rsidR="003E4B63" w:rsidRPr="00EE0B4C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Smak I</w:t>
      </w:r>
      <w:r w:rsidR="003E4B63" w:rsidRPr="00407647">
        <w:rPr>
          <w:rFonts w:ascii="Arial" w:eastAsia="Times New Roman" w:hAnsi="Arial" w:cs="Arial"/>
          <w:bCs/>
          <w:sz w:val="24"/>
          <w:szCs w:val="24"/>
          <w:lang w:eastAsia="pl-PL"/>
        </w:rPr>
        <w:t>" o mocy 0,99 MW i "</w:t>
      </w:r>
      <w:r w:rsidR="003E4B63" w:rsidRPr="00EE0B4C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Smak II</w:t>
      </w:r>
      <w:r w:rsidR="003E4B63" w:rsidRPr="00407647">
        <w:rPr>
          <w:rFonts w:ascii="Arial" w:eastAsia="Times New Roman" w:hAnsi="Arial" w:cs="Arial"/>
          <w:bCs/>
          <w:sz w:val="24"/>
          <w:szCs w:val="24"/>
          <w:lang w:eastAsia="pl-PL"/>
        </w:rPr>
        <w:t>" o mocy 0,99 MW położonych w Sokołowie Małopolskim</w:t>
      </w:r>
      <w:r w:rsidR="003E4B63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”, realizowany przez </w:t>
      </w:r>
      <w:r w:rsidR="003E4B63" w:rsidRPr="00D52888">
        <w:rPr>
          <w:rFonts w:ascii="Arial" w:eastAsia="Times New Roman" w:hAnsi="Arial" w:cs="Arial"/>
          <w:bCs/>
          <w:sz w:val="24"/>
          <w:szCs w:val="24"/>
          <w:lang w:eastAsia="pl-PL"/>
        </w:rPr>
        <w:t>Zakład Mięsny Smak-Górno Sp. z o. o.</w:t>
      </w:r>
      <w:r w:rsidR="00E857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5AAF" w:rsidRPr="00435AAF">
        <w:rPr>
          <w:rFonts w:ascii="Arial" w:eastAsia="Times New Roman" w:hAnsi="Arial" w:cs="Arial"/>
          <w:bCs/>
          <w:sz w:val="24"/>
          <w:szCs w:val="24"/>
          <w:lang w:eastAsia="pl-PL"/>
        </w:rPr>
        <w:t>Uchwałą</w:t>
      </w:r>
      <w:r w:rsidR="00796EDB" w:rsidRPr="00796E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zaś</w:t>
      </w:r>
      <w:r w:rsidR="00796ED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435AAF" w:rsidRPr="00435AA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D23FC0" w:rsidRPr="00435AAF">
        <w:rPr>
          <w:rFonts w:ascii="Arial" w:eastAsia="Times New Roman" w:hAnsi="Arial" w:cs="Arial"/>
          <w:bCs/>
          <w:sz w:val="24"/>
          <w:szCs w:val="24"/>
          <w:lang w:eastAsia="pl-PL"/>
        </w:rPr>
        <w:t>N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18303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338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6617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/2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919C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4" w:name="_Hlk146877275"/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BE7C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C366E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bookmarkEnd w:id="14"/>
      <w:r w:rsidR="00796EDB">
        <w:rPr>
          <w:rFonts w:ascii="Arial" w:eastAsia="Times New Roman" w:hAnsi="Arial" w:cs="Arial"/>
          <w:sz w:val="24"/>
          <w:szCs w:val="24"/>
          <w:lang w:eastAsia="pl-PL"/>
        </w:rPr>
        <w:t xml:space="preserve">niniejszy projekt </w:t>
      </w:r>
      <w:r w:rsidR="00435AAF">
        <w:rPr>
          <w:rFonts w:ascii="Arial" w:eastAsia="Times New Roman" w:hAnsi="Arial" w:cs="Arial"/>
          <w:sz w:val="24"/>
          <w:szCs w:val="24"/>
          <w:lang w:eastAsia="pl-PL"/>
        </w:rPr>
        <w:t xml:space="preserve">został 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>wybra</w:t>
      </w:r>
      <w:r w:rsidR="00435AAF">
        <w:rPr>
          <w:rFonts w:ascii="Arial" w:eastAsia="Times New Roman" w:hAnsi="Arial" w:cs="Arial"/>
          <w:sz w:val="24"/>
          <w:szCs w:val="24"/>
          <w:lang w:eastAsia="pl-PL"/>
        </w:rPr>
        <w:t>ny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 do dofinansowania w</w:t>
      </w:r>
      <w:r w:rsidR="0018303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ramach </w:t>
      </w:r>
      <w:bookmarkStart w:id="15" w:name="_Hlk498005826"/>
      <w:r w:rsidR="00D23FC0" w:rsidRPr="00D23FC0">
        <w:rPr>
          <w:rFonts w:ascii="Arial" w:eastAsia="Times New Roman" w:hAnsi="Arial" w:cs="Arial"/>
          <w:sz w:val="24"/>
          <w:szCs w:val="24"/>
          <w:lang w:eastAsia="pl-PL"/>
        </w:rPr>
        <w:t xml:space="preserve">osi priorytetowej </w:t>
      </w:r>
      <w:bookmarkStart w:id="16" w:name="_Hlk84846643"/>
      <w:r w:rsidR="0039529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III</w:t>
      </w:r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D23FC0" w:rsidRPr="001C48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działanie </w:t>
      </w:r>
      <w:bookmarkEnd w:id="16"/>
      <w:r w:rsidR="00407647" w:rsidRPr="0040764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3.1 ROZWÓJ OZE </w:t>
      </w:r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Regionalnego Programu Operacyjnego Województwa Podkarpackiego na lata 2014-2020</w:t>
      </w:r>
      <w:bookmarkEnd w:id="15"/>
      <w:r w:rsidR="0095557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.</w:t>
      </w:r>
      <w:r w:rsidR="00D23FC0" w:rsidRPr="001C48F9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</w:p>
    <w:p w14:paraId="58746AA5" w14:textId="77777777" w:rsidR="00D52888" w:rsidRDefault="00D52888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NimbusSanL-Bold-Identity-H" w:hAnsi="Arial" w:cs="Arial"/>
          <w:bCs/>
          <w:sz w:val="24"/>
          <w:szCs w:val="24"/>
        </w:rPr>
      </w:pPr>
    </w:p>
    <w:p w14:paraId="13DC9C1E" w14:textId="59D19600" w:rsidR="00CF6EFE" w:rsidRPr="00CF6EFE" w:rsidRDefault="00B7517F" w:rsidP="00CF6EFE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NimbusSanL-Bold-Identity-H" w:hAnsi="Arial" w:cs="Arial"/>
          <w:bCs/>
          <w:sz w:val="24"/>
          <w:szCs w:val="24"/>
        </w:rPr>
      </w:pPr>
      <w:r>
        <w:rPr>
          <w:rFonts w:ascii="Arial" w:eastAsia="NimbusSanL-Bold-Identity-H" w:hAnsi="Arial" w:cs="Arial"/>
          <w:bCs/>
          <w:sz w:val="24"/>
          <w:szCs w:val="24"/>
        </w:rPr>
        <w:t xml:space="preserve">Aktualnie </w:t>
      </w:r>
      <w:r w:rsidR="00CF6EFE" w:rsidRPr="00CF6EFE">
        <w:rPr>
          <w:rFonts w:ascii="Arial" w:eastAsia="NimbusSanL-Bold-Identity-H" w:hAnsi="Arial" w:cs="Arial"/>
          <w:bCs/>
          <w:sz w:val="24"/>
          <w:szCs w:val="24"/>
        </w:rPr>
        <w:t>budżet projektu przedstawia się następująco:</w:t>
      </w:r>
    </w:p>
    <w:p w14:paraId="115DE798" w14:textId="3A2BF9E5" w:rsidR="00CF6EFE" w:rsidRPr="00CF6EFE" w:rsidRDefault="00CF6EFE" w:rsidP="00CF6EFE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całkowita wartość projektu wynosi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A6F6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82079" w:rsidRPr="00782079">
        <w:rPr>
          <w:rFonts w:ascii="Arial" w:eastAsia="Times New Roman" w:hAnsi="Arial" w:cs="Arial"/>
          <w:sz w:val="24"/>
          <w:szCs w:val="24"/>
          <w:lang w:eastAsia="pl-PL"/>
        </w:rPr>
        <w:t>8 654 890,00</w:t>
      </w:r>
      <w:r w:rsidR="0017121F" w:rsidRPr="0017121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5A8A6AA3" w14:textId="1264B99F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wydatki kwalifikowane wynoszą     </w:t>
      </w:r>
      <w:r w:rsidR="005E7024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381883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782079" w:rsidRPr="00782079">
        <w:rPr>
          <w:rFonts w:ascii="Arial" w:eastAsia="Times New Roman" w:hAnsi="Arial" w:cs="Arial"/>
          <w:sz w:val="24"/>
          <w:szCs w:val="24"/>
          <w:lang w:eastAsia="pl-PL"/>
        </w:rPr>
        <w:t>5 288 081,80</w:t>
      </w:r>
      <w:r w:rsidR="00381883" w:rsidRPr="003818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0B29E6CE" w14:textId="441E898D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dofinansowanie z EFRR wynosi     </w:t>
      </w:r>
      <w:r w:rsidR="00AA4B77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0242B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CD2A31" w:rsidRPr="00CD2A31">
        <w:rPr>
          <w:rFonts w:ascii="Arial" w:eastAsia="Times New Roman" w:hAnsi="Arial" w:cs="Arial"/>
          <w:sz w:val="24"/>
          <w:szCs w:val="24"/>
          <w:lang w:eastAsia="pl-PL"/>
        </w:rPr>
        <w:t>3 701 657,24</w:t>
      </w:r>
      <w:r w:rsidR="003A6F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242BB">
        <w:rPr>
          <w:rFonts w:ascii="Arial" w:eastAsia="Times New Roman" w:hAnsi="Arial" w:cs="Arial"/>
          <w:sz w:val="24"/>
          <w:szCs w:val="24"/>
          <w:lang w:eastAsia="pl-PL"/>
        </w:rPr>
        <w:t>zł</w:t>
      </w:r>
    </w:p>
    <w:p w14:paraId="61881C6A" w14:textId="417A03F5" w:rsidR="00CF6EFE" w:rsidRPr="00CF6EFE" w:rsidRDefault="00CF6EFE" w:rsidP="00CF6EFE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wkład własny (obejmujący koszty kwalifikowane i niekwalifikowane) wynosi </w:t>
      </w:r>
      <w:r w:rsidR="00CD2A31" w:rsidRPr="00CD2A3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3A6F6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CD2A31" w:rsidRPr="00CD2A31">
        <w:rPr>
          <w:rFonts w:ascii="Arial" w:eastAsia="Times New Roman" w:hAnsi="Arial" w:cs="Arial"/>
          <w:sz w:val="24"/>
          <w:szCs w:val="24"/>
          <w:lang w:eastAsia="pl-PL"/>
        </w:rPr>
        <w:t>953 232,76</w:t>
      </w:r>
      <w:r w:rsidR="00D256B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zł.</w:t>
      </w:r>
    </w:p>
    <w:p w14:paraId="2EF37960" w14:textId="00F9B18A" w:rsidR="00CF6EFE" w:rsidRPr="00CF6EFE" w:rsidRDefault="00CF6EFE" w:rsidP="0073494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Dotychczas w ramach projektu 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 xml:space="preserve">wypłacono </w:t>
      </w:r>
      <w:r w:rsidR="00B81C35">
        <w:rPr>
          <w:rFonts w:ascii="Arial" w:eastAsia="Times New Roman" w:hAnsi="Arial" w:cs="Arial"/>
          <w:sz w:val="24"/>
          <w:szCs w:val="24"/>
          <w:lang w:eastAsia="pl-PL"/>
        </w:rPr>
        <w:t xml:space="preserve">Beneficjentowi 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4C0E3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>dofinansowania z</w:t>
      </w:r>
      <w:r w:rsidR="00913003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EFRR </w:t>
      </w:r>
      <w:r w:rsidR="00295E8E">
        <w:rPr>
          <w:rFonts w:ascii="Arial" w:eastAsia="Times New Roman" w:hAnsi="Arial" w:cs="Arial"/>
          <w:sz w:val="24"/>
          <w:szCs w:val="24"/>
          <w:lang w:eastAsia="pl-PL"/>
        </w:rPr>
        <w:t>w kwocie</w:t>
      </w:r>
      <w:r w:rsidR="00CA7C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5E8E">
        <w:rPr>
          <w:rFonts w:ascii="Arial" w:eastAsia="Times New Roman" w:hAnsi="Arial" w:cs="Arial"/>
          <w:sz w:val="24"/>
          <w:szCs w:val="24"/>
          <w:lang w:eastAsia="pl-PL"/>
        </w:rPr>
        <w:t>1 915 485,15 zł</w:t>
      </w:r>
      <w:r w:rsidR="0017643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84129E" w14:textId="77777777" w:rsidR="00CF6EFE" w:rsidRPr="00CF6EFE" w:rsidRDefault="00CF6EFE" w:rsidP="00CF6EFE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8717C1" w14:textId="0FC91E67" w:rsidR="00B32EE3" w:rsidRDefault="000D7E03" w:rsidP="00B32EE3">
      <w:pPr>
        <w:spacing w:after="0" w:line="276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Zgodnie z umową o dofinansowanie</w:t>
      </w:r>
      <w:r w:rsidR="0023014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podpisaną w dniu </w:t>
      </w:r>
      <w:r w:rsidR="00590B4D">
        <w:rPr>
          <w:rFonts w:ascii="Arial" w:eastAsia="Times New Roman" w:hAnsi="Arial" w:cs="Arial"/>
          <w:sz w:val="24"/>
          <w:szCs w:val="24"/>
          <w:lang w:eastAsia="pl-PL"/>
        </w:rPr>
        <w:t>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90B4D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  <w:r w:rsidR="0023014E">
        <w:rPr>
          <w:rFonts w:ascii="Arial" w:eastAsia="Times New Roman" w:hAnsi="Arial" w:cs="Arial"/>
          <w:sz w:val="24"/>
          <w:szCs w:val="24"/>
          <w:lang w:eastAsia="pl-PL"/>
        </w:rPr>
        <w:t xml:space="preserve"> p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rojekt miał być realizowany w okresie od </w:t>
      </w:r>
      <w:r w:rsidR="00216EA7">
        <w:rPr>
          <w:rFonts w:ascii="Arial" w:eastAsia="Times New Roman" w:hAnsi="Arial" w:cs="Arial"/>
          <w:sz w:val="24"/>
          <w:szCs w:val="24"/>
          <w:lang w:eastAsia="pl-PL"/>
        </w:rPr>
        <w:t xml:space="preserve">7 czerwca 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075E3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216EA7">
        <w:rPr>
          <w:rFonts w:ascii="Arial" w:eastAsia="Times New Roman" w:hAnsi="Arial" w:cs="Arial"/>
          <w:sz w:val="24"/>
          <w:szCs w:val="24"/>
          <w:lang w:eastAsia="pl-PL"/>
        </w:rPr>
        <w:t>29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16EA7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075E32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="00CF6EFE"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CF6EFE" w:rsidRPr="00CF6EFE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Przyjęty pierwotnie przez Beneficjenta termin realizacji projektu był </w:t>
      </w:r>
      <w:r w:rsidR="00B32EE3" w:rsidRPr="00B32EE3">
        <w:rPr>
          <w:rFonts w:ascii="Arial" w:eastAsia="Times New Roman" w:hAnsi="Arial" w:cs="Arial"/>
          <w:spacing w:val="-2"/>
          <w:sz w:val="24"/>
          <w:szCs w:val="24"/>
          <w:lang w:eastAsia="pl-PL"/>
        </w:rPr>
        <w:t xml:space="preserve">zgodny z zapisami </w:t>
      </w:r>
      <w:r w:rsidR="00137327">
        <w:rPr>
          <w:rFonts w:ascii="Arial" w:eastAsia="Times New Roman" w:hAnsi="Arial" w:cs="Arial"/>
          <w:i/>
          <w:spacing w:val="-2"/>
          <w:sz w:val="24"/>
          <w:szCs w:val="24"/>
          <w:lang w:eastAsia="pl-PL"/>
        </w:rPr>
        <w:t>§</w:t>
      </w:r>
      <w:r w:rsidR="00574189">
        <w:rPr>
          <w:rFonts w:ascii="Arial" w:eastAsia="Times New Roman" w:hAnsi="Arial" w:cs="Arial"/>
          <w:i/>
          <w:spacing w:val="-2"/>
          <w:sz w:val="24"/>
          <w:szCs w:val="24"/>
          <w:lang w:eastAsia="pl-PL"/>
        </w:rPr>
        <w:t xml:space="preserve"> </w:t>
      </w:r>
      <w:r w:rsidR="00137327">
        <w:rPr>
          <w:rFonts w:ascii="Arial" w:eastAsia="Times New Roman" w:hAnsi="Arial" w:cs="Arial"/>
          <w:i/>
          <w:spacing w:val="-2"/>
          <w:sz w:val="24"/>
          <w:szCs w:val="24"/>
          <w:lang w:eastAsia="pl-PL"/>
        </w:rPr>
        <w:t xml:space="preserve">2 ust.2 </w:t>
      </w:r>
      <w:r w:rsidR="00137327" w:rsidRPr="00F37ECF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 xml:space="preserve">cyt. </w:t>
      </w:r>
      <w:r w:rsidR="00F37ECF" w:rsidRPr="00F37ECF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wyżej Uchwały</w:t>
      </w:r>
      <w:r w:rsidR="00E919C2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 xml:space="preserve"> </w:t>
      </w:r>
      <w:r w:rsidR="00E919C2" w:rsidRPr="00E919C2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z dnia 23 listopada 2021 r.</w:t>
      </w:r>
      <w:r w:rsidR="0059012F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 xml:space="preserve"> Zgodnie z tym dokumentem, </w:t>
      </w:r>
      <w:r w:rsidR="00AC3C12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 xml:space="preserve">realizacja projektu wybranego z listy rezerwowej </w:t>
      </w:r>
      <w:r w:rsidR="00F073C1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powinna zostać zakończona w</w:t>
      </w:r>
      <w:r w:rsidR="003B71C5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 </w:t>
      </w:r>
      <w:r w:rsidR="00F073C1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terminie do 29 września 2023 r</w:t>
      </w:r>
      <w:r w:rsidR="00D42200">
        <w:rPr>
          <w:rFonts w:ascii="Arial" w:eastAsia="Times New Roman" w:hAnsi="Arial" w:cs="Arial"/>
          <w:iCs/>
          <w:spacing w:val="-2"/>
          <w:sz w:val="24"/>
          <w:szCs w:val="24"/>
          <w:lang w:eastAsia="pl-PL"/>
        </w:rPr>
        <w:t>.</w:t>
      </w:r>
    </w:p>
    <w:p w14:paraId="78F0593A" w14:textId="11FE36D2" w:rsidR="00734944" w:rsidRDefault="00AE714B" w:rsidP="00B32EE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Zakres rzeczowy projektu obejmuje budowę 2 farm fotowoltaicznych</w:t>
      </w:r>
      <w:r w:rsidR="00D54CCA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D54CCA" w:rsidRPr="00EE0B4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Smak I</w:t>
      </w:r>
      <w:r w:rsidR="00D54CCA">
        <w:rPr>
          <w:rFonts w:ascii="Arial" w:eastAsia="Times New Roman" w:hAnsi="Arial" w:cs="Arial"/>
          <w:sz w:val="24"/>
          <w:szCs w:val="24"/>
          <w:lang w:eastAsia="pl-PL"/>
        </w:rPr>
        <w:t xml:space="preserve"> (po</w:t>
      </w:r>
      <w:r w:rsidR="003B71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D54CCA">
        <w:rPr>
          <w:rFonts w:ascii="Arial" w:eastAsia="Times New Roman" w:hAnsi="Arial" w:cs="Arial"/>
          <w:sz w:val="24"/>
          <w:szCs w:val="24"/>
          <w:lang w:eastAsia="pl-PL"/>
        </w:rPr>
        <w:t xml:space="preserve">zmianie nazwy </w:t>
      </w:r>
      <w:r w:rsidR="00AF0825" w:rsidRPr="00EE0B4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Smak 4)</w:t>
      </w:r>
      <w:r w:rsidR="00AF082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AF0825" w:rsidRPr="00EE0B4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Smak </w:t>
      </w:r>
      <w:r w:rsidR="00BC07E9" w:rsidRPr="00EE0B4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II</w:t>
      </w:r>
      <w:r w:rsidR="00BC07E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12D3" w:rsidRPr="00FB12D3">
        <w:rPr>
          <w:rFonts w:ascii="Arial" w:eastAsia="Times New Roman" w:hAnsi="Arial" w:cs="Arial"/>
          <w:sz w:val="24"/>
          <w:szCs w:val="24"/>
          <w:lang w:eastAsia="pl-PL"/>
        </w:rPr>
        <w:t>każda</w:t>
      </w:r>
      <w:r w:rsidR="00FB12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mocy </w:t>
      </w:r>
      <w:r w:rsidR="00AE44AE">
        <w:rPr>
          <w:rFonts w:ascii="Arial" w:eastAsia="Times New Roman" w:hAnsi="Arial" w:cs="Arial"/>
          <w:sz w:val="24"/>
          <w:szCs w:val="24"/>
          <w:lang w:eastAsia="pl-PL"/>
        </w:rPr>
        <w:t>0,99 MW</w:t>
      </w:r>
      <w:r w:rsidR="00FB12D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E44A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1BE046" w14:textId="1353B252" w:rsidR="00BC07E9" w:rsidRDefault="00BC07E9" w:rsidP="00B32EE3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Budowa farmy </w:t>
      </w:r>
      <w:r w:rsidRPr="0092436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Smak I</w:t>
      </w:r>
      <w:r w:rsidR="007458B5" w:rsidRPr="00924365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I</w:t>
      </w:r>
      <w:r w:rsidR="007458B5">
        <w:rPr>
          <w:rFonts w:ascii="Arial" w:eastAsia="Times New Roman" w:hAnsi="Arial" w:cs="Arial"/>
          <w:sz w:val="24"/>
          <w:szCs w:val="24"/>
          <w:lang w:eastAsia="pl-PL"/>
        </w:rPr>
        <w:t xml:space="preserve"> została zakończona (i odebrana) w styczniu </w:t>
      </w:r>
      <w:r w:rsidR="00D13027">
        <w:rPr>
          <w:rFonts w:ascii="Arial" w:eastAsia="Times New Roman" w:hAnsi="Arial" w:cs="Arial"/>
          <w:sz w:val="24"/>
          <w:szCs w:val="24"/>
          <w:lang w:eastAsia="pl-PL"/>
        </w:rPr>
        <w:t>2023 r</w:t>
      </w:r>
      <w:r w:rsidR="007458B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2AF8A7" w14:textId="77777777" w:rsidR="007458B5" w:rsidRDefault="007458B5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44D239" w14:textId="77777777" w:rsidR="009D2311" w:rsidRDefault="00671441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Pismem z dnia </w:t>
      </w:r>
      <w:r w:rsidR="000A43FE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43FE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="00961AA8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2023 r. </w:t>
      </w:r>
      <w:r w:rsidR="000E3957" w:rsidRPr="000E3957">
        <w:rPr>
          <w:rFonts w:ascii="Arial" w:eastAsia="Times New Roman" w:hAnsi="Arial" w:cs="Arial"/>
          <w:sz w:val="24"/>
          <w:szCs w:val="24"/>
          <w:lang w:eastAsia="pl-PL"/>
        </w:rPr>
        <w:t>Zakład Mięsny Smak-Górno Sp. z o. o.</w:t>
      </w:r>
      <w:r w:rsidR="000E39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43FE">
        <w:rPr>
          <w:rFonts w:ascii="Arial" w:eastAsia="Times New Roman" w:hAnsi="Arial" w:cs="Arial"/>
          <w:sz w:val="24"/>
          <w:szCs w:val="24"/>
          <w:lang w:eastAsia="pl-PL"/>
        </w:rPr>
        <w:t>zwrócił się do tut</w:t>
      </w:r>
      <w:r w:rsidR="0010594D" w:rsidRPr="000A43FE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Urz</w:t>
      </w:r>
      <w:r w:rsidR="003F4AC3" w:rsidRPr="000A43FE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0A43FE">
        <w:rPr>
          <w:rFonts w:ascii="Arial" w:eastAsia="Times New Roman" w:hAnsi="Arial" w:cs="Arial"/>
          <w:sz w:val="24"/>
          <w:szCs w:val="24"/>
          <w:lang w:eastAsia="pl-PL"/>
        </w:rPr>
        <w:t>du</w:t>
      </w:r>
      <w:r w:rsidR="003F4AC3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z wnioskiem o wydłużenie terminu zakończenia realizacji przedmiotowego projektu</w:t>
      </w:r>
      <w:r w:rsidR="00EB0E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79C0" w:rsidRPr="000A43F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80459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3A115F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180459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A115F">
        <w:rPr>
          <w:rFonts w:ascii="Arial" w:eastAsia="Times New Roman" w:hAnsi="Arial" w:cs="Arial"/>
          <w:sz w:val="24"/>
          <w:szCs w:val="24"/>
          <w:lang w:eastAsia="pl-PL"/>
        </w:rPr>
        <w:t>listopada</w:t>
      </w:r>
      <w:r w:rsidR="00180459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3A115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180459" w:rsidRPr="000A43F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3C9E2E9A" w14:textId="027B9AA2" w:rsidR="0076492B" w:rsidRPr="000A43FE" w:rsidRDefault="002301B0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D2311">
        <w:rPr>
          <w:rFonts w:ascii="Arial" w:eastAsia="Times New Roman" w:hAnsi="Arial" w:cs="Arial"/>
          <w:sz w:val="24"/>
          <w:szCs w:val="24"/>
          <w:lang w:eastAsia="pl-PL"/>
        </w:rPr>
        <w:t>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ako uzasadnienie </w:t>
      </w:r>
      <w:r w:rsidR="007C2654">
        <w:rPr>
          <w:rFonts w:ascii="Arial" w:eastAsia="Times New Roman" w:hAnsi="Arial" w:cs="Arial"/>
          <w:sz w:val="24"/>
          <w:szCs w:val="24"/>
          <w:lang w:eastAsia="pl-PL"/>
        </w:rPr>
        <w:t>konieczności wydłużenia wspomnianego terminu</w:t>
      </w:r>
      <w:r w:rsidR="00DD3CB1">
        <w:rPr>
          <w:rFonts w:ascii="Arial" w:eastAsia="Times New Roman" w:hAnsi="Arial" w:cs="Arial"/>
          <w:sz w:val="24"/>
          <w:szCs w:val="24"/>
          <w:lang w:eastAsia="pl-PL"/>
        </w:rPr>
        <w:t xml:space="preserve"> Beneficjent podał, iż Wykonawca</w:t>
      </w:r>
      <w:r w:rsidR="00F758E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D3CB1">
        <w:rPr>
          <w:rFonts w:ascii="Arial" w:eastAsia="Times New Roman" w:hAnsi="Arial" w:cs="Arial"/>
          <w:sz w:val="24"/>
          <w:szCs w:val="24"/>
          <w:lang w:eastAsia="pl-PL"/>
        </w:rPr>
        <w:t xml:space="preserve"> choć zrealizował </w:t>
      </w:r>
      <w:r w:rsidR="000C1A1C">
        <w:rPr>
          <w:rFonts w:ascii="Arial" w:eastAsia="Times New Roman" w:hAnsi="Arial" w:cs="Arial"/>
          <w:sz w:val="24"/>
          <w:szCs w:val="24"/>
          <w:lang w:eastAsia="pl-PL"/>
        </w:rPr>
        <w:t>pełny</w:t>
      </w:r>
      <w:r w:rsidR="00DD3CB1">
        <w:rPr>
          <w:rFonts w:ascii="Arial" w:eastAsia="Times New Roman" w:hAnsi="Arial" w:cs="Arial"/>
          <w:sz w:val="24"/>
          <w:szCs w:val="24"/>
          <w:lang w:eastAsia="pl-PL"/>
        </w:rPr>
        <w:t xml:space="preserve"> zakres robót budowlanyc</w:t>
      </w:r>
      <w:r w:rsidR="000C1A1C">
        <w:rPr>
          <w:rFonts w:ascii="Arial" w:eastAsia="Times New Roman" w:hAnsi="Arial" w:cs="Arial"/>
          <w:sz w:val="24"/>
          <w:szCs w:val="24"/>
          <w:lang w:eastAsia="pl-PL"/>
        </w:rPr>
        <w:t xml:space="preserve">h nie może dokonać odbioru i włączenia farmy </w:t>
      </w:r>
      <w:r w:rsidR="003A77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5B42" w:rsidRPr="00CB50F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Smak 4</w:t>
      </w:r>
      <w:r w:rsidR="008F0D7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8F0D73" w:rsidRPr="008F0D73">
        <w:rPr>
          <w:rFonts w:ascii="Arial" w:eastAsia="Times New Roman" w:hAnsi="Arial" w:cs="Arial"/>
          <w:sz w:val="24"/>
          <w:szCs w:val="24"/>
          <w:lang w:eastAsia="pl-PL"/>
        </w:rPr>
        <w:t>do sieci</w:t>
      </w:r>
      <w:r w:rsidR="00E95FEF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1C79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20CAE">
        <w:rPr>
          <w:rFonts w:ascii="Arial" w:eastAsia="Times New Roman" w:hAnsi="Arial" w:cs="Arial"/>
          <w:sz w:val="24"/>
          <w:szCs w:val="24"/>
          <w:lang w:eastAsia="pl-PL"/>
        </w:rPr>
        <w:t xml:space="preserve">gdyż  nie zostało </w:t>
      </w:r>
      <w:r w:rsidR="00B20CA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wykonane  uzbrojenie słupa energetycznego</w:t>
      </w:r>
      <w:r w:rsidR="007601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19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76017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6219E">
        <w:rPr>
          <w:rFonts w:ascii="Arial" w:eastAsia="Times New Roman" w:hAnsi="Arial" w:cs="Arial"/>
          <w:sz w:val="24"/>
          <w:szCs w:val="24"/>
          <w:lang w:eastAsia="pl-PL"/>
        </w:rPr>
        <w:t xml:space="preserve">które </w:t>
      </w:r>
      <w:r w:rsidR="00740531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1C799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0531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3B71C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1C7998">
        <w:rPr>
          <w:rFonts w:ascii="Arial" w:eastAsia="Times New Roman" w:hAnsi="Arial" w:cs="Arial"/>
          <w:sz w:val="24"/>
          <w:szCs w:val="24"/>
          <w:lang w:eastAsia="pl-PL"/>
        </w:rPr>
        <w:t>kompetencji PGE Dystrybucja</w:t>
      </w:r>
      <w:r w:rsidR="00773B3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36CE31" w14:textId="77777777" w:rsidR="00993B6E" w:rsidRDefault="00993B6E" w:rsidP="00D857B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9783C" w14:textId="053F052F" w:rsidR="00856A42" w:rsidRPr="00411280" w:rsidRDefault="00D0472C" w:rsidP="00D857B1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Aktualnie </w:t>
      </w:r>
      <w:r w:rsidR="001D3C7F" w:rsidRPr="00411280">
        <w:rPr>
          <w:rFonts w:ascii="Arial" w:eastAsia="Times New Roman" w:hAnsi="Arial" w:cs="Arial"/>
          <w:sz w:val="24"/>
          <w:szCs w:val="24"/>
          <w:lang w:eastAsia="pl-PL"/>
        </w:rPr>
        <w:t xml:space="preserve">Beneficjent otrzymał </w:t>
      </w:r>
      <w:r w:rsidR="00C30D0C" w:rsidRPr="00411280">
        <w:rPr>
          <w:rFonts w:ascii="Arial" w:eastAsia="Times New Roman" w:hAnsi="Arial" w:cs="Arial"/>
          <w:sz w:val="24"/>
          <w:szCs w:val="24"/>
          <w:lang w:eastAsia="pl-PL"/>
        </w:rPr>
        <w:t>zapewnienie</w:t>
      </w:r>
      <w:r w:rsidR="001D3C7F" w:rsidRPr="00411280">
        <w:rPr>
          <w:rFonts w:ascii="Arial" w:eastAsia="Times New Roman" w:hAnsi="Arial" w:cs="Arial"/>
          <w:sz w:val="24"/>
          <w:szCs w:val="24"/>
          <w:lang w:eastAsia="pl-PL"/>
        </w:rPr>
        <w:t xml:space="preserve"> od </w:t>
      </w:r>
      <w:r w:rsidR="00C30D0C" w:rsidRPr="00411280">
        <w:rPr>
          <w:rFonts w:ascii="Arial" w:eastAsia="Times New Roman" w:hAnsi="Arial" w:cs="Arial"/>
          <w:sz w:val="24"/>
          <w:szCs w:val="24"/>
          <w:lang w:eastAsia="pl-PL"/>
        </w:rPr>
        <w:t>„operatora energetycznego”, że</w:t>
      </w:r>
      <w:r w:rsidR="00856A42" w:rsidRPr="0041128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C3FE6A5" w14:textId="2F36FD7A" w:rsidR="00856A42" w:rsidRPr="00856A42" w:rsidRDefault="00856A42" w:rsidP="00FB4A65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56A42">
        <w:rPr>
          <w:rFonts w:ascii="Arial" w:eastAsia="Calibri" w:hAnsi="Arial" w:cs="Arial"/>
          <w:sz w:val="24"/>
          <w:szCs w:val="24"/>
        </w:rPr>
        <w:t>Dokumentacja techniczna dotycząca uzbrojenia istn</w:t>
      </w:r>
      <w:r w:rsidR="00411280">
        <w:rPr>
          <w:rFonts w:ascii="Arial" w:eastAsia="Calibri" w:hAnsi="Arial" w:cs="Arial"/>
          <w:sz w:val="24"/>
          <w:szCs w:val="24"/>
        </w:rPr>
        <w:t>iejącego</w:t>
      </w:r>
      <w:r w:rsidRPr="00856A42">
        <w:rPr>
          <w:rFonts w:ascii="Arial" w:eastAsia="Calibri" w:hAnsi="Arial" w:cs="Arial"/>
          <w:sz w:val="24"/>
          <w:szCs w:val="24"/>
        </w:rPr>
        <w:t xml:space="preserve"> słupa SN w</w:t>
      </w:r>
      <w:r w:rsidR="00411280">
        <w:rPr>
          <w:rFonts w:ascii="Arial" w:eastAsia="Calibri" w:hAnsi="Arial" w:cs="Arial"/>
          <w:sz w:val="24"/>
          <w:szCs w:val="24"/>
        </w:rPr>
        <w:t> </w:t>
      </w:r>
      <w:r w:rsidRPr="00856A42">
        <w:rPr>
          <w:rFonts w:ascii="Arial" w:eastAsia="Calibri" w:hAnsi="Arial" w:cs="Arial"/>
          <w:sz w:val="24"/>
          <w:szCs w:val="24"/>
        </w:rPr>
        <w:t xml:space="preserve"> rozłącznik t</w:t>
      </w:r>
      <w:r w:rsidR="00D0472C">
        <w:rPr>
          <w:rFonts w:ascii="Arial" w:eastAsia="Calibri" w:hAnsi="Arial" w:cs="Arial"/>
          <w:sz w:val="24"/>
          <w:szCs w:val="24"/>
        </w:rPr>
        <w:t>y</w:t>
      </w:r>
      <w:r w:rsidRPr="00856A42">
        <w:rPr>
          <w:rFonts w:ascii="Arial" w:eastAsia="Calibri" w:hAnsi="Arial" w:cs="Arial"/>
          <w:sz w:val="24"/>
          <w:szCs w:val="24"/>
        </w:rPr>
        <w:t xml:space="preserve">pu RUN </w:t>
      </w:r>
      <w:r w:rsidR="00CB0C3F">
        <w:rPr>
          <w:rFonts w:ascii="Arial" w:eastAsia="Calibri" w:hAnsi="Arial" w:cs="Arial"/>
          <w:sz w:val="24"/>
          <w:szCs w:val="24"/>
        </w:rPr>
        <w:t xml:space="preserve">umożliwiający </w:t>
      </w:r>
      <w:r w:rsidRPr="00856A42">
        <w:rPr>
          <w:rFonts w:ascii="Arial" w:eastAsia="Calibri" w:hAnsi="Arial" w:cs="Arial"/>
          <w:sz w:val="24"/>
          <w:szCs w:val="24"/>
        </w:rPr>
        <w:t>podłączeni</w:t>
      </w:r>
      <w:r w:rsidR="00CB0C3F">
        <w:rPr>
          <w:rFonts w:ascii="Arial" w:eastAsia="Calibri" w:hAnsi="Arial" w:cs="Arial"/>
          <w:sz w:val="24"/>
          <w:szCs w:val="24"/>
        </w:rPr>
        <w:t>e</w:t>
      </w:r>
      <w:r w:rsidRPr="00856A42">
        <w:rPr>
          <w:rFonts w:ascii="Arial" w:eastAsia="Calibri" w:hAnsi="Arial" w:cs="Arial"/>
          <w:sz w:val="24"/>
          <w:szCs w:val="24"/>
        </w:rPr>
        <w:t xml:space="preserve"> proj</w:t>
      </w:r>
      <w:r w:rsidR="00EA4E02">
        <w:rPr>
          <w:rFonts w:ascii="Arial" w:eastAsia="Calibri" w:hAnsi="Arial" w:cs="Arial"/>
          <w:sz w:val="24"/>
          <w:szCs w:val="24"/>
        </w:rPr>
        <w:t>ektowanej</w:t>
      </w:r>
      <w:r w:rsidRPr="00856A42">
        <w:rPr>
          <w:rFonts w:ascii="Arial" w:eastAsia="Calibri" w:hAnsi="Arial" w:cs="Arial"/>
          <w:sz w:val="24"/>
          <w:szCs w:val="24"/>
        </w:rPr>
        <w:t xml:space="preserve"> </w:t>
      </w:r>
      <w:r w:rsidR="00EA4E02">
        <w:rPr>
          <w:rFonts w:ascii="Arial" w:eastAsia="Calibri" w:hAnsi="Arial" w:cs="Arial"/>
          <w:sz w:val="24"/>
          <w:szCs w:val="24"/>
        </w:rPr>
        <w:t>farmy fotowoltaicznej</w:t>
      </w:r>
      <w:r w:rsidRPr="00856A42">
        <w:rPr>
          <w:rFonts w:ascii="Arial" w:eastAsia="Calibri" w:hAnsi="Arial" w:cs="Arial"/>
          <w:sz w:val="24"/>
          <w:szCs w:val="24"/>
        </w:rPr>
        <w:t xml:space="preserve"> </w:t>
      </w:r>
      <w:r w:rsidRPr="00EF6F43">
        <w:rPr>
          <w:rFonts w:ascii="Arial" w:eastAsia="Calibri" w:hAnsi="Arial" w:cs="Arial"/>
          <w:i/>
          <w:iCs/>
          <w:sz w:val="24"/>
          <w:szCs w:val="24"/>
        </w:rPr>
        <w:t>Smak 4</w:t>
      </w:r>
      <w:r w:rsidRPr="00856A42">
        <w:rPr>
          <w:rFonts w:ascii="Arial" w:eastAsia="Calibri" w:hAnsi="Arial" w:cs="Arial"/>
          <w:sz w:val="24"/>
          <w:szCs w:val="24"/>
        </w:rPr>
        <w:t xml:space="preserve"> </w:t>
      </w:r>
      <w:r w:rsidR="007750FC">
        <w:rPr>
          <w:rFonts w:ascii="Arial" w:eastAsia="Calibri" w:hAnsi="Arial" w:cs="Arial"/>
          <w:sz w:val="24"/>
          <w:szCs w:val="24"/>
        </w:rPr>
        <w:t xml:space="preserve">- </w:t>
      </w:r>
      <w:r w:rsidRPr="00856A42">
        <w:rPr>
          <w:rFonts w:ascii="Arial" w:eastAsia="Calibri" w:hAnsi="Arial" w:cs="Arial"/>
          <w:sz w:val="24"/>
          <w:szCs w:val="24"/>
        </w:rPr>
        <w:t>jest w posiadaniu PGE Dystrybucja S.A. Oddział Rzeszów.</w:t>
      </w:r>
    </w:p>
    <w:p w14:paraId="6A804525" w14:textId="04CA56C9" w:rsidR="00856A42" w:rsidRPr="00856A42" w:rsidRDefault="00EA4E02" w:rsidP="00466984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EA4E02">
        <w:rPr>
          <w:rFonts w:ascii="Arial" w:eastAsia="Calibri" w:hAnsi="Arial" w:cs="Arial"/>
          <w:sz w:val="24"/>
          <w:szCs w:val="24"/>
        </w:rPr>
        <w:t xml:space="preserve">Wykonawca </w:t>
      </w:r>
      <w:r w:rsidR="00D226F1">
        <w:rPr>
          <w:rFonts w:ascii="Arial" w:eastAsia="Calibri" w:hAnsi="Arial" w:cs="Arial"/>
          <w:sz w:val="24"/>
          <w:szCs w:val="24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w</w:t>
      </w:r>
      <w:r w:rsidR="00856A42" w:rsidRPr="00856A42">
        <w:rPr>
          <w:rFonts w:ascii="Arial" w:eastAsia="Calibri" w:hAnsi="Arial" w:cs="Arial"/>
          <w:sz w:val="24"/>
          <w:szCs w:val="24"/>
        </w:rPr>
        <w:t>yłoniony przez PGE Dystrybucja S.A. Oddział Rzeszów</w:t>
      </w:r>
      <w:r w:rsidR="003C0E3D">
        <w:rPr>
          <w:rFonts w:ascii="Arial" w:eastAsia="Calibri" w:hAnsi="Arial" w:cs="Arial"/>
          <w:sz w:val="24"/>
          <w:szCs w:val="24"/>
        </w:rPr>
        <w:t xml:space="preserve"> </w:t>
      </w:r>
      <w:r w:rsidR="00D226F1">
        <w:rPr>
          <w:rFonts w:ascii="Arial" w:eastAsia="Calibri" w:hAnsi="Arial" w:cs="Arial"/>
          <w:sz w:val="24"/>
          <w:szCs w:val="24"/>
        </w:rPr>
        <w:t xml:space="preserve">- </w:t>
      </w:r>
      <w:r w:rsidR="00856A42" w:rsidRPr="00856A42">
        <w:rPr>
          <w:rFonts w:ascii="Arial" w:eastAsia="Calibri" w:hAnsi="Arial" w:cs="Arial"/>
          <w:sz w:val="24"/>
          <w:szCs w:val="24"/>
        </w:rPr>
        <w:t>wykona</w:t>
      </w:r>
      <w:r w:rsidR="00203BC0">
        <w:rPr>
          <w:rFonts w:ascii="Arial" w:eastAsia="Calibri" w:hAnsi="Arial" w:cs="Arial"/>
          <w:sz w:val="24"/>
          <w:szCs w:val="24"/>
        </w:rPr>
        <w:t xml:space="preserve"> </w:t>
      </w:r>
      <w:r w:rsidR="00856A42" w:rsidRPr="00856A42">
        <w:rPr>
          <w:rFonts w:ascii="Arial" w:eastAsia="Calibri" w:hAnsi="Arial" w:cs="Arial"/>
          <w:sz w:val="24"/>
          <w:szCs w:val="24"/>
        </w:rPr>
        <w:t>roboty budowlane</w:t>
      </w:r>
      <w:r w:rsidR="00D226F1">
        <w:rPr>
          <w:rFonts w:ascii="Arial" w:eastAsia="Calibri" w:hAnsi="Arial" w:cs="Arial"/>
          <w:sz w:val="24"/>
          <w:szCs w:val="24"/>
        </w:rPr>
        <w:t xml:space="preserve"> związane z</w:t>
      </w:r>
      <w:r w:rsidR="00D226F1" w:rsidRPr="00D226F1">
        <w:rPr>
          <w:rFonts w:ascii="Arial" w:eastAsia="Calibri" w:hAnsi="Arial" w:cs="Arial"/>
          <w:sz w:val="24"/>
          <w:szCs w:val="24"/>
        </w:rPr>
        <w:t> uzbrojenie</w:t>
      </w:r>
      <w:r w:rsidR="003C0E3D">
        <w:rPr>
          <w:rFonts w:ascii="Arial" w:eastAsia="Calibri" w:hAnsi="Arial" w:cs="Arial"/>
          <w:sz w:val="24"/>
          <w:szCs w:val="24"/>
        </w:rPr>
        <w:t>m</w:t>
      </w:r>
      <w:r w:rsidR="00D226F1" w:rsidRPr="00D226F1">
        <w:rPr>
          <w:rFonts w:ascii="Arial" w:eastAsia="Calibri" w:hAnsi="Arial" w:cs="Arial"/>
          <w:sz w:val="24"/>
          <w:szCs w:val="24"/>
        </w:rPr>
        <w:t xml:space="preserve"> sieci SN</w:t>
      </w:r>
      <w:r w:rsidR="00856A42" w:rsidRPr="00856A42">
        <w:rPr>
          <w:rFonts w:ascii="Arial" w:eastAsia="Calibri" w:hAnsi="Arial" w:cs="Arial"/>
          <w:sz w:val="24"/>
          <w:szCs w:val="24"/>
        </w:rPr>
        <w:t xml:space="preserve"> </w:t>
      </w:r>
      <w:r w:rsidR="00217116">
        <w:rPr>
          <w:rFonts w:ascii="Arial" w:eastAsia="Calibri" w:hAnsi="Arial" w:cs="Arial"/>
          <w:sz w:val="24"/>
          <w:szCs w:val="24"/>
        </w:rPr>
        <w:t xml:space="preserve">- </w:t>
      </w:r>
      <w:r w:rsidR="00856A42" w:rsidRPr="00856A42">
        <w:rPr>
          <w:rFonts w:ascii="Arial" w:eastAsia="Calibri" w:hAnsi="Arial" w:cs="Arial"/>
          <w:sz w:val="24"/>
          <w:szCs w:val="24"/>
        </w:rPr>
        <w:t>w</w:t>
      </w:r>
      <w:r w:rsidR="00411280">
        <w:rPr>
          <w:rFonts w:ascii="Arial" w:eastAsia="Calibri" w:hAnsi="Arial" w:cs="Arial"/>
          <w:sz w:val="24"/>
          <w:szCs w:val="24"/>
        </w:rPr>
        <w:t> </w:t>
      </w:r>
      <w:r w:rsidR="00856A42" w:rsidRPr="00856A42">
        <w:rPr>
          <w:rFonts w:ascii="Arial" w:eastAsia="Calibri" w:hAnsi="Arial" w:cs="Arial"/>
          <w:sz w:val="24"/>
          <w:szCs w:val="24"/>
        </w:rPr>
        <w:t>terminie umownym tj. do końca listopada 2023</w:t>
      </w:r>
      <w:r w:rsidR="007750FC">
        <w:rPr>
          <w:rFonts w:ascii="Arial" w:eastAsia="Calibri" w:hAnsi="Arial" w:cs="Arial"/>
          <w:sz w:val="24"/>
          <w:szCs w:val="24"/>
        </w:rPr>
        <w:t xml:space="preserve"> </w:t>
      </w:r>
      <w:r w:rsidR="00856A42" w:rsidRPr="00856A42">
        <w:rPr>
          <w:rFonts w:ascii="Arial" w:eastAsia="Calibri" w:hAnsi="Arial" w:cs="Arial"/>
          <w:sz w:val="24"/>
          <w:szCs w:val="24"/>
        </w:rPr>
        <w:t>r.</w:t>
      </w:r>
    </w:p>
    <w:p w14:paraId="55E98A5C" w14:textId="7B58C9FC" w:rsidR="00856A42" w:rsidRDefault="00856A42" w:rsidP="00273A59">
      <w:pPr>
        <w:numPr>
          <w:ilvl w:val="0"/>
          <w:numId w:val="4"/>
        </w:numPr>
        <w:tabs>
          <w:tab w:val="clear" w:pos="720"/>
          <w:tab w:val="num" w:pos="426"/>
        </w:tabs>
        <w:spacing w:after="0" w:line="276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856A42">
        <w:rPr>
          <w:rFonts w:ascii="Arial" w:eastAsia="Calibri" w:hAnsi="Arial" w:cs="Arial"/>
          <w:sz w:val="24"/>
          <w:szCs w:val="24"/>
        </w:rPr>
        <w:t xml:space="preserve">Po wykonaniu ww. zakresu </w:t>
      </w:r>
      <w:r w:rsidR="0087097E">
        <w:rPr>
          <w:rFonts w:ascii="Arial" w:eastAsia="Calibri" w:hAnsi="Arial" w:cs="Arial"/>
          <w:sz w:val="24"/>
          <w:szCs w:val="24"/>
        </w:rPr>
        <w:t xml:space="preserve">robót </w:t>
      </w:r>
      <w:r w:rsidRPr="00856A42">
        <w:rPr>
          <w:rFonts w:ascii="Arial" w:eastAsia="Calibri" w:hAnsi="Arial" w:cs="Arial"/>
          <w:sz w:val="24"/>
          <w:szCs w:val="24"/>
        </w:rPr>
        <w:t xml:space="preserve">nastąpi przyłączenie </w:t>
      </w:r>
      <w:r w:rsidR="00466984">
        <w:rPr>
          <w:rFonts w:ascii="Arial" w:eastAsia="Calibri" w:hAnsi="Arial" w:cs="Arial"/>
          <w:sz w:val="24"/>
          <w:szCs w:val="24"/>
        </w:rPr>
        <w:t>farmy fotowoltaicznej</w:t>
      </w:r>
      <w:r w:rsidRPr="00856A42">
        <w:rPr>
          <w:rFonts w:ascii="Arial" w:eastAsia="Calibri" w:hAnsi="Arial" w:cs="Arial"/>
          <w:sz w:val="24"/>
          <w:szCs w:val="24"/>
        </w:rPr>
        <w:t xml:space="preserve"> </w:t>
      </w:r>
      <w:r w:rsidRPr="0087097E">
        <w:rPr>
          <w:rFonts w:ascii="Arial" w:eastAsia="Calibri" w:hAnsi="Arial" w:cs="Arial"/>
          <w:i/>
          <w:iCs/>
          <w:sz w:val="24"/>
          <w:szCs w:val="24"/>
        </w:rPr>
        <w:t>Smak</w:t>
      </w:r>
      <w:r w:rsidR="0087097E" w:rsidRPr="0087097E">
        <w:rPr>
          <w:rFonts w:ascii="Arial" w:eastAsia="Calibri" w:hAnsi="Arial" w:cs="Arial"/>
          <w:i/>
          <w:iCs/>
          <w:sz w:val="24"/>
          <w:szCs w:val="24"/>
        </w:rPr>
        <w:t> </w:t>
      </w:r>
      <w:r w:rsidRPr="0087097E">
        <w:rPr>
          <w:rFonts w:ascii="Arial" w:eastAsia="Calibri" w:hAnsi="Arial" w:cs="Arial"/>
          <w:i/>
          <w:iCs/>
          <w:sz w:val="24"/>
          <w:szCs w:val="24"/>
        </w:rPr>
        <w:t>4</w:t>
      </w:r>
      <w:r w:rsidR="00273A59">
        <w:rPr>
          <w:rFonts w:ascii="Arial" w:eastAsia="Calibri" w:hAnsi="Arial" w:cs="Arial"/>
          <w:sz w:val="24"/>
          <w:szCs w:val="24"/>
        </w:rPr>
        <w:t xml:space="preserve"> do sieci dystrybucyjnej</w:t>
      </w:r>
      <w:r w:rsidRPr="00856A42">
        <w:rPr>
          <w:rFonts w:ascii="Arial" w:eastAsia="Calibri" w:hAnsi="Arial" w:cs="Arial"/>
          <w:sz w:val="24"/>
          <w:szCs w:val="24"/>
        </w:rPr>
        <w:t>.</w:t>
      </w:r>
    </w:p>
    <w:p w14:paraId="2D133055" w14:textId="77777777" w:rsidR="00993B6E" w:rsidRDefault="00993B6E" w:rsidP="00993B6E">
      <w:pPr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14:paraId="1A7B5D95" w14:textId="03C9C7D7" w:rsidR="00993B6E" w:rsidRPr="00856A42" w:rsidRDefault="005C2E76" w:rsidP="003B71C5">
      <w:pPr>
        <w:spacing w:after="0" w:line="276" w:lineRule="auto"/>
        <w:ind w:firstLine="426"/>
        <w:jc w:val="both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</w:rPr>
        <w:t>Departament Wdrażania Projektów Infrastrukturalnych RPO</w:t>
      </w:r>
      <w:r w:rsidR="00CB109B">
        <w:rPr>
          <w:rFonts w:ascii="Arial" w:eastAsia="Calibri" w:hAnsi="Arial" w:cs="Arial"/>
          <w:sz w:val="24"/>
          <w:szCs w:val="24"/>
        </w:rPr>
        <w:t xml:space="preserve"> przeanalizował możliwość</w:t>
      </w:r>
      <w:r w:rsidR="00057CD5">
        <w:rPr>
          <w:rFonts w:ascii="Arial" w:eastAsia="Calibri" w:hAnsi="Arial" w:cs="Arial"/>
          <w:sz w:val="24"/>
          <w:szCs w:val="24"/>
        </w:rPr>
        <w:t xml:space="preserve"> </w:t>
      </w:r>
      <w:r w:rsidR="00B25C60">
        <w:rPr>
          <w:rFonts w:ascii="Arial" w:eastAsia="Calibri" w:hAnsi="Arial" w:cs="Arial"/>
          <w:sz w:val="24"/>
          <w:szCs w:val="24"/>
        </w:rPr>
        <w:t xml:space="preserve">dwukrotnego </w:t>
      </w:r>
      <w:r w:rsidR="00057CD5">
        <w:rPr>
          <w:rFonts w:ascii="Arial" w:eastAsia="Calibri" w:hAnsi="Arial" w:cs="Arial"/>
          <w:sz w:val="24"/>
          <w:szCs w:val="24"/>
        </w:rPr>
        <w:t>wydłużenia termin</w:t>
      </w:r>
      <w:r w:rsidR="00B25C60">
        <w:rPr>
          <w:rFonts w:ascii="Arial" w:eastAsia="Calibri" w:hAnsi="Arial" w:cs="Arial"/>
          <w:sz w:val="24"/>
          <w:szCs w:val="24"/>
        </w:rPr>
        <w:t>u</w:t>
      </w:r>
      <w:r w:rsidR="00057CD5">
        <w:rPr>
          <w:rFonts w:ascii="Arial" w:eastAsia="Calibri" w:hAnsi="Arial" w:cs="Arial"/>
          <w:sz w:val="24"/>
          <w:szCs w:val="24"/>
        </w:rPr>
        <w:t xml:space="preserve"> zakończenia realizacji zamówienia dotyczącego budowy farmy fotowoltaicznej </w:t>
      </w:r>
      <w:r w:rsidR="00557DED" w:rsidRPr="00557DED">
        <w:rPr>
          <w:rFonts w:ascii="Arial" w:eastAsia="Calibri" w:hAnsi="Arial" w:cs="Arial"/>
          <w:i/>
          <w:iCs/>
          <w:sz w:val="24"/>
          <w:szCs w:val="24"/>
        </w:rPr>
        <w:t>Smak 4</w:t>
      </w:r>
      <w:r w:rsidR="00CB109B">
        <w:rPr>
          <w:rFonts w:ascii="Arial" w:eastAsia="Calibri" w:hAnsi="Arial" w:cs="Arial"/>
          <w:sz w:val="24"/>
          <w:szCs w:val="24"/>
        </w:rPr>
        <w:t xml:space="preserve"> </w:t>
      </w:r>
      <w:r w:rsidR="00557DED">
        <w:rPr>
          <w:rFonts w:ascii="Arial" w:eastAsia="Calibri" w:hAnsi="Arial" w:cs="Arial"/>
          <w:sz w:val="24"/>
          <w:szCs w:val="24"/>
        </w:rPr>
        <w:t xml:space="preserve">i uznał za zgodne </w:t>
      </w:r>
      <w:r w:rsidR="00060A1B">
        <w:rPr>
          <w:rFonts w:ascii="Arial" w:eastAsia="Calibri" w:hAnsi="Arial" w:cs="Arial"/>
          <w:sz w:val="24"/>
          <w:szCs w:val="24"/>
        </w:rPr>
        <w:t>z regulacjami zawartymi w</w:t>
      </w:r>
      <w:r w:rsidR="00F7069F">
        <w:rPr>
          <w:rFonts w:ascii="Arial" w:hAnsi="Arial" w:cs="Arial"/>
        </w:rPr>
        <w:t> </w:t>
      </w:r>
      <w:r w:rsidR="003F7003">
        <w:rPr>
          <w:rFonts w:ascii="Arial" w:hAnsi="Arial" w:cs="Arial"/>
        </w:rPr>
        <w:t>„</w:t>
      </w:r>
      <w:r w:rsidR="003F7003" w:rsidRPr="003F7003">
        <w:rPr>
          <w:rFonts w:ascii="Arial" w:eastAsia="Calibri" w:hAnsi="Arial" w:cs="Arial"/>
          <w:sz w:val="24"/>
          <w:szCs w:val="24"/>
        </w:rPr>
        <w:t>Wytyczny</w:t>
      </w:r>
      <w:r w:rsidR="00F7069F">
        <w:rPr>
          <w:rFonts w:ascii="Arial" w:eastAsia="Calibri" w:hAnsi="Arial" w:cs="Arial"/>
          <w:sz w:val="24"/>
          <w:szCs w:val="24"/>
        </w:rPr>
        <w:t>ch</w:t>
      </w:r>
      <w:r w:rsidR="003F7003" w:rsidRPr="003F7003">
        <w:rPr>
          <w:rFonts w:ascii="Arial" w:eastAsia="Calibri" w:hAnsi="Arial" w:cs="Arial"/>
          <w:sz w:val="24"/>
          <w:szCs w:val="24"/>
        </w:rPr>
        <w:t xml:space="preserve"> w zakresie kwalifikowalności wydatków w ramach Europejskiego Funduszu Rozwoju Regionalnego, Europejskiego Funduszu Społecznego oraz Funduszu Spójności na lata 2014-2020</w:t>
      </w:r>
      <w:r w:rsidR="003F7003">
        <w:rPr>
          <w:rFonts w:ascii="Arial" w:eastAsia="Calibri" w:hAnsi="Arial" w:cs="Arial"/>
          <w:sz w:val="24"/>
          <w:szCs w:val="24"/>
        </w:rPr>
        <w:t>”.</w:t>
      </w:r>
      <w:r w:rsidR="00060A1B">
        <w:rPr>
          <w:rFonts w:ascii="Arial" w:eastAsia="Calibri" w:hAnsi="Arial" w:cs="Arial"/>
          <w:sz w:val="24"/>
          <w:szCs w:val="24"/>
        </w:rPr>
        <w:t xml:space="preserve"> </w:t>
      </w:r>
    </w:p>
    <w:p w14:paraId="7B6DD72A" w14:textId="77777777" w:rsidR="00856A42" w:rsidRPr="00856A42" w:rsidRDefault="00856A42" w:rsidP="00D857B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56A42">
        <w:rPr>
          <w:rFonts w:ascii="Calibri" w:eastAsia="Calibri" w:hAnsi="Calibri" w:cs="Calibri"/>
          <w:color w:val="1F497D"/>
        </w:rPr>
        <w:t> </w:t>
      </w:r>
    </w:p>
    <w:p w14:paraId="47B7B1C0" w14:textId="60153184" w:rsidR="009B2D4B" w:rsidRPr="00E82AEB" w:rsidRDefault="00C30D0C" w:rsidP="005B60A4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D3C7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46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0EA8E18" w14:textId="77777777" w:rsidR="007172E1" w:rsidRDefault="007172E1" w:rsidP="00C178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F1A199" w14:textId="65E3807F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>W kwestii wydłużenia terminu realizacji projektu poza termin określony w</w:t>
      </w:r>
      <w:r w:rsidR="00522ED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Regulaminie naboru stanowisko zajął Departament Zarządzania RPO, który pismem z dnia 27 października 2017 r. wskazał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„Należy przy tym przytoczyć zapisy § 19 ust. 1 wzoru umowy o dofinansowanie projektu (…), zgodnie z którym umowa może zostać zmieniona na podstawie zgodnego oświadczenia stron umowy w 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68D15368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Tym samym w szczególnie uzasadnionych przypadkach Instytucja Zarządzająca może zaakceptować uchybienie terminów.</w:t>
      </w:r>
    </w:p>
    <w:p w14:paraId="41799B1E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zgodnie z § 19 ust. 17 ww. wzoru umowy, w razie wystąpienia niezależnych od beneficjenta okoliczności lub działania siły wyższej powodujących konieczność wprowadzenia zmian do projektu, strony umowy uzgadniają zakres zmian w umowie, które są niezbędne dla zapewnienia prawidłowej realizacji projektu.</w:t>
      </w:r>
    </w:p>
    <w:p w14:paraId="71409BAC" w14:textId="62EE18A9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Właściwym wydaje się zatem, aby w tej sytuacji dokonać zmian zapisów w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umowach o dofinansowanie poprzez ich aneksowanie.</w:t>
      </w:r>
    </w:p>
    <w:p w14:paraId="56A10427" w14:textId="7F6D7EEA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Jednocześnie, w opinii Departamentu Zarządzania RPO, zmiany zapisów w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umowach o dofinansowanie wymagają każdorazowo indywidulanej oceny uwzględniającej zakres zmian danego projektu, również w kontekście prawidłowości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zastosowania procedur dotyczących udzielania zamówień publicznych (np. w zakresie warunków udziału w postępowaniu)”.</w:t>
      </w:r>
    </w:p>
    <w:p w14:paraId="7A2930F1" w14:textId="01545849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sz w:val="24"/>
          <w:szCs w:val="24"/>
          <w:lang w:eastAsia="pl-PL"/>
        </w:rPr>
        <w:t xml:space="preserve">Ponadto Departament Zarządzania RPO, w odpowiedzi na wątpliwości Departamentu Wdrażania Projektów Infrastrukturalnych RPO, pismem z dnia 6 marca 2018 r. wskazał również m. in.: 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„Zgodnie z zapisami Regulaminów konkursów o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dofinansowanie projektów ze środków RPO WP 2014-2020 realizacja zgłoszonych do konkursu projektów powinna zostać zakończona (złożony wniosek o płatność końcową) w terminie np. do końca października 2018 r.</w:t>
      </w:r>
    </w:p>
    <w:p w14:paraId="19479985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6AD9427B" w14:textId="6B85CA51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Za prawidłowością przedstawionej interpretacji przedmiotowego kryterium przemawia dodatkowy fakt, ze w załączniku 3a do Szczegółowego Opisu Osi Priorytetowych Regionalnego Programu Operacyjnego Województwa Podkarpackiego na lata 2014-2020, przyjętego przez Zarząd Województwa Podkarpackiego w dniu 17</w:t>
      </w:r>
      <w:r w:rsidR="0088184B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2BD8473F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konsekwencji, w opinii tut. Departamentu, uwzględniając opisany wyżej charakter kryterium, odnoszący się do planów beneficjenta, może być ono badane wyłącznie na etapie wyboru projektów do dofinansowania.</w:t>
      </w:r>
    </w:p>
    <w:p w14:paraId="2331F85B" w14:textId="77777777" w:rsidR="000C5687" w:rsidRPr="000C5687" w:rsidRDefault="000C5687" w:rsidP="000C5687">
      <w:pPr>
        <w:spacing w:after="0" w:line="27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5687">
        <w:rPr>
          <w:rFonts w:ascii="Arial" w:eastAsia="Times New Roman" w:hAnsi="Arial" w:cs="Arial"/>
          <w:i/>
          <w:sz w:val="24"/>
          <w:szCs w:val="24"/>
          <w:lang w:eastAsia="pl-PL"/>
        </w:rPr>
        <w:t>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 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14EC569F" w14:textId="77777777" w:rsidR="00CF6EFE" w:rsidRPr="00CF6EFE" w:rsidRDefault="00CF6EFE" w:rsidP="00CF6EFE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</w:p>
    <w:p w14:paraId="2616360B" w14:textId="2829B4E1" w:rsidR="00EF54FC" w:rsidRPr="002F501A" w:rsidRDefault="00CF6EFE" w:rsidP="0023090D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6EFE">
        <w:rPr>
          <w:rFonts w:ascii="Arial" w:eastAsia="Times New Roman" w:hAnsi="Arial" w:cs="Arial"/>
          <w:sz w:val="24"/>
          <w:szCs w:val="24"/>
          <w:lang w:eastAsia="pl-PL"/>
        </w:rPr>
        <w:t xml:space="preserve">Zarząd Województwa Podkarpackiego 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 xml:space="preserve">uwzględniając </w:t>
      </w:r>
      <w:r w:rsidR="00D23459">
        <w:rPr>
          <w:rFonts w:ascii="Arial" w:eastAsia="Times New Roman" w:hAnsi="Arial" w:cs="Arial"/>
          <w:sz w:val="24"/>
          <w:szCs w:val="24"/>
          <w:lang w:eastAsia="pl-PL"/>
        </w:rPr>
        <w:t xml:space="preserve">przedstawione wyżej </w:t>
      </w:r>
      <w:r w:rsidR="00F955F3" w:rsidRPr="00F955F3">
        <w:rPr>
          <w:rFonts w:ascii="Arial" w:eastAsia="Times New Roman" w:hAnsi="Arial" w:cs="Arial"/>
          <w:sz w:val="24"/>
          <w:szCs w:val="24"/>
          <w:lang w:eastAsia="pl-PL"/>
        </w:rPr>
        <w:t xml:space="preserve">argumenty </w:t>
      </w:r>
      <w:r w:rsidR="0023090D">
        <w:rPr>
          <w:rFonts w:ascii="Arial" w:eastAsia="Times New Roman" w:hAnsi="Arial" w:cs="Arial"/>
          <w:sz w:val="24"/>
          <w:szCs w:val="24"/>
          <w:lang w:eastAsia="pl-PL"/>
        </w:rPr>
        <w:t>wyraził zgodę na</w:t>
      </w:r>
      <w:r w:rsidR="00A07C14" w:rsidRPr="00A07C14">
        <w:rPr>
          <w:rFonts w:ascii="Arial" w:eastAsia="Times New Roman" w:hAnsi="Arial" w:cs="Arial"/>
          <w:sz w:val="24"/>
          <w:szCs w:val="24"/>
          <w:lang w:eastAsia="pl-PL"/>
        </w:rPr>
        <w:t xml:space="preserve"> wydłużenie terminu </w:t>
      </w:r>
      <w:r w:rsidR="00A07C14" w:rsidRPr="00A07C14">
        <w:rPr>
          <w:rFonts w:ascii="Arial" w:eastAsia="Times New Roman" w:hAnsi="Arial" w:cs="Arial"/>
          <w:sz w:val="24"/>
          <w:szCs w:val="24"/>
          <w:lang w:val="x-none" w:eastAsia="pl-PL"/>
        </w:rPr>
        <w:t xml:space="preserve">zakończenia realizacji projektu </w:t>
      </w:r>
      <w:r w:rsidR="00EC7B07" w:rsidRPr="00EC7B07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nr </w:t>
      </w:r>
      <w:r w:rsidR="00EC7B07" w:rsidRPr="00EC7B07">
        <w:rPr>
          <w:rFonts w:ascii="Arial" w:eastAsia="Times New Roman" w:hAnsi="Arial" w:cs="Arial"/>
          <w:bCs/>
          <w:sz w:val="24"/>
          <w:szCs w:val="24"/>
          <w:lang w:eastAsia="pl-PL"/>
        </w:rPr>
        <w:t>RPPK.03.01.00-18-0478/17 pn. „Budowa instalacji fotowoltaicznych "Smak I" o mocy 0,99 MW i "Smak II" o mocy 0,99 MW położonych w Sokołowie Małopolskim”</w:t>
      </w:r>
      <w:r w:rsidR="00DC57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="00DC5758" w:rsidRPr="00DC5758">
        <w:rPr>
          <w:rFonts w:ascii="Arial" w:eastAsia="Times New Roman" w:hAnsi="Arial" w:cs="Arial"/>
          <w:bCs/>
          <w:sz w:val="24"/>
          <w:szCs w:val="24"/>
          <w:lang w:val="x-none" w:eastAsia="pl-PL"/>
        </w:rPr>
        <w:t xml:space="preserve">do </w:t>
      </w:r>
      <w:r w:rsidR="00DC5758" w:rsidRPr="00DC575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30 listopada </w:t>
      </w:r>
      <w:r w:rsidR="00DC5758" w:rsidRPr="00DC5758">
        <w:rPr>
          <w:rFonts w:ascii="Arial" w:eastAsia="Times New Roman" w:hAnsi="Arial" w:cs="Arial"/>
          <w:bCs/>
          <w:sz w:val="24"/>
          <w:szCs w:val="24"/>
          <w:lang w:val="x-none" w:eastAsia="pl-PL"/>
        </w:rPr>
        <w:t>20</w:t>
      </w:r>
      <w:r w:rsidR="00DC5758" w:rsidRPr="00DC5758">
        <w:rPr>
          <w:rFonts w:ascii="Arial" w:eastAsia="Times New Roman" w:hAnsi="Arial" w:cs="Arial"/>
          <w:bCs/>
          <w:sz w:val="24"/>
          <w:szCs w:val="24"/>
          <w:lang w:eastAsia="pl-PL"/>
        </w:rPr>
        <w:t>23 </w:t>
      </w:r>
      <w:r w:rsidR="00DC5758" w:rsidRPr="00DC5758">
        <w:rPr>
          <w:rFonts w:ascii="Arial" w:eastAsia="Times New Roman" w:hAnsi="Arial" w:cs="Arial"/>
          <w:bCs/>
          <w:sz w:val="24"/>
          <w:szCs w:val="24"/>
          <w:lang w:val="x-none" w:eastAsia="pl-PL"/>
        </w:rPr>
        <w:t>r.</w:t>
      </w:r>
    </w:p>
    <w:sectPr w:rsidR="00EF54FC" w:rsidRPr="002F50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142B" w14:textId="77777777" w:rsidR="00FA6EC4" w:rsidRDefault="006177C9">
      <w:pPr>
        <w:spacing w:after="0" w:line="240" w:lineRule="auto"/>
      </w:pPr>
      <w:r>
        <w:separator/>
      </w:r>
    </w:p>
  </w:endnote>
  <w:endnote w:type="continuationSeparator" w:id="0">
    <w:p w14:paraId="5F667834" w14:textId="77777777" w:rsidR="00FA6EC4" w:rsidRDefault="0061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SanL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867202"/>
      <w:docPartObj>
        <w:docPartGallery w:val="Page Numbers (Bottom of Page)"/>
        <w:docPartUnique/>
      </w:docPartObj>
    </w:sdtPr>
    <w:sdtEndPr/>
    <w:sdtContent>
      <w:p w14:paraId="4C2E6CA1" w14:textId="77777777" w:rsidR="00283393" w:rsidRDefault="00621B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0A3129" w14:textId="77777777" w:rsidR="00283393" w:rsidRDefault="00283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2F95" w14:textId="77777777" w:rsidR="00FA6EC4" w:rsidRDefault="006177C9">
      <w:pPr>
        <w:spacing w:after="0" w:line="240" w:lineRule="auto"/>
      </w:pPr>
      <w:r>
        <w:separator/>
      </w:r>
    </w:p>
  </w:footnote>
  <w:footnote w:type="continuationSeparator" w:id="0">
    <w:p w14:paraId="25065B4E" w14:textId="77777777" w:rsidR="00FA6EC4" w:rsidRDefault="0061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117"/>
    <w:multiLevelType w:val="hybridMultilevel"/>
    <w:tmpl w:val="386E57C0"/>
    <w:lvl w:ilvl="0" w:tplc="C1A20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7A84"/>
    <w:multiLevelType w:val="multilevel"/>
    <w:tmpl w:val="DFFA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A5603"/>
    <w:multiLevelType w:val="hybridMultilevel"/>
    <w:tmpl w:val="1F4296FC"/>
    <w:lvl w:ilvl="0" w:tplc="5D5AC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6160">
    <w:abstractNumId w:val="2"/>
  </w:num>
  <w:num w:numId="2" w16cid:durableId="587471870">
    <w:abstractNumId w:val="3"/>
  </w:num>
  <w:num w:numId="3" w16cid:durableId="476728134">
    <w:abstractNumId w:val="0"/>
  </w:num>
  <w:num w:numId="4" w16cid:durableId="2109960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96"/>
    <w:rsid w:val="000139FD"/>
    <w:rsid w:val="000242BB"/>
    <w:rsid w:val="0002464E"/>
    <w:rsid w:val="0005417A"/>
    <w:rsid w:val="00057CD5"/>
    <w:rsid w:val="00060A1B"/>
    <w:rsid w:val="0006155F"/>
    <w:rsid w:val="00062E2E"/>
    <w:rsid w:val="00072DA2"/>
    <w:rsid w:val="00075E32"/>
    <w:rsid w:val="0008025B"/>
    <w:rsid w:val="00080EC9"/>
    <w:rsid w:val="000A35D6"/>
    <w:rsid w:val="000A43FE"/>
    <w:rsid w:val="000A5C55"/>
    <w:rsid w:val="000B0747"/>
    <w:rsid w:val="000C1A1C"/>
    <w:rsid w:val="000C4E23"/>
    <w:rsid w:val="000C5687"/>
    <w:rsid w:val="000D09A9"/>
    <w:rsid w:val="000D1A25"/>
    <w:rsid w:val="000D7E03"/>
    <w:rsid w:val="000E3957"/>
    <w:rsid w:val="000F36B0"/>
    <w:rsid w:val="0010594D"/>
    <w:rsid w:val="001079E1"/>
    <w:rsid w:val="00111CF7"/>
    <w:rsid w:val="00112748"/>
    <w:rsid w:val="00121CDB"/>
    <w:rsid w:val="00137327"/>
    <w:rsid w:val="00152A33"/>
    <w:rsid w:val="00164F1B"/>
    <w:rsid w:val="0017121F"/>
    <w:rsid w:val="0017643B"/>
    <w:rsid w:val="00180459"/>
    <w:rsid w:val="0018259E"/>
    <w:rsid w:val="00182633"/>
    <w:rsid w:val="00183032"/>
    <w:rsid w:val="00185BD4"/>
    <w:rsid w:val="00187A52"/>
    <w:rsid w:val="001B5203"/>
    <w:rsid w:val="001C42EB"/>
    <w:rsid w:val="001C48F9"/>
    <w:rsid w:val="001C7998"/>
    <w:rsid w:val="001D3C7F"/>
    <w:rsid w:val="001D6609"/>
    <w:rsid w:val="001D74D6"/>
    <w:rsid w:val="001F3207"/>
    <w:rsid w:val="001F5BA9"/>
    <w:rsid w:val="001F7009"/>
    <w:rsid w:val="00203BC0"/>
    <w:rsid w:val="00215CD3"/>
    <w:rsid w:val="00216EA7"/>
    <w:rsid w:val="00217116"/>
    <w:rsid w:val="002227F9"/>
    <w:rsid w:val="00226506"/>
    <w:rsid w:val="0023014E"/>
    <w:rsid w:val="002301B0"/>
    <w:rsid w:val="0023090D"/>
    <w:rsid w:val="00232A96"/>
    <w:rsid w:val="002335F1"/>
    <w:rsid w:val="002369C6"/>
    <w:rsid w:val="0026138B"/>
    <w:rsid w:val="00263486"/>
    <w:rsid w:val="00270C21"/>
    <w:rsid w:val="00273A59"/>
    <w:rsid w:val="00276163"/>
    <w:rsid w:val="00283393"/>
    <w:rsid w:val="00293C56"/>
    <w:rsid w:val="002958AD"/>
    <w:rsid w:val="00295E8E"/>
    <w:rsid w:val="002A10B8"/>
    <w:rsid w:val="002A1699"/>
    <w:rsid w:val="002B3937"/>
    <w:rsid w:val="002B44B8"/>
    <w:rsid w:val="002B542C"/>
    <w:rsid w:val="002D0EA0"/>
    <w:rsid w:val="002F501A"/>
    <w:rsid w:val="002F5CAE"/>
    <w:rsid w:val="002F794E"/>
    <w:rsid w:val="003015B3"/>
    <w:rsid w:val="00306B81"/>
    <w:rsid w:val="00315A39"/>
    <w:rsid w:val="0034337E"/>
    <w:rsid w:val="00365B7D"/>
    <w:rsid w:val="00381883"/>
    <w:rsid w:val="00392AA6"/>
    <w:rsid w:val="00392BCF"/>
    <w:rsid w:val="00395292"/>
    <w:rsid w:val="003A115F"/>
    <w:rsid w:val="003A6F63"/>
    <w:rsid w:val="003A777E"/>
    <w:rsid w:val="003B3CBC"/>
    <w:rsid w:val="003B71C5"/>
    <w:rsid w:val="003B7AB4"/>
    <w:rsid w:val="003C0E3D"/>
    <w:rsid w:val="003C7AB8"/>
    <w:rsid w:val="003D5615"/>
    <w:rsid w:val="003D6A15"/>
    <w:rsid w:val="003E4B63"/>
    <w:rsid w:val="003F4AC3"/>
    <w:rsid w:val="003F54D7"/>
    <w:rsid w:val="003F7003"/>
    <w:rsid w:val="003F74A3"/>
    <w:rsid w:val="004010EB"/>
    <w:rsid w:val="00401BCC"/>
    <w:rsid w:val="00407647"/>
    <w:rsid w:val="00407C58"/>
    <w:rsid w:val="00411280"/>
    <w:rsid w:val="00420C95"/>
    <w:rsid w:val="00432A76"/>
    <w:rsid w:val="00435AAF"/>
    <w:rsid w:val="00440B6A"/>
    <w:rsid w:val="004575B2"/>
    <w:rsid w:val="00462932"/>
    <w:rsid w:val="004638DA"/>
    <w:rsid w:val="00466984"/>
    <w:rsid w:val="004740B0"/>
    <w:rsid w:val="004807AC"/>
    <w:rsid w:val="00483EEF"/>
    <w:rsid w:val="00485F3A"/>
    <w:rsid w:val="004922D2"/>
    <w:rsid w:val="004B449F"/>
    <w:rsid w:val="004B44C2"/>
    <w:rsid w:val="004B58ED"/>
    <w:rsid w:val="004C0E38"/>
    <w:rsid w:val="004C1889"/>
    <w:rsid w:val="004C1EAB"/>
    <w:rsid w:val="004D0586"/>
    <w:rsid w:val="004D508E"/>
    <w:rsid w:val="004D659E"/>
    <w:rsid w:val="004D76D1"/>
    <w:rsid w:val="004D77D8"/>
    <w:rsid w:val="004F78D4"/>
    <w:rsid w:val="0050316C"/>
    <w:rsid w:val="00506680"/>
    <w:rsid w:val="00522ED5"/>
    <w:rsid w:val="0054280E"/>
    <w:rsid w:val="005457ED"/>
    <w:rsid w:val="00557DED"/>
    <w:rsid w:val="00571A87"/>
    <w:rsid w:val="00572B2F"/>
    <w:rsid w:val="00574189"/>
    <w:rsid w:val="00576307"/>
    <w:rsid w:val="0059012F"/>
    <w:rsid w:val="00590B4D"/>
    <w:rsid w:val="005A59B7"/>
    <w:rsid w:val="005B60A4"/>
    <w:rsid w:val="005C2E76"/>
    <w:rsid w:val="005C67AB"/>
    <w:rsid w:val="005D7D4E"/>
    <w:rsid w:val="005E0CB2"/>
    <w:rsid w:val="005E532D"/>
    <w:rsid w:val="005E7024"/>
    <w:rsid w:val="005F4A85"/>
    <w:rsid w:val="00605404"/>
    <w:rsid w:val="006062CF"/>
    <w:rsid w:val="006073A8"/>
    <w:rsid w:val="00613308"/>
    <w:rsid w:val="006148AF"/>
    <w:rsid w:val="006177C9"/>
    <w:rsid w:val="00621B3D"/>
    <w:rsid w:val="00651854"/>
    <w:rsid w:val="00655659"/>
    <w:rsid w:val="00671441"/>
    <w:rsid w:val="00671CEC"/>
    <w:rsid w:val="006837FF"/>
    <w:rsid w:val="0068785E"/>
    <w:rsid w:val="00687CC3"/>
    <w:rsid w:val="006B52A0"/>
    <w:rsid w:val="006C1405"/>
    <w:rsid w:val="006C699F"/>
    <w:rsid w:val="006C6CAA"/>
    <w:rsid w:val="006D12EE"/>
    <w:rsid w:val="006D736D"/>
    <w:rsid w:val="006E1973"/>
    <w:rsid w:val="006F38D8"/>
    <w:rsid w:val="006F398E"/>
    <w:rsid w:val="00701049"/>
    <w:rsid w:val="007172E1"/>
    <w:rsid w:val="00720C9D"/>
    <w:rsid w:val="00723AC5"/>
    <w:rsid w:val="00724002"/>
    <w:rsid w:val="00734944"/>
    <w:rsid w:val="00740531"/>
    <w:rsid w:val="00740BC5"/>
    <w:rsid w:val="007458B5"/>
    <w:rsid w:val="00755085"/>
    <w:rsid w:val="007560F3"/>
    <w:rsid w:val="0076017E"/>
    <w:rsid w:val="0076492B"/>
    <w:rsid w:val="00765FEF"/>
    <w:rsid w:val="00773B34"/>
    <w:rsid w:val="007750FC"/>
    <w:rsid w:val="00782079"/>
    <w:rsid w:val="00796EDB"/>
    <w:rsid w:val="007A2042"/>
    <w:rsid w:val="007C2654"/>
    <w:rsid w:val="007C311F"/>
    <w:rsid w:val="007F6CF5"/>
    <w:rsid w:val="00841836"/>
    <w:rsid w:val="00841F29"/>
    <w:rsid w:val="008518B4"/>
    <w:rsid w:val="0085442C"/>
    <w:rsid w:val="00856A42"/>
    <w:rsid w:val="0087097E"/>
    <w:rsid w:val="00876743"/>
    <w:rsid w:val="0088184B"/>
    <w:rsid w:val="00881C31"/>
    <w:rsid w:val="008979C0"/>
    <w:rsid w:val="008A28DC"/>
    <w:rsid w:val="008A4361"/>
    <w:rsid w:val="008B16FF"/>
    <w:rsid w:val="008B78B8"/>
    <w:rsid w:val="008C0012"/>
    <w:rsid w:val="008C7ED8"/>
    <w:rsid w:val="008E7C2F"/>
    <w:rsid w:val="008F0D73"/>
    <w:rsid w:val="008F38F4"/>
    <w:rsid w:val="008F5E45"/>
    <w:rsid w:val="00904631"/>
    <w:rsid w:val="00907193"/>
    <w:rsid w:val="00910B96"/>
    <w:rsid w:val="00913003"/>
    <w:rsid w:val="00924365"/>
    <w:rsid w:val="00933003"/>
    <w:rsid w:val="0093662E"/>
    <w:rsid w:val="00941A9A"/>
    <w:rsid w:val="009436D6"/>
    <w:rsid w:val="00943F2A"/>
    <w:rsid w:val="009512A0"/>
    <w:rsid w:val="00955236"/>
    <w:rsid w:val="00955575"/>
    <w:rsid w:val="00961AA8"/>
    <w:rsid w:val="00962178"/>
    <w:rsid w:val="00993B6E"/>
    <w:rsid w:val="00996136"/>
    <w:rsid w:val="009A08D0"/>
    <w:rsid w:val="009A1703"/>
    <w:rsid w:val="009A5189"/>
    <w:rsid w:val="009B2D4B"/>
    <w:rsid w:val="009C3422"/>
    <w:rsid w:val="009D2311"/>
    <w:rsid w:val="009E613E"/>
    <w:rsid w:val="009F653C"/>
    <w:rsid w:val="009F6863"/>
    <w:rsid w:val="00A010BC"/>
    <w:rsid w:val="00A07C14"/>
    <w:rsid w:val="00A12ADA"/>
    <w:rsid w:val="00A148DC"/>
    <w:rsid w:val="00A22C66"/>
    <w:rsid w:val="00A315D4"/>
    <w:rsid w:val="00A43280"/>
    <w:rsid w:val="00A508EA"/>
    <w:rsid w:val="00A5153B"/>
    <w:rsid w:val="00A60CE5"/>
    <w:rsid w:val="00A77FC4"/>
    <w:rsid w:val="00A80D4B"/>
    <w:rsid w:val="00A847A5"/>
    <w:rsid w:val="00A97FFB"/>
    <w:rsid w:val="00AA0136"/>
    <w:rsid w:val="00AA2FF5"/>
    <w:rsid w:val="00AA4B77"/>
    <w:rsid w:val="00AB15BC"/>
    <w:rsid w:val="00AC067A"/>
    <w:rsid w:val="00AC3C12"/>
    <w:rsid w:val="00AE335A"/>
    <w:rsid w:val="00AE44AE"/>
    <w:rsid w:val="00AE6DD0"/>
    <w:rsid w:val="00AE714B"/>
    <w:rsid w:val="00AF057C"/>
    <w:rsid w:val="00AF0825"/>
    <w:rsid w:val="00B06520"/>
    <w:rsid w:val="00B20CAE"/>
    <w:rsid w:val="00B25C60"/>
    <w:rsid w:val="00B32EE3"/>
    <w:rsid w:val="00B343AA"/>
    <w:rsid w:val="00B4011C"/>
    <w:rsid w:val="00B43A99"/>
    <w:rsid w:val="00B53D96"/>
    <w:rsid w:val="00B60303"/>
    <w:rsid w:val="00B67381"/>
    <w:rsid w:val="00B70021"/>
    <w:rsid w:val="00B73C42"/>
    <w:rsid w:val="00B7517F"/>
    <w:rsid w:val="00B7665C"/>
    <w:rsid w:val="00B767B3"/>
    <w:rsid w:val="00B81C35"/>
    <w:rsid w:val="00BA06BE"/>
    <w:rsid w:val="00BC07E9"/>
    <w:rsid w:val="00BC38F9"/>
    <w:rsid w:val="00BE0E73"/>
    <w:rsid w:val="00BE285E"/>
    <w:rsid w:val="00BE49D6"/>
    <w:rsid w:val="00BE7C3C"/>
    <w:rsid w:val="00BF6346"/>
    <w:rsid w:val="00C06AD9"/>
    <w:rsid w:val="00C1787F"/>
    <w:rsid w:val="00C30D0C"/>
    <w:rsid w:val="00C366E2"/>
    <w:rsid w:val="00C44C7B"/>
    <w:rsid w:val="00C60874"/>
    <w:rsid w:val="00C63F03"/>
    <w:rsid w:val="00C7657E"/>
    <w:rsid w:val="00C8052B"/>
    <w:rsid w:val="00CA3324"/>
    <w:rsid w:val="00CA7C94"/>
    <w:rsid w:val="00CB0C3F"/>
    <w:rsid w:val="00CB109B"/>
    <w:rsid w:val="00CB45ED"/>
    <w:rsid w:val="00CB50F4"/>
    <w:rsid w:val="00CC1084"/>
    <w:rsid w:val="00CC3C14"/>
    <w:rsid w:val="00CC5EF1"/>
    <w:rsid w:val="00CD2A31"/>
    <w:rsid w:val="00CD6C20"/>
    <w:rsid w:val="00CF127A"/>
    <w:rsid w:val="00CF6EFE"/>
    <w:rsid w:val="00CF7A11"/>
    <w:rsid w:val="00D0472C"/>
    <w:rsid w:val="00D11CD5"/>
    <w:rsid w:val="00D13027"/>
    <w:rsid w:val="00D226F1"/>
    <w:rsid w:val="00D22CAA"/>
    <w:rsid w:val="00D23459"/>
    <w:rsid w:val="00D23FC0"/>
    <w:rsid w:val="00D256B6"/>
    <w:rsid w:val="00D42200"/>
    <w:rsid w:val="00D52888"/>
    <w:rsid w:val="00D54CCA"/>
    <w:rsid w:val="00D62F72"/>
    <w:rsid w:val="00D73868"/>
    <w:rsid w:val="00D857B1"/>
    <w:rsid w:val="00D87548"/>
    <w:rsid w:val="00DC5758"/>
    <w:rsid w:val="00DC60C7"/>
    <w:rsid w:val="00DC7698"/>
    <w:rsid w:val="00DD038F"/>
    <w:rsid w:val="00DD3CB1"/>
    <w:rsid w:val="00DE5B42"/>
    <w:rsid w:val="00DF2CEA"/>
    <w:rsid w:val="00E01F33"/>
    <w:rsid w:val="00E0307D"/>
    <w:rsid w:val="00E26751"/>
    <w:rsid w:val="00E42D0E"/>
    <w:rsid w:val="00E43F1C"/>
    <w:rsid w:val="00E45288"/>
    <w:rsid w:val="00E52AD2"/>
    <w:rsid w:val="00E54F66"/>
    <w:rsid w:val="00E6219E"/>
    <w:rsid w:val="00E70787"/>
    <w:rsid w:val="00E82AEB"/>
    <w:rsid w:val="00E82E4B"/>
    <w:rsid w:val="00E83D20"/>
    <w:rsid w:val="00E85744"/>
    <w:rsid w:val="00E8621D"/>
    <w:rsid w:val="00E8640F"/>
    <w:rsid w:val="00E919C2"/>
    <w:rsid w:val="00E95FEF"/>
    <w:rsid w:val="00EA38F8"/>
    <w:rsid w:val="00EA4E02"/>
    <w:rsid w:val="00EB0E2B"/>
    <w:rsid w:val="00EB567D"/>
    <w:rsid w:val="00EC1417"/>
    <w:rsid w:val="00EC3957"/>
    <w:rsid w:val="00EC7B07"/>
    <w:rsid w:val="00ED0AA6"/>
    <w:rsid w:val="00EE0B4C"/>
    <w:rsid w:val="00EF54FC"/>
    <w:rsid w:val="00EF6F43"/>
    <w:rsid w:val="00EF78AC"/>
    <w:rsid w:val="00F057EA"/>
    <w:rsid w:val="00F073C1"/>
    <w:rsid w:val="00F07792"/>
    <w:rsid w:val="00F12D0F"/>
    <w:rsid w:val="00F1315E"/>
    <w:rsid w:val="00F24827"/>
    <w:rsid w:val="00F37ECF"/>
    <w:rsid w:val="00F50301"/>
    <w:rsid w:val="00F5297B"/>
    <w:rsid w:val="00F57233"/>
    <w:rsid w:val="00F57B32"/>
    <w:rsid w:val="00F64051"/>
    <w:rsid w:val="00F7069F"/>
    <w:rsid w:val="00F73EEA"/>
    <w:rsid w:val="00F758EE"/>
    <w:rsid w:val="00F87543"/>
    <w:rsid w:val="00F955F3"/>
    <w:rsid w:val="00FA0481"/>
    <w:rsid w:val="00FA6EC4"/>
    <w:rsid w:val="00FB12D3"/>
    <w:rsid w:val="00FB4A65"/>
    <w:rsid w:val="00FD58CB"/>
    <w:rsid w:val="00FE029B"/>
    <w:rsid w:val="00FE5505"/>
    <w:rsid w:val="00FF1E64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CB15"/>
  <w15:chartTrackingRefBased/>
  <w15:docId w15:val="{219A4507-8A0F-4FDF-8860-B0EE7C57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F6E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F6E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7AB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5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D371-6418-46E4-9813-B2A8A79C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536_11223_23</dc:title>
  <dc:subject/>
  <dc:creator>Paśko Józef</dc:creator>
  <cp:keywords/>
  <dc:description/>
  <cp:lastModifiedBy>.</cp:lastModifiedBy>
  <cp:revision>124</cp:revision>
  <cp:lastPrinted>2023-10-25T12:51:00Z</cp:lastPrinted>
  <dcterms:created xsi:type="dcterms:W3CDTF">2023-02-20T06:59:00Z</dcterms:created>
  <dcterms:modified xsi:type="dcterms:W3CDTF">2023-10-26T12:33:00Z</dcterms:modified>
</cp:coreProperties>
</file>