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92D" w14:textId="77777777" w:rsidR="0024280A" w:rsidRDefault="0024280A" w:rsidP="0024280A">
      <w:pPr>
        <w:jc w:val="center"/>
        <w:rPr>
          <w:rFonts w:ascii="Arial" w:hAnsi="Arial"/>
          <w:sz w:val="24"/>
          <w:szCs w:val="24"/>
        </w:rPr>
      </w:pPr>
    </w:p>
    <w:p w14:paraId="50A41EEF" w14:textId="77777777" w:rsidR="00F23847" w:rsidRDefault="00E81815" w:rsidP="0024280A">
      <w:pPr>
        <w:pStyle w:val="Nagwek1"/>
        <w:rPr>
          <w:rFonts w:eastAsia="Times New Roman" w:cs="Arial"/>
          <w:b w:val="0"/>
          <w:bCs w:val="0"/>
          <w:color w:val="000000"/>
          <w:szCs w:val="24"/>
          <w:lang w:eastAsia="pl-PL"/>
        </w:rPr>
      </w:pPr>
      <w:r w:rsidRPr="00E81815">
        <w:rPr>
          <w:rFonts w:eastAsia="Times New Roman" w:cs="Arial"/>
          <w:bCs w:val="0"/>
          <w:color w:val="000000"/>
          <w:szCs w:val="24"/>
          <w:lang w:eastAsia="pl-PL"/>
        </w:rPr>
        <w:t>UCHWAŁA Nr 5</w:t>
      </w:r>
      <w:r>
        <w:rPr>
          <w:rFonts w:eastAsia="Times New Roman" w:cs="Arial"/>
          <w:bCs w:val="0"/>
          <w:color w:val="000000"/>
          <w:szCs w:val="24"/>
          <w:lang w:eastAsia="pl-PL"/>
        </w:rPr>
        <w:t>28</w:t>
      </w:r>
      <w:r w:rsidRPr="00E81815">
        <w:rPr>
          <w:rFonts w:eastAsia="Times New Roman" w:cs="Arial"/>
          <w:bCs w:val="0"/>
          <w:color w:val="000000"/>
          <w:szCs w:val="24"/>
          <w:lang w:eastAsia="pl-PL"/>
        </w:rPr>
        <w:t>/</w:t>
      </w:r>
      <w:r w:rsidR="00F23847">
        <w:rPr>
          <w:rFonts w:eastAsia="Times New Roman" w:cs="Arial"/>
          <w:bCs w:val="0"/>
          <w:color w:val="000000"/>
          <w:szCs w:val="24"/>
          <w:lang w:eastAsia="pl-PL"/>
        </w:rPr>
        <w:t>11119</w:t>
      </w:r>
      <w:r w:rsidRPr="00E81815">
        <w:rPr>
          <w:rFonts w:eastAsia="Times New Roman" w:cs="Arial"/>
          <w:bCs w:val="0"/>
          <w:color w:val="000000"/>
          <w:szCs w:val="24"/>
          <w:lang w:eastAsia="pl-PL"/>
        </w:rPr>
        <w:t>/23</w:t>
      </w:r>
      <w:r w:rsidRPr="00E81815">
        <w:rPr>
          <w:rFonts w:eastAsia="Times New Roman" w:cs="Arial"/>
          <w:bCs w:val="0"/>
          <w:color w:val="000000"/>
          <w:szCs w:val="24"/>
          <w:lang w:eastAsia="pl-PL"/>
        </w:rPr>
        <w:br/>
        <w:t>ZARZĄDU WOJEWÓDZTWA PODKARPACKIEGO</w:t>
      </w:r>
      <w:r w:rsidRPr="00E81815">
        <w:rPr>
          <w:rFonts w:eastAsia="Times New Roman" w:cs="Arial"/>
          <w:bCs w:val="0"/>
          <w:color w:val="000000"/>
          <w:szCs w:val="24"/>
          <w:lang w:eastAsia="pl-PL"/>
        </w:rPr>
        <w:br/>
        <w:t>w RZESZOWIE</w:t>
      </w:r>
      <w:r w:rsidRPr="00E81815">
        <w:rPr>
          <w:rFonts w:eastAsia="Times New Roman" w:cs="Arial"/>
          <w:bCs w:val="0"/>
          <w:color w:val="000000"/>
          <w:szCs w:val="24"/>
          <w:lang w:eastAsia="pl-PL"/>
        </w:rPr>
        <w:br/>
      </w:r>
      <w:r w:rsidRPr="00E81815">
        <w:rPr>
          <w:rFonts w:eastAsia="Times New Roman" w:cs="Arial"/>
          <w:b w:val="0"/>
          <w:bCs w:val="0"/>
          <w:color w:val="000000"/>
          <w:szCs w:val="24"/>
          <w:lang w:eastAsia="pl-PL"/>
        </w:rPr>
        <w:t xml:space="preserve">z dnia 2 </w:t>
      </w:r>
      <w:r>
        <w:rPr>
          <w:rFonts w:eastAsia="Times New Roman" w:cs="Arial"/>
          <w:b w:val="0"/>
          <w:bCs w:val="0"/>
          <w:color w:val="000000"/>
          <w:szCs w:val="24"/>
          <w:lang w:eastAsia="pl-PL"/>
        </w:rPr>
        <w:t>października</w:t>
      </w:r>
      <w:r w:rsidRPr="00E81815">
        <w:rPr>
          <w:rFonts w:eastAsia="Times New Roman" w:cs="Arial"/>
          <w:b w:val="0"/>
          <w:bCs w:val="0"/>
          <w:color w:val="000000"/>
          <w:szCs w:val="24"/>
          <w:lang w:eastAsia="pl-PL"/>
        </w:rPr>
        <w:t xml:space="preserve"> 2023 r.</w:t>
      </w:r>
    </w:p>
    <w:p w14:paraId="2DC2EA0E" w14:textId="0F126B1E" w:rsidR="0024280A" w:rsidRPr="0024280A" w:rsidRDefault="0024280A" w:rsidP="0024280A">
      <w:pPr>
        <w:pStyle w:val="Nagwek1"/>
      </w:pPr>
      <w:r>
        <w:br/>
      </w:r>
      <w:r w:rsidRPr="0024280A">
        <w:t xml:space="preserve">w sprawie podania do publicznej wiadomości informacji o zamiarze ogłoszenia konkursu na kandydata na stanowisko dyrektora </w:t>
      </w:r>
      <w:r>
        <w:t>Wojewódzkiego Domu Kultury</w:t>
      </w:r>
      <w:r w:rsidRPr="0024280A">
        <w:t xml:space="preserve"> w Rzeszowie</w:t>
      </w:r>
    </w:p>
    <w:p w14:paraId="2999E3D8" w14:textId="77777777" w:rsidR="0024280A" w:rsidRDefault="0024280A" w:rsidP="0024280A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0FC69742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 samorządzie województwa (Dz. U. z 2022 poz. 547 tj.) oraz art. 16 ust. 3d ustawy z dnia 25 października 1991 r. o organizowaniu i prowadzeniu działalności kulturalnej (Dz. U. z 2020 r., poz. 194 z późn. zm.), oraz § 3 ust.1 pkt 1 Rozporządzenia Ministra Kultury i Dziedzictwa Narodowego z dnia 12 kwietnia 2019 r. w sprawie konkursu na kandydata na stanowisko dyrektora instytucji kultury ( Dz.U. 2019, poz. 724)</w:t>
      </w:r>
    </w:p>
    <w:p w14:paraId="50A584E2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8E7BDFF" w14:textId="77777777" w:rsidR="0024280A" w:rsidRDefault="0024280A" w:rsidP="0024280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6D70CF0D" w14:textId="77777777" w:rsidR="0024280A" w:rsidRDefault="0024280A" w:rsidP="0024280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1BC429D3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F85401E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</w:rPr>
      </w:pPr>
      <w:r w:rsidRPr="00B85C2F">
        <w:rPr>
          <w:rFonts w:ascii="Arial" w:hAnsi="Arial" w:cs="Arial"/>
          <w:color w:val="auto"/>
        </w:rPr>
        <w:t>§ 1</w:t>
      </w:r>
    </w:p>
    <w:p w14:paraId="16C0D5AB" w14:textId="2FCD92A8" w:rsidR="0024280A" w:rsidRDefault="0024280A" w:rsidP="00D7365C">
      <w:pPr>
        <w:pStyle w:val="Akapitzlist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Podaje się do publicznej wiadomości informację o zamiarze ogłoszenia konkursu na kandydata na stanowisko dyrektora </w:t>
      </w:r>
      <w:r w:rsidR="00B85C2F">
        <w:rPr>
          <w:rFonts w:ascii="Arial" w:hAnsi="Arial"/>
          <w:sz w:val="24"/>
          <w:szCs w:val="24"/>
        </w:rPr>
        <w:t>Wojewódzkiego Domu Kultury</w:t>
      </w:r>
      <w:r>
        <w:rPr>
          <w:rFonts w:ascii="Arial" w:hAnsi="Arial"/>
          <w:sz w:val="24"/>
          <w:szCs w:val="24"/>
        </w:rPr>
        <w:t xml:space="preserve"> w Rzeszowie, która stanowi załącznik do niniejszej uchwały.</w:t>
      </w:r>
    </w:p>
    <w:p w14:paraId="7ED1AF93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2</w:t>
      </w:r>
    </w:p>
    <w:p w14:paraId="19899768" w14:textId="4274080F" w:rsidR="0024280A" w:rsidRDefault="0024280A" w:rsidP="00D7365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Informacja, o której mowa w § 1, zostanie umieszczona w Biuletynie Informacji Publicznej Urzędu Marszałkowskiego Województwa Podkarpackiego oraz przekazana pracownikom </w:t>
      </w:r>
      <w:r w:rsidR="00CA04C9">
        <w:rPr>
          <w:rFonts w:ascii="Arial" w:hAnsi="Arial"/>
          <w:sz w:val="24"/>
          <w:szCs w:val="24"/>
        </w:rPr>
        <w:t xml:space="preserve">Wojewódzkiego Domu Kultury w Rzeszowie </w:t>
      </w:r>
      <w:r>
        <w:rPr>
          <w:rFonts w:ascii="Arial" w:hAnsi="Arial"/>
          <w:sz w:val="24"/>
          <w:szCs w:val="24"/>
        </w:rPr>
        <w:t>w sposób przyjęty w tej instytucji.</w:t>
      </w:r>
    </w:p>
    <w:p w14:paraId="4E822CE0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3</w:t>
      </w:r>
    </w:p>
    <w:p w14:paraId="6FA7501E" w14:textId="577313ED" w:rsidR="0024280A" w:rsidRDefault="0024280A" w:rsidP="0024280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00B98836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4</w:t>
      </w:r>
    </w:p>
    <w:p w14:paraId="68AB3617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2A4BB678" w14:textId="77777777" w:rsidR="007C27FC" w:rsidRPr="003315E4" w:rsidRDefault="007C27FC" w:rsidP="007C27FC">
      <w:pPr>
        <w:rPr>
          <w:rFonts w:ascii="Arial" w:hAnsi="Arial"/>
          <w:sz w:val="23"/>
          <w:szCs w:val="23"/>
        </w:rPr>
      </w:pPr>
      <w:bookmarkStart w:id="0" w:name="_Hlk124256140"/>
      <w:r w:rsidRPr="003315E4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35A3F47C" w14:textId="77777777" w:rsidR="007C27FC" w:rsidRPr="003315E4" w:rsidRDefault="007C27FC" w:rsidP="007C27FC">
      <w:pPr>
        <w:rPr>
          <w:rFonts w:ascii="Arial" w:eastAsiaTheme="minorEastAsia" w:hAnsi="Arial"/>
        </w:rPr>
      </w:pPr>
      <w:r w:rsidRPr="003315E4">
        <w:rPr>
          <w:rFonts w:ascii="Arial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850C7FC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4AE8FEA" w14:textId="66829693" w:rsidR="00E81815" w:rsidRPr="00E81815" w:rsidRDefault="00E81815" w:rsidP="00E81815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bookmarkStart w:id="1" w:name="_Hlk97711470"/>
      <w:r w:rsidRPr="00E81815">
        <w:rPr>
          <w:rFonts w:ascii="Arial" w:eastAsia="Times New Roman" w:hAnsi="Arial"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/>
          <w:sz w:val="24"/>
          <w:szCs w:val="24"/>
          <w:lang w:eastAsia="pl-PL"/>
        </w:rPr>
        <w:t>28</w:t>
      </w:r>
      <w:r w:rsidRPr="00E81815">
        <w:rPr>
          <w:rFonts w:ascii="Arial" w:eastAsia="Times New Roman" w:hAnsi="Arial"/>
          <w:sz w:val="24"/>
          <w:szCs w:val="24"/>
          <w:lang w:eastAsia="pl-PL"/>
        </w:rPr>
        <w:t>/</w:t>
      </w:r>
      <w:r w:rsidR="00F23847">
        <w:rPr>
          <w:rFonts w:ascii="Arial" w:eastAsia="Times New Roman" w:hAnsi="Arial"/>
          <w:sz w:val="24"/>
          <w:szCs w:val="24"/>
          <w:lang w:eastAsia="pl-PL"/>
        </w:rPr>
        <w:t>11119</w:t>
      </w:r>
      <w:r w:rsidRPr="00E81815">
        <w:rPr>
          <w:rFonts w:ascii="Arial" w:eastAsia="Times New Roman" w:hAnsi="Arial"/>
          <w:sz w:val="24"/>
          <w:szCs w:val="24"/>
          <w:lang w:eastAsia="pl-PL"/>
        </w:rPr>
        <w:t>/23</w:t>
      </w:r>
    </w:p>
    <w:p w14:paraId="17D3ED6F" w14:textId="77777777" w:rsidR="00E81815" w:rsidRPr="00E81815" w:rsidRDefault="00E81815" w:rsidP="00E81815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r w:rsidRPr="00E81815">
        <w:rPr>
          <w:rFonts w:ascii="Arial" w:eastAsia="Times New Roman" w:hAnsi="Arial"/>
          <w:sz w:val="24"/>
          <w:szCs w:val="24"/>
          <w:lang w:eastAsia="pl-PL"/>
        </w:rPr>
        <w:t>Zarządu Województwa Podkarpackiego</w:t>
      </w:r>
    </w:p>
    <w:p w14:paraId="3848849B" w14:textId="77777777" w:rsidR="00E81815" w:rsidRPr="00E81815" w:rsidRDefault="00E81815" w:rsidP="00E81815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r w:rsidRPr="00E81815">
        <w:rPr>
          <w:rFonts w:ascii="Arial" w:eastAsia="Times New Roman" w:hAnsi="Arial"/>
          <w:sz w:val="24"/>
          <w:szCs w:val="24"/>
          <w:lang w:eastAsia="pl-PL"/>
        </w:rPr>
        <w:t>w Rzeszowie</w:t>
      </w:r>
    </w:p>
    <w:p w14:paraId="5113FA83" w14:textId="2DAF37BA" w:rsidR="00E81815" w:rsidRPr="00E81815" w:rsidRDefault="00E81815" w:rsidP="00E81815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r w:rsidRPr="00E81815">
        <w:rPr>
          <w:rFonts w:ascii="Arial" w:eastAsia="Times New Roman" w:hAnsi="Arial"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października </w:t>
      </w:r>
      <w:r w:rsidRPr="00E81815">
        <w:rPr>
          <w:rFonts w:ascii="Arial" w:eastAsia="Times New Roman" w:hAnsi="Arial" w:cs="Times New Roman"/>
          <w:bCs w:val="0"/>
          <w:sz w:val="24"/>
          <w:szCs w:val="24"/>
          <w:lang w:eastAsia="pl-PL"/>
        </w:rPr>
        <w:t xml:space="preserve">2023 </w:t>
      </w:r>
      <w:r w:rsidRPr="00E81815">
        <w:rPr>
          <w:rFonts w:ascii="Arial" w:eastAsia="Times New Roman" w:hAnsi="Arial"/>
          <w:sz w:val="24"/>
          <w:szCs w:val="24"/>
          <w:lang w:eastAsia="pl-PL"/>
        </w:rPr>
        <w:t>r.</w:t>
      </w:r>
    </w:p>
    <w:bookmarkEnd w:id="1"/>
    <w:p w14:paraId="09FC8818" w14:textId="77777777" w:rsidR="0024280A" w:rsidRPr="00B85C2F" w:rsidRDefault="0024280A" w:rsidP="00B85C2F">
      <w:pPr>
        <w:pStyle w:val="Nagwek3"/>
        <w:jc w:val="right"/>
        <w:rPr>
          <w:rFonts w:ascii="Arial" w:hAnsi="Arial" w:cs="Arial"/>
          <w:b/>
          <w:color w:val="auto"/>
        </w:rPr>
      </w:pPr>
    </w:p>
    <w:p w14:paraId="37FDB252" w14:textId="77777777" w:rsidR="0024280A" w:rsidRDefault="0024280A" w:rsidP="00B85C2F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AAED712" w14:textId="77777777" w:rsidR="0024280A" w:rsidRDefault="0024280A" w:rsidP="00B85C2F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07D9ADE" w14:textId="2411E8A4" w:rsidR="0024280A" w:rsidRDefault="0024280A" w:rsidP="0024280A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Informacja o zamiarze ogłoszenia konkursu na kandydata na stanowisko dyrektora </w:t>
      </w:r>
      <w:r w:rsidR="00D069FA">
        <w:rPr>
          <w:rFonts w:ascii="Arial" w:hAnsi="Arial"/>
          <w:b/>
          <w:sz w:val="24"/>
          <w:szCs w:val="24"/>
        </w:rPr>
        <w:t>Wojewódzkiego Domu Kultury</w:t>
      </w:r>
      <w:r>
        <w:rPr>
          <w:rFonts w:ascii="Arial" w:hAnsi="Arial"/>
          <w:b/>
          <w:sz w:val="24"/>
          <w:szCs w:val="24"/>
        </w:rPr>
        <w:t xml:space="preserve"> w Rzeszowie</w:t>
      </w:r>
    </w:p>
    <w:p w14:paraId="2DAAFB82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37F814C" w14:textId="33187C6D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Zarząd Województwa Podkarpackiego informuje, że zamierza ogłosić konkurs na kandydata na stanowisko dyrektora </w:t>
      </w:r>
      <w:r w:rsidR="00D069FA">
        <w:rPr>
          <w:rFonts w:ascii="Arial" w:hAnsi="Arial"/>
          <w:bCs w:val="0"/>
          <w:sz w:val="24"/>
          <w:szCs w:val="24"/>
        </w:rPr>
        <w:t>Wojewódzkiego Domu Kultury</w:t>
      </w:r>
      <w:r>
        <w:rPr>
          <w:rFonts w:ascii="Arial" w:hAnsi="Arial"/>
          <w:bCs w:val="0"/>
          <w:sz w:val="24"/>
          <w:szCs w:val="24"/>
        </w:rPr>
        <w:t xml:space="preserve"> w Rzeszowie (siedziba instytucji mieści się przy ul. </w:t>
      </w:r>
      <w:r w:rsidR="00D069FA">
        <w:rPr>
          <w:rFonts w:ascii="Arial" w:hAnsi="Arial"/>
          <w:bCs w:val="0"/>
          <w:sz w:val="24"/>
          <w:szCs w:val="24"/>
        </w:rPr>
        <w:t>Stefana Okrzei 7</w:t>
      </w:r>
      <w:r>
        <w:rPr>
          <w:rFonts w:ascii="Arial" w:hAnsi="Arial"/>
          <w:bCs w:val="0"/>
          <w:sz w:val="24"/>
          <w:szCs w:val="24"/>
        </w:rPr>
        <w:t>, 35-</w:t>
      </w:r>
      <w:r w:rsidR="00D069FA">
        <w:rPr>
          <w:rFonts w:ascii="Arial" w:hAnsi="Arial"/>
          <w:bCs w:val="0"/>
          <w:sz w:val="24"/>
          <w:szCs w:val="24"/>
        </w:rPr>
        <w:t>002</w:t>
      </w:r>
      <w:r>
        <w:rPr>
          <w:rFonts w:ascii="Arial" w:hAnsi="Arial"/>
          <w:bCs w:val="0"/>
          <w:sz w:val="24"/>
          <w:szCs w:val="24"/>
        </w:rPr>
        <w:t xml:space="preserve"> Rzeszów).</w:t>
      </w:r>
    </w:p>
    <w:p w14:paraId="1D8FF6A3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36F57D45" w14:textId="4F7A073E" w:rsidR="0024280A" w:rsidRPr="003B51FE" w:rsidRDefault="0024280A" w:rsidP="0024280A">
      <w:pPr>
        <w:spacing w:line="360" w:lineRule="auto"/>
        <w:jc w:val="both"/>
        <w:rPr>
          <w:rFonts w:ascii="Arial" w:hAnsi="Arial"/>
          <w:bCs w:val="0"/>
          <w:color w:val="FF000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Termin rozpoczęcia postępowania konkursowego – </w:t>
      </w:r>
      <w:r w:rsidR="003B51FE" w:rsidRPr="00EB7E50">
        <w:rPr>
          <w:rFonts w:ascii="Arial" w:hAnsi="Arial"/>
          <w:bCs w:val="0"/>
          <w:sz w:val="24"/>
          <w:szCs w:val="24"/>
        </w:rPr>
        <w:t xml:space="preserve">listopad </w:t>
      </w:r>
      <w:r w:rsidRPr="00EB7E50">
        <w:rPr>
          <w:rFonts w:ascii="Arial" w:hAnsi="Arial"/>
          <w:bCs w:val="0"/>
          <w:sz w:val="24"/>
          <w:szCs w:val="24"/>
        </w:rPr>
        <w:t>2023 r.</w:t>
      </w:r>
    </w:p>
    <w:p w14:paraId="02D3806F" w14:textId="6CDD3146" w:rsidR="0024280A" w:rsidRPr="00EB7E50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Przewidywany termin zakończenia postępowania konkursowego –</w:t>
      </w:r>
      <w:r w:rsidR="00EB7E50" w:rsidRPr="00EB7E50">
        <w:rPr>
          <w:rFonts w:ascii="Arial" w:hAnsi="Arial"/>
          <w:bCs w:val="0"/>
          <w:sz w:val="24"/>
          <w:szCs w:val="24"/>
        </w:rPr>
        <w:t>luty</w:t>
      </w:r>
      <w:r w:rsidR="003B51FE" w:rsidRPr="00EB7E50">
        <w:rPr>
          <w:rFonts w:ascii="Arial" w:hAnsi="Arial"/>
          <w:bCs w:val="0"/>
          <w:sz w:val="24"/>
          <w:szCs w:val="24"/>
        </w:rPr>
        <w:t xml:space="preserve"> 2024 </w:t>
      </w:r>
      <w:r w:rsidRPr="00EB7E50">
        <w:rPr>
          <w:rFonts w:ascii="Arial" w:hAnsi="Arial"/>
          <w:bCs w:val="0"/>
          <w:sz w:val="24"/>
          <w:szCs w:val="24"/>
        </w:rPr>
        <w:t>r.</w:t>
      </w:r>
    </w:p>
    <w:p w14:paraId="06F2D6ED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2D2C0935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Ogłoszenie o konkursie zostanie zamieszczone :</w:t>
      </w:r>
    </w:p>
    <w:p w14:paraId="0D6A0F30" w14:textId="69C1325E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Biuletynie Informacji Publicznej </w:t>
      </w:r>
      <w:r w:rsidR="00D069FA">
        <w:rPr>
          <w:rFonts w:ascii="Arial" w:hAnsi="Arial"/>
          <w:bCs w:val="0"/>
          <w:sz w:val="24"/>
          <w:szCs w:val="24"/>
        </w:rPr>
        <w:t>Wojewódzkiego Domu Kultury</w:t>
      </w:r>
      <w:r>
        <w:rPr>
          <w:rFonts w:ascii="Arial" w:hAnsi="Arial"/>
          <w:bCs w:val="0"/>
          <w:sz w:val="24"/>
          <w:szCs w:val="24"/>
        </w:rPr>
        <w:t xml:space="preserve"> w Rzeszowie oraz na jego stronie internetowej;</w:t>
      </w:r>
    </w:p>
    <w:p w14:paraId="38D55FF8" w14:textId="77777777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Urzędu Marszałkowskiego Województwa Podkarpackiego oraz na jego stronie internetowej;</w:t>
      </w:r>
    </w:p>
    <w:p w14:paraId="6CCF7FC6" w14:textId="77777777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dziennikach lub w internetowych wydaniach dzienników:</w:t>
      </w:r>
    </w:p>
    <w:p w14:paraId="6F65CCCF" w14:textId="77777777" w:rsidR="0024280A" w:rsidRDefault="0024280A" w:rsidP="0024280A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o zasięgu ogólnokrajowym,</w:t>
      </w:r>
    </w:p>
    <w:p w14:paraId="2F6F0109" w14:textId="77777777" w:rsidR="0024280A" w:rsidRDefault="0024280A" w:rsidP="0024280A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regionalnym;</w:t>
      </w:r>
    </w:p>
    <w:p w14:paraId="50877608" w14:textId="20C1F25B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dwóch serwisach internetowych o tematyce związanej z zakresem działania </w:t>
      </w:r>
      <w:r w:rsidR="00D069FA">
        <w:rPr>
          <w:rFonts w:ascii="Arial" w:hAnsi="Arial"/>
          <w:bCs w:val="0"/>
          <w:sz w:val="24"/>
          <w:szCs w:val="24"/>
        </w:rPr>
        <w:t>Wojewódzkiego Domu Kultury w Rzeszowie</w:t>
      </w:r>
      <w:r>
        <w:rPr>
          <w:rFonts w:ascii="Arial" w:hAnsi="Arial"/>
          <w:bCs w:val="0"/>
          <w:sz w:val="24"/>
          <w:szCs w:val="24"/>
        </w:rPr>
        <w:t>, a w uzasadnionych przypadkach w innych serwisach internetowych o tematyce kulturalnej.</w:t>
      </w:r>
    </w:p>
    <w:p w14:paraId="77C800D9" w14:textId="77777777" w:rsidR="0024280A" w:rsidRDefault="0024280A" w:rsidP="0024280A">
      <w:pPr>
        <w:pStyle w:val="Akapitzlist"/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4ED56CE8" w14:textId="77777777" w:rsidR="0024280A" w:rsidRDefault="0024280A" w:rsidP="0024280A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</w:p>
    <w:p w14:paraId="6CBFE5A8" w14:textId="77777777" w:rsidR="0024280A" w:rsidRDefault="0024280A" w:rsidP="0024280A"/>
    <w:p w14:paraId="18DA5505" w14:textId="77777777" w:rsidR="0024280A" w:rsidRDefault="0024280A" w:rsidP="0024280A"/>
    <w:p w14:paraId="22325E8F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8858" w14:textId="77777777" w:rsidR="0024280A" w:rsidRDefault="0024280A" w:rsidP="0024280A">
      <w:r>
        <w:separator/>
      </w:r>
    </w:p>
  </w:endnote>
  <w:endnote w:type="continuationSeparator" w:id="0">
    <w:p w14:paraId="57A59024" w14:textId="77777777" w:rsidR="0024280A" w:rsidRDefault="0024280A" w:rsidP="002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C539" w14:textId="77777777" w:rsidR="0024280A" w:rsidRDefault="0024280A" w:rsidP="0024280A">
      <w:r>
        <w:separator/>
      </w:r>
    </w:p>
  </w:footnote>
  <w:footnote w:type="continuationSeparator" w:id="0">
    <w:p w14:paraId="43228137" w14:textId="77777777" w:rsidR="0024280A" w:rsidRDefault="0024280A" w:rsidP="0024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54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958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DE"/>
    <w:rsid w:val="00044F17"/>
    <w:rsid w:val="000F676A"/>
    <w:rsid w:val="00132996"/>
    <w:rsid w:val="001B7FC8"/>
    <w:rsid w:val="0024280A"/>
    <w:rsid w:val="0027440F"/>
    <w:rsid w:val="003B51FE"/>
    <w:rsid w:val="003F6609"/>
    <w:rsid w:val="00445D8A"/>
    <w:rsid w:val="006235DE"/>
    <w:rsid w:val="007C27FC"/>
    <w:rsid w:val="00880AE7"/>
    <w:rsid w:val="00B85C2F"/>
    <w:rsid w:val="00CA04C9"/>
    <w:rsid w:val="00CF0265"/>
    <w:rsid w:val="00D069FA"/>
    <w:rsid w:val="00D7365C"/>
    <w:rsid w:val="00E81815"/>
    <w:rsid w:val="00EB7E50"/>
    <w:rsid w:val="00ED7E96"/>
    <w:rsid w:val="00F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964C"/>
  <w15:chartTrackingRefBased/>
  <w15:docId w15:val="{FF5FE65A-008C-4618-88AF-C22D3470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0A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80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C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80A"/>
    <w:rPr>
      <w:rFonts w:ascii="Arial" w:eastAsiaTheme="majorEastAsia" w:hAnsi="Arial" w:cstheme="majorBidi"/>
      <w:b/>
      <w:bCs/>
      <w:kern w:val="0"/>
      <w:sz w:val="24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2428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80A"/>
    <w:rPr>
      <w:rFonts w:ascii="Cambria" w:eastAsia="Calibri" w:hAnsi="Cambria" w:cs="Arial"/>
      <w:bCs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8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85C2F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5C2F"/>
    <w:rPr>
      <w:rFonts w:asciiTheme="majorHAnsi" w:eastAsiaTheme="majorEastAsia" w:hAnsiTheme="majorHAnsi" w:cstheme="majorBidi"/>
      <w:bCs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BDDF-5035-4D7F-8F31-BE92B096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podania do poublicznej wiadomości informacji o zamiarze ogłoszenia konkursu na dyrektora WDK w Rzeszowie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528_11119_23</dc:title>
  <dc:subject/>
  <dc:creator>Kozłowska Barbara</dc:creator>
  <cp:keywords/>
  <dc:description/>
  <cp:lastModifiedBy>.</cp:lastModifiedBy>
  <cp:revision>5</cp:revision>
  <cp:lastPrinted>2023-10-02T09:29:00Z</cp:lastPrinted>
  <dcterms:created xsi:type="dcterms:W3CDTF">2023-09-29T06:59:00Z</dcterms:created>
  <dcterms:modified xsi:type="dcterms:W3CDTF">2023-10-04T12:41:00Z</dcterms:modified>
</cp:coreProperties>
</file>