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45ED" w14:textId="359796BD" w:rsidR="00DD06C8" w:rsidRPr="00DD06C8" w:rsidRDefault="001D0034" w:rsidP="001D0034">
      <w:pPr>
        <w:spacing w:after="200"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1D00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</w:t>
      </w:r>
      <w:r w:rsidRPr="001D00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A794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10854</w:t>
      </w:r>
      <w:r w:rsidRPr="001D00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1D00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D00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D00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D0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1D00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4F6B7AC6" w14:textId="79053BC1" w:rsidR="00DD06C8" w:rsidRPr="00DD06C8" w:rsidRDefault="00DD06C8" w:rsidP="00DD06C8">
      <w:pPr>
        <w:spacing w:after="20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 sprawie </w:t>
      </w:r>
      <w:bookmarkStart w:id="0" w:name="_Hlk496857291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wydłużenia terminu zakończenia realizacji projektu nr 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>RPPK.11.02.00-18-00</w:t>
      </w:r>
      <w:r w:rsidR="00F75F42">
        <w:rPr>
          <w:rFonts w:ascii="Arial" w:eastAsia="Times New Roman" w:hAnsi="Arial" w:cs="Arial"/>
          <w:b/>
          <w:szCs w:val="24"/>
          <w:lang w:eastAsia="pl-PL"/>
        </w:rPr>
        <w:t>41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>/2</w:t>
      </w:r>
      <w:r w:rsidR="00F75F42">
        <w:rPr>
          <w:rFonts w:ascii="Arial" w:eastAsia="Times New Roman" w:hAnsi="Arial" w:cs="Arial"/>
          <w:b/>
          <w:szCs w:val="24"/>
          <w:lang w:eastAsia="pl-PL"/>
        </w:rPr>
        <w:t>2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pn. „</w:t>
      </w:r>
      <w:r w:rsidR="00F75F42">
        <w:rPr>
          <w:rFonts w:ascii="Arial" w:eastAsia="Times New Roman" w:hAnsi="Arial" w:cs="Arial"/>
          <w:b/>
          <w:bCs/>
          <w:iCs/>
          <w:szCs w:val="24"/>
          <w:lang w:eastAsia="pl-PL"/>
        </w:rPr>
        <w:t>Czysta energia dla potrzeb Kompleksu Sportowo Rekreacyjnego w Lesku poprzez montaż ogniw fotowoltaicznych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”, realizowanego</w:t>
      </w:r>
      <w:bookmarkEnd w:id="0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 przez </w:t>
      </w:r>
      <w:r w:rsidR="00F75F42">
        <w:rPr>
          <w:rFonts w:ascii="Arial" w:eastAsia="Times New Roman" w:hAnsi="Arial" w:cs="Arial"/>
          <w:b/>
          <w:bCs/>
          <w:szCs w:val="24"/>
          <w:lang w:eastAsia="pl-PL"/>
        </w:rPr>
        <w:t>Sport Lesko Spółka z ograniczoną odpowiedzialnością w Lesku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,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w ramach</w:t>
      </w:r>
      <w:r w:rsidRPr="00DD06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osi priorytetowej XI, działanie 11.2 ROZWÓJ OZE – REACT-EU Regionalnego Programu Operacyjnego Województwa Podkarpackiego na lata 2014-2020.</w:t>
      </w:r>
    </w:p>
    <w:p w14:paraId="6951EA80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 xml:space="preserve">Działając na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podstawie</w:t>
      </w:r>
      <w:bookmarkStart w:id="1" w:name="_Hlk494189011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:</w:t>
      </w:r>
    </w:p>
    <w:p w14:paraId="069E11E9" w14:textId="420A837F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41 ust. 1 i ust. 2 pkt 4</w:t>
      </w:r>
      <w:r w:rsidR="00045309">
        <w:rPr>
          <w:rFonts w:ascii="Arial" w:eastAsia="Times New Roman" w:hAnsi="Arial" w:cs="Arial"/>
          <w:bCs/>
          <w:iCs/>
          <w:szCs w:val="24"/>
          <w:lang w:eastAsia="pl-PL"/>
        </w:rPr>
        <w:t>) i art. 45 ust. 1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ustawy z dnia 5 czerwca 1998 r. o samorządzie województwa</w:t>
      </w:r>
      <w:r w:rsidRPr="00DD06C8"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(Dz. U. z 2022 r. poz. 2094 ze zm.), </w:t>
      </w:r>
    </w:p>
    <w:p w14:paraId="7921D036" w14:textId="6C90A54D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9 ust 1 pkt 2</w:t>
      </w:r>
      <w:r w:rsidR="00045309">
        <w:rPr>
          <w:rFonts w:ascii="Arial" w:eastAsia="Times New Roman" w:hAnsi="Arial" w:cs="Arial"/>
          <w:bCs/>
          <w:iCs/>
          <w:szCs w:val="24"/>
          <w:lang w:eastAsia="pl-PL"/>
        </w:rPr>
        <w:t>)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, ust. 2 pkt 3</w:t>
      </w:r>
      <w:r w:rsidR="00045309">
        <w:rPr>
          <w:rFonts w:ascii="Arial" w:eastAsia="Times New Roman" w:hAnsi="Arial" w:cs="Arial"/>
          <w:bCs/>
          <w:iCs/>
          <w:szCs w:val="24"/>
          <w:lang w:eastAsia="pl-PL"/>
        </w:rPr>
        <w:t>) i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art. 52 ust. 1 i 2 ustawy z dnia 11 lipca 2014 r. o zasadach realizacji programów w zakresie polityki spójności finansowanych w perspektywie finansowej 2014-2020 (Dz. U. z 2020 r. poz. 818 ze zm.)</w:t>
      </w:r>
    </w:p>
    <w:bookmarkEnd w:id="1"/>
    <w:p w14:paraId="213DAD24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</w:p>
    <w:p w14:paraId="56280BED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</w:pPr>
    </w:p>
    <w:p w14:paraId="595E78BC" w14:textId="77777777" w:rsidR="00DD06C8" w:rsidRPr="00C311AE" w:rsidRDefault="00DD06C8" w:rsidP="00C311AE">
      <w:pPr>
        <w:jc w:val="center"/>
        <w:rPr>
          <w:rFonts w:ascii="Arial" w:hAnsi="Arial" w:cs="Arial"/>
          <w:b/>
          <w:lang w:eastAsia="pl-PL"/>
        </w:rPr>
      </w:pPr>
      <w:r w:rsidRPr="00C311AE">
        <w:rPr>
          <w:rFonts w:ascii="Arial" w:hAnsi="Arial" w:cs="Arial"/>
          <w:b/>
          <w:lang w:eastAsia="pl-PL"/>
        </w:rPr>
        <w:t>Zarząd Województwa Podkarpackiego w Rzes</w:t>
      </w:r>
      <w:r w:rsidR="00BB4C5D" w:rsidRPr="00C311AE">
        <w:rPr>
          <w:rFonts w:ascii="Arial" w:hAnsi="Arial" w:cs="Arial"/>
          <w:b/>
          <w:lang w:eastAsia="pl-PL"/>
        </w:rPr>
        <w:t xml:space="preserve">zowie – Instytucja Zarządzająca </w:t>
      </w:r>
      <w:r w:rsidRPr="00C311AE">
        <w:rPr>
          <w:rFonts w:ascii="Arial" w:hAnsi="Arial" w:cs="Arial"/>
          <w:b/>
          <w:lang w:eastAsia="pl-PL"/>
        </w:rPr>
        <w:t>Regionalnym Programem Operacyjnym Województwa Podkarpackiego na lata 2014 – 2020 uchwala, co następuje:</w:t>
      </w:r>
    </w:p>
    <w:p w14:paraId="184AA4E2" w14:textId="77777777" w:rsidR="00DD06C8" w:rsidRPr="00C311AE" w:rsidRDefault="00DD06C8" w:rsidP="00C311AE">
      <w:pPr>
        <w:jc w:val="center"/>
        <w:rPr>
          <w:rFonts w:ascii="Arial" w:hAnsi="Arial" w:cs="Arial"/>
          <w:b/>
          <w:lang w:eastAsia="pl-PL"/>
        </w:rPr>
      </w:pPr>
    </w:p>
    <w:p w14:paraId="02A42AC0" w14:textId="77777777" w:rsidR="00DD06C8" w:rsidRPr="00DD06C8" w:rsidRDefault="00DD06C8" w:rsidP="00DD06C8">
      <w:pPr>
        <w:suppressAutoHyphens/>
        <w:spacing w:after="20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1</w:t>
      </w:r>
    </w:p>
    <w:p w14:paraId="6F08C783" w14:textId="5710E319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i/>
          <w:szCs w:val="24"/>
          <w:lang w:eastAsia="pl-PL"/>
        </w:rPr>
        <w:t xml:space="preserve">Wyraża się zgodę / nie wyraża się zgody 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na </w:t>
      </w:r>
      <w:bookmarkStart w:id="2" w:name="_Hlk494189303"/>
      <w:r w:rsidRPr="00DD06C8">
        <w:rPr>
          <w:rFonts w:ascii="Arial" w:eastAsia="Times New Roman" w:hAnsi="Arial" w:cs="Arial"/>
          <w:szCs w:val="24"/>
          <w:lang w:eastAsia="pl-PL"/>
        </w:rPr>
        <w:t>wydłużenie do dnia 3</w:t>
      </w:r>
      <w:r w:rsidR="00F75F42">
        <w:rPr>
          <w:rFonts w:ascii="Arial" w:eastAsia="Times New Roman" w:hAnsi="Arial" w:cs="Arial"/>
          <w:szCs w:val="24"/>
          <w:lang w:eastAsia="pl-PL"/>
        </w:rPr>
        <w:t>0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 grudnia 2023 r. terminu zakończenia realizacji projektu nr RPPK.11.02.00-18-00</w:t>
      </w:r>
      <w:r w:rsidR="00F75F42">
        <w:rPr>
          <w:rFonts w:ascii="Arial" w:eastAsia="Times New Roman" w:hAnsi="Arial" w:cs="Arial"/>
          <w:szCs w:val="24"/>
          <w:lang w:eastAsia="pl-PL"/>
        </w:rPr>
        <w:t>41</w:t>
      </w:r>
      <w:r w:rsidRPr="00DD06C8">
        <w:rPr>
          <w:rFonts w:ascii="Arial" w:eastAsia="Times New Roman" w:hAnsi="Arial" w:cs="Arial"/>
          <w:szCs w:val="24"/>
          <w:lang w:eastAsia="pl-PL"/>
        </w:rPr>
        <w:t>/2</w:t>
      </w:r>
      <w:r w:rsidR="00F75F42">
        <w:rPr>
          <w:rFonts w:ascii="Arial" w:eastAsia="Times New Roman" w:hAnsi="Arial" w:cs="Arial"/>
          <w:szCs w:val="24"/>
          <w:lang w:eastAsia="pl-PL"/>
        </w:rPr>
        <w:t>2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pn. </w:t>
      </w:r>
      <w:r w:rsidR="00F75F42" w:rsidRPr="00F75F42">
        <w:rPr>
          <w:rFonts w:ascii="Arial" w:eastAsia="Times New Roman" w:hAnsi="Arial" w:cs="Arial"/>
          <w:szCs w:val="24"/>
          <w:lang w:eastAsia="pl-PL"/>
        </w:rPr>
        <w:t>„</w:t>
      </w:r>
      <w:r w:rsidR="00F75F42" w:rsidRPr="00F75F42">
        <w:rPr>
          <w:rFonts w:ascii="Arial" w:eastAsia="Times New Roman" w:hAnsi="Arial" w:cs="Arial"/>
          <w:iCs/>
          <w:szCs w:val="24"/>
          <w:lang w:eastAsia="pl-PL"/>
        </w:rPr>
        <w:t>Czysta energia dla potrzeb Kompleksu Sportowo Rekreacyjnego w Lesku poprzez montaż ogniw fotowoltaicznych</w:t>
      </w:r>
      <w:r w:rsidRPr="00DD06C8">
        <w:rPr>
          <w:rFonts w:ascii="Arial" w:eastAsia="Times New Roman" w:hAnsi="Arial" w:cs="Arial"/>
          <w:szCs w:val="24"/>
          <w:lang w:eastAsia="pl-PL"/>
        </w:rPr>
        <w:t>„</w:t>
      </w:r>
      <w:bookmarkEnd w:id="2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realizowanego w ramach osi priorytetowej XI działanie 11.2 Rozwój OZE – REACT-EU Regionalnego Programu Operacyjnego Województwa Podkarpackiego na lata 2014-2020</w:t>
      </w:r>
    </w:p>
    <w:p w14:paraId="3EDADC89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D4B4C8F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CC4ED27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2</w:t>
      </w:r>
    </w:p>
    <w:p w14:paraId="29CADDE4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6AF3CE2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Uzasadnienie do niniejszej uchwały stanowi załącznik nr 1.</w:t>
      </w:r>
    </w:p>
    <w:p w14:paraId="6BBF87C2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DC81FA1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1722A98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3</w:t>
      </w:r>
    </w:p>
    <w:p w14:paraId="43D8F185" w14:textId="77777777" w:rsidR="00DD06C8" w:rsidRPr="00DD06C8" w:rsidRDefault="00DD06C8" w:rsidP="00DD06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4B64F29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Wykonanie uchwały powierza się Marszałkowi Województwa Podkarpackiego.</w:t>
      </w:r>
    </w:p>
    <w:p w14:paraId="1107BB8D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0B2DA2D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868D4E7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4</w:t>
      </w:r>
    </w:p>
    <w:p w14:paraId="08BC72C5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08BA2AB" w14:textId="77777777" w:rsid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Uchwała wchodzi w życie z dniem podjęcia.</w:t>
      </w:r>
    </w:p>
    <w:p w14:paraId="5102EA66" w14:textId="77777777" w:rsidR="00403E6B" w:rsidRDefault="00403E6B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066B587" w14:textId="77777777" w:rsidR="00403E6B" w:rsidRPr="0066783C" w:rsidRDefault="00403E6B" w:rsidP="00403E6B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66783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4ED7AE" w14:textId="77777777" w:rsidR="00403E6B" w:rsidRPr="0066783C" w:rsidRDefault="00403E6B" w:rsidP="00403E6B">
      <w:pPr>
        <w:spacing w:after="0"/>
        <w:rPr>
          <w:rFonts w:ascii="Arial" w:eastAsiaTheme="minorEastAsia" w:hAnsi="Arial" w:cs="Arial"/>
        </w:rPr>
      </w:pPr>
      <w:r w:rsidRPr="0066783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8966156" w14:textId="77777777" w:rsidR="00403E6B" w:rsidRPr="00DD06C8" w:rsidRDefault="00403E6B" w:rsidP="00DD0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C4F50" w14:textId="77777777" w:rsidR="00DD06C8" w:rsidRPr="00DD06C8" w:rsidRDefault="00DD06C8" w:rsidP="00DD06C8">
      <w:pPr>
        <w:suppressAutoHyphens/>
        <w:spacing w:after="200" w:line="27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DD06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F83E033" w14:textId="77777777" w:rsidR="001D0034" w:rsidRPr="001D0034" w:rsidRDefault="001D0034" w:rsidP="001D003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3CD1C8" w14:textId="2E2C5B71" w:rsidR="001D0034" w:rsidRPr="001D0034" w:rsidRDefault="001D0034" w:rsidP="001D00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9369595"/>
      <w:r w:rsidRPr="001D0034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Pr="001D003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EA7942">
        <w:rPr>
          <w:rFonts w:ascii="Arial" w:eastAsia="Times New Roman" w:hAnsi="Arial" w:cs="Arial"/>
          <w:bCs/>
          <w:sz w:val="24"/>
          <w:szCs w:val="24"/>
          <w:lang w:eastAsia="pl-PL"/>
        </w:rPr>
        <w:t>10854</w:t>
      </w:r>
      <w:r w:rsidRPr="001D003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548A38C" w14:textId="77777777" w:rsidR="001D0034" w:rsidRPr="001D0034" w:rsidRDefault="001D0034" w:rsidP="001D00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003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EB70D0C" w14:textId="77777777" w:rsidR="001D0034" w:rsidRPr="001D0034" w:rsidRDefault="001D0034" w:rsidP="001D00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003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F7C6160" w14:textId="0AC940F0" w:rsidR="001D0034" w:rsidRPr="001D0034" w:rsidRDefault="001D0034" w:rsidP="001D00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00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1D0034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 w:rsidRPr="001D0034">
        <w:rPr>
          <w:rFonts w:ascii="Arial" w:eastAsia="Times New Roman" w:hAnsi="Arial" w:cs="Times New Roman"/>
          <w:sz w:val="24"/>
          <w:szCs w:val="24"/>
          <w:lang w:eastAsia="pl-PL"/>
        </w:rPr>
        <w:t xml:space="preserve"> sierpnia 2023 </w:t>
      </w:r>
      <w:r w:rsidRPr="001D003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5CD8ABA8" w14:textId="77777777" w:rsidR="00DD06C8" w:rsidRPr="00DD06C8" w:rsidRDefault="00DD06C8" w:rsidP="00DD06C8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7F3E238B" w14:textId="77777777" w:rsidR="00DD06C8" w:rsidRPr="00DD06C8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highlight w:val="yellow"/>
          <w:lang w:eastAsia="pl-PL"/>
        </w:rPr>
      </w:pPr>
    </w:p>
    <w:p w14:paraId="0DE691B2" w14:textId="77777777" w:rsidR="00DD06C8" w:rsidRPr="00DD06C8" w:rsidRDefault="00DD06C8" w:rsidP="00DD06C8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DD06C8">
        <w:rPr>
          <w:rFonts w:ascii="Arial" w:eastAsia="Calibri" w:hAnsi="Arial" w:cs="Arial"/>
          <w:b/>
          <w:lang w:val="x-none" w:eastAsia="pl-PL"/>
        </w:rPr>
        <w:t>UZASADNIENIE</w:t>
      </w:r>
    </w:p>
    <w:p w14:paraId="6170196D" w14:textId="77777777" w:rsidR="00DD06C8" w:rsidRPr="00DD06C8" w:rsidRDefault="00DD06C8" w:rsidP="00DD06C8">
      <w:pPr>
        <w:spacing w:before="120" w:after="120" w:line="276" w:lineRule="auto"/>
        <w:jc w:val="both"/>
        <w:rPr>
          <w:rFonts w:ascii="Arial" w:eastAsia="Calibri" w:hAnsi="Arial" w:cs="Arial"/>
          <w:b/>
          <w:highlight w:val="yellow"/>
          <w:lang w:eastAsia="pl-PL"/>
        </w:rPr>
      </w:pPr>
    </w:p>
    <w:p w14:paraId="248C5A8B" w14:textId="59834928" w:rsidR="00DD06C8" w:rsidRPr="00DD06C8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FF0000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 Uchwałą Nr 3</w:t>
      </w:r>
      <w:r w:rsidR="00F75F42">
        <w:rPr>
          <w:rFonts w:ascii="Arial" w:eastAsia="Calibri" w:hAnsi="Arial" w:cs="Arial"/>
          <w:lang w:eastAsia="pl-PL"/>
        </w:rPr>
        <w:t>52</w:t>
      </w:r>
      <w:r w:rsidRPr="00DD06C8">
        <w:rPr>
          <w:rFonts w:ascii="Arial" w:eastAsia="Calibri" w:hAnsi="Arial" w:cs="Arial"/>
          <w:lang w:eastAsia="pl-PL"/>
        </w:rPr>
        <w:t>/</w:t>
      </w:r>
      <w:r w:rsidR="00F75F42">
        <w:rPr>
          <w:rFonts w:ascii="Arial" w:eastAsia="Calibri" w:hAnsi="Arial" w:cs="Arial"/>
          <w:lang w:eastAsia="pl-PL"/>
        </w:rPr>
        <w:t>6995</w:t>
      </w:r>
      <w:r w:rsidRPr="00DD06C8">
        <w:rPr>
          <w:rFonts w:ascii="Arial" w:eastAsia="Calibri" w:hAnsi="Arial" w:cs="Arial"/>
          <w:lang w:eastAsia="pl-PL"/>
        </w:rPr>
        <w:t>/2</w:t>
      </w:r>
      <w:r w:rsidR="00F75F42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z dnia </w:t>
      </w:r>
      <w:r w:rsidR="00F75F42">
        <w:rPr>
          <w:rFonts w:ascii="Arial" w:eastAsia="Calibri" w:hAnsi="Arial" w:cs="Arial"/>
          <w:lang w:eastAsia="pl-PL"/>
        </w:rPr>
        <w:t>18</w:t>
      </w:r>
      <w:r w:rsidRPr="00DD06C8">
        <w:rPr>
          <w:rFonts w:ascii="Arial" w:eastAsia="Calibri" w:hAnsi="Arial" w:cs="Arial"/>
          <w:lang w:eastAsia="pl-PL"/>
        </w:rPr>
        <w:t xml:space="preserve"> </w:t>
      </w:r>
      <w:r w:rsidR="00F75F42">
        <w:rPr>
          <w:rFonts w:ascii="Arial" w:eastAsia="Calibri" w:hAnsi="Arial" w:cs="Arial"/>
          <w:lang w:eastAsia="pl-PL"/>
        </w:rPr>
        <w:t>stycznia</w:t>
      </w:r>
      <w:r w:rsidRPr="00DD06C8">
        <w:rPr>
          <w:rFonts w:ascii="Arial" w:eastAsia="Calibri" w:hAnsi="Arial" w:cs="Arial"/>
          <w:lang w:eastAsia="pl-PL"/>
        </w:rPr>
        <w:t xml:space="preserve"> 202</w:t>
      </w:r>
      <w:r w:rsidR="00F75F42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r. Zarząd Województwa Podkarpackiego wybrał do dofinansowania</w:t>
      </w:r>
      <w:r w:rsidRPr="00DD06C8">
        <w:rPr>
          <w:rFonts w:ascii="Calibri" w:eastAsia="Times New Roman" w:hAnsi="Calibri" w:cs="Times New Roman"/>
          <w:lang w:eastAsia="pl-PL"/>
        </w:rPr>
        <w:t xml:space="preserve"> </w:t>
      </w:r>
      <w:r w:rsidRPr="00DD06C8">
        <w:rPr>
          <w:rFonts w:ascii="Arial" w:eastAsia="Calibri" w:hAnsi="Arial" w:cs="Arial"/>
          <w:lang w:eastAsia="pl-PL"/>
        </w:rPr>
        <w:t xml:space="preserve">w ramach osi priorytetowej XI działanie </w:t>
      </w:r>
      <w:r w:rsidR="007D1D1B">
        <w:rPr>
          <w:rFonts w:ascii="Arial" w:eastAsia="Calibri" w:hAnsi="Arial" w:cs="Arial"/>
          <w:lang w:eastAsia="pl-PL"/>
        </w:rPr>
        <w:t>11</w:t>
      </w:r>
      <w:r w:rsidRPr="00DD06C8">
        <w:rPr>
          <w:rFonts w:ascii="Arial" w:eastAsia="Calibri" w:hAnsi="Arial" w:cs="Arial"/>
          <w:lang w:eastAsia="pl-PL"/>
        </w:rPr>
        <w:t>.</w:t>
      </w:r>
      <w:r w:rsidR="007D1D1B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Rozwój OZE – </w:t>
      </w:r>
      <w:r w:rsidR="007D1D1B">
        <w:rPr>
          <w:rFonts w:ascii="Arial" w:eastAsia="Calibri" w:hAnsi="Arial" w:cs="Arial"/>
          <w:lang w:eastAsia="pl-PL"/>
        </w:rPr>
        <w:t>REACT-EU</w:t>
      </w:r>
      <w:r w:rsidRPr="00DD06C8">
        <w:rPr>
          <w:rFonts w:ascii="Arial" w:eastAsia="Calibri" w:hAnsi="Arial" w:cs="Arial"/>
          <w:lang w:eastAsia="pl-PL"/>
        </w:rPr>
        <w:t xml:space="preserve"> Regionalnego Programu Operacyjnego Województwa Podkarpackiego na lata 2014-2020 projekt pn.</w:t>
      </w:r>
      <w:r w:rsidR="005A236C">
        <w:rPr>
          <w:rFonts w:ascii="Arial" w:eastAsia="Calibri" w:hAnsi="Arial" w:cs="Arial"/>
          <w:lang w:eastAsia="pl-PL"/>
        </w:rPr>
        <w:t xml:space="preserve"> </w:t>
      </w:r>
      <w:r w:rsidRPr="00DD06C8">
        <w:rPr>
          <w:rFonts w:ascii="Arial" w:eastAsia="Calibri" w:hAnsi="Arial" w:cs="Arial"/>
          <w:lang w:eastAsia="pl-PL"/>
        </w:rPr>
        <w:t>„</w:t>
      </w:r>
      <w:r w:rsidR="005A236C" w:rsidRPr="00F75F42">
        <w:rPr>
          <w:rFonts w:ascii="Arial" w:eastAsia="Times New Roman" w:hAnsi="Arial" w:cs="Arial"/>
          <w:iCs/>
          <w:szCs w:val="24"/>
          <w:lang w:eastAsia="pl-PL"/>
        </w:rPr>
        <w:t>Czysta energia dla potrzeb Kompleksu Sportowo Rekreacyjnego w Lesku poprzez montaż ogniw fotowoltaicznych</w:t>
      </w:r>
      <w:r w:rsidRPr="00DD06C8">
        <w:rPr>
          <w:rFonts w:ascii="Arial" w:eastAsia="Calibri" w:hAnsi="Arial" w:cs="Arial"/>
          <w:lang w:eastAsia="pl-PL"/>
        </w:rPr>
        <w:t>” nr RPPK.11.02.00-18-00</w:t>
      </w:r>
      <w:r w:rsidR="005A236C">
        <w:rPr>
          <w:rFonts w:ascii="Arial" w:eastAsia="Calibri" w:hAnsi="Arial" w:cs="Arial"/>
          <w:lang w:eastAsia="pl-PL"/>
        </w:rPr>
        <w:t>41</w:t>
      </w:r>
      <w:r w:rsidRPr="00DD06C8">
        <w:rPr>
          <w:rFonts w:ascii="Arial" w:eastAsia="Calibri" w:hAnsi="Arial" w:cs="Arial"/>
          <w:lang w:eastAsia="pl-PL"/>
        </w:rPr>
        <w:t>/2</w:t>
      </w:r>
      <w:r w:rsidR="005A236C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. </w:t>
      </w:r>
      <w:r w:rsidR="0015176D">
        <w:rPr>
          <w:rFonts w:ascii="Arial" w:eastAsia="Calibri" w:hAnsi="Arial" w:cs="Arial"/>
          <w:lang w:eastAsia="pl-PL"/>
        </w:rPr>
        <w:t>Budżet</w:t>
      </w:r>
      <w:r w:rsidRPr="00DD06C8">
        <w:rPr>
          <w:rFonts w:ascii="Arial" w:eastAsia="Calibri" w:hAnsi="Arial" w:cs="Arial"/>
          <w:lang w:eastAsia="pl-PL"/>
        </w:rPr>
        <w:t xml:space="preserve"> projektu przedstawia się następująco: </w:t>
      </w:r>
    </w:p>
    <w:p w14:paraId="377A4836" w14:textId="13E4A70B" w:rsidR="00DD06C8" w:rsidRPr="00DD06C8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wartość ogółem wynosi: </w:t>
      </w:r>
      <w:r w:rsidR="005A236C">
        <w:rPr>
          <w:rFonts w:ascii="Arial" w:eastAsia="Calibri" w:hAnsi="Arial" w:cs="Arial"/>
          <w:lang w:eastAsia="pl-PL"/>
        </w:rPr>
        <w:t>4 217 058,69</w:t>
      </w:r>
      <w:r w:rsidRPr="00DD06C8">
        <w:rPr>
          <w:rFonts w:ascii="Arial" w:eastAsia="Calibri" w:hAnsi="Arial" w:cs="Arial"/>
          <w:lang w:eastAsia="pl-PL"/>
        </w:rPr>
        <w:t xml:space="preserve"> zł,</w:t>
      </w:r>
    </w:p>
    <w:p w14:paraId="6930FE8E" w14:textId="385DC610" w:rsidR="00DD06C8" w:rsidRPr="00DD06C8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wartość wydatków kwalifikowanych wynosi: </w:t>
      </w:r>
      <w:r w:rsidR="005A236C">
        <w:rPr>
          <w:rFonts w:ascii="Arial" w:eastAsia="Calibri" w:hAnsi="Arial" w:cs="Arial"/>
          <w:lang w:eastAsia="pl-PL"/>
        </w:rPr>
        <w:t xml:space="preserve">3 405 083,00 </w:t>
      </w:r>
      <w:r w:rsidRPr="00DD06C8">
        <w:rPr>
          <w:rFonts w:ascii="Arial" w:eastAsia="Calibri" w:hAnsi="Arial" w:cs="Arial"/>
          <w:lang w:eastAsia="pl-PL"/>
        </w:rPr>
        <w:t>zł,</w:t>
      </w:r>
    </w:p>
    <w:p w14:paraId="17A27D9B" w14:textId="1DA7A4BF" w:rsidR="00DD06C8" w:rsidRDefault="00DD06C8" w:rsidP="005272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dofinansowanie z EFRR wynosi: </w:t>
      </w:r>
      <w:r w:rsidR="005A236C">
        <w:rPr>
          <w:rFonts w:ascii="Arial" w:eastAsia="Calibri" w:hAnsi="Arial" w:cs="Arial"/>
          <w:lang w:eastAsia="pl-PL"/>
        </w:rPr>
        <w:t>2 418 970,96</w:t>
      </w:r>
      <w:r w:rsidRPr="00DD06C8">
        <w:rPr>
          <w:rFonts w:ascii="Arial" w:eastAsia="Calibri" w:hAnsi="Arial" w:cs="Arial"/>
          <w:lang w:eastAsia="pl-PL"/>
        </w:rPr>
        <w:t xml:space="preserve"> zł</w:t>
      </w:r>
      <w:r w:rsidR="007E4C33">
        <w:rPr>
          <w:rFonts w:ascii="Arial" w:eastAsia="Calibri" w:hAnsi="Arial" w:cs="Arial"/>
          <w:lang w:eastAsia="pl-PL"/>
        </w:rPr>
        <w:t>,</w:t>
      </w:r>
    </w:p>
    <w:p w14:paraId="4367E524" w14:textId="5CC8FD10" w:rsidR="007E4C33" w:rsidRDefault="007E4C33" w:rsidP="005272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wkład własny wynosi: </w:t>
      </w:r>
      <w:r w:rsidR="00527215" w:rsidRPr="00527215">
        <w:rPr>
          <w:rFonts w:ascii="Arial" w:eastAsia="Calibri" w:hAnsi="Arial" w:cs="Arial"/>
          <w:lang w:eastAsia="pl-PL"/>
        </w:rPr>
        <w:t>1 798 087,73</w:t>
      </w:r>
      <w:r w:rsidRPr="00527215">
        <w:rPr>
          <w:rFonts w:ascii="Arial" w:eastAsia="Calibri" w:hAnsi="Arial" w:cs="Arial"/>
          <w:lang w:eastAsia="pl-PL"/>
        </w:rPr>
        <w:t xml:space="preserve"> zł</w:t>
      </w:r>
      <w:r>
        <w:rPr>
          <w:rFonts w:ascii="Arial" w:eastAsia="Calibri" w:hAnsi="Arial" w:cs="Arial"/>
          <w:lang w:eastAsia="pl-PL"/>
        </w:rPr>
        <w:t>.</w:t>
      </w:r>
    </w:p>
    <w:p w14:paraId="25A1237C" w14:textId="77777777" w:rsidR="00527215" w:rsidRPr="00DD06C8" w:rsidRDefault="00527215" w:rsidP="00527215">
      <w:pPr>
        <w:suppressAutoHyphens/>
        <w:spacing w:after="0" w:line="240" w:lineRule="auto"/>
        <w:ind w:left="1429"/>
        <w:jc w:val="both"/>
        <w:rPr>
          <w:rFonts w:ascii="Arial" w:eastAsia="Calibri" w:hAnsi="Arial" w:cs="Arial"/>
          <w:lang w:eastAsia="pl-PL"/>
        </w:rPr>
      </w:pPr>
    </w:p>
    <w:p w14:paraId="4FB96BFD" w14:textId="77777777" w:rsidR="00DD06C8" w:rsidRPr="00DD06C8" w:rsidRDefault="00DD06C8" w:rsidP="00DD06C8">
      <w:pPr>
        <w:spacing w:before="120" w:after="120" w:line="276" w:lineRule="auto"/>
        <w:jc w:val="both"/>
        <w:rPr>
          <w:rFonts w:ascii="Arial" w:eastAsia="Calibri" w:hAnsi="Arial" w:cs="Arial"/>
          <w:color w:val="FF0000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>Dotychczas nie wypłacono środków z EFRR</w:t>
      </w:r>
      <w:r w:rsidRPr="00DD06C8">
        <w:rPr>
          <w:rFonts w:ascii="Arial" w:eastAsia="Calibri" w:hAnsi="Arial" w:cs="Arial"/>
          <w:color w:val="FF0000"/>
          <w:lang w:eastAsia="pl-PL"/>
        </w:rPr>
        <w:t>.</w:t>
      </w:r>
    </w:p>
    <w:p w14:paraId="2F0C3993" w14:textId="7EA897EC" w:rsidR="0000414E" w:rsidRDefault="00860426" w:rsidP="00926186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Zgodnie z umową </w:t>
      </w:r>
      <w:r w:rsidR="00DD06C8" w:rsidRPr="00DD06C8">
        <w:rPr>
          <w:rFonts w:ascii="Arial" w:eastAsia="Calibri" w:hAnsi="Arial" w:cs="Arial"/>
          <w:lang w:eastAsia="pl-PL"/>
        </w:rPr>
        <w:t>o dofinansowanie podpisan</w:t>
      </w:r>
      <w:r>
        <w:rPr>
          <w:rFonts w:ascii="Arial" w:eastAsia="Calibri" w:hAnsi="Arial" w:cs="Arial"/>
          <w:lang w:eastAsia="pl-PL"/>
        </w:rPr>
        <w:t>ą</w:t>
      </w:r>
      <w:r w:rsidR="00DD06C8" w:rsidRPr="00DD06C8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w dniu</w:t>
      </w:r>
      <w:r w:rsidR="00DD06C8" w:rsidRPr="00DD06C8">
        <w:rPr>
          <w:rFonts w:ascii="Arial" w:eastAsia="Calibri" w:hAnsi="Arial" w:cs="Arial"/>
          <w:lang w:eastAsia="pl-PL"/>
        </w:rPr>
        <w:t xml:space="preserve"> 31 ma</w:t>
      </w:r>
      <w:r w:rsidR="005A236C">
        <w:rPr>
          <w:rFonts w:ascii="Arial" w:eastAsia="Calibri" w:hAnsi="Arial" w:cs="Arial"/>
          <w:lang w:eastAsia="pl-PL"/>
        </w:rPr>
        <w:t>ja</w:t>
      </w:r>
      <w:r w:rsidR="00DD06C8" w:rsidRPr="00DD06C8">
        <w:rPr>
          <w:rFonts w:ascii="Arial" w:eastAsia="Calibri" w:hAnsi="Arial" w:cs="Arial"/>
          <w:lang w:eastAsia="pl-PL"/>
        </w:rPr>
        <w:t xml:space="preserve"> 2022 r. </w:t>
      </w:r>
      <w:r>
        <w:rPr>
          <w:rFonts w:ascii="Arial" w:eastAsia="Calibri" w:hAnsi="Arial" w:cs="Arial"/>
          <w:lang w:eastAsia="pl-PL"/>
        </w:rPr>
        <w:t>p</w:t>
      </w:r>
      <w:r w:rsidR="00DD06C8" w:rsidRPr="00DD06C8">
        <w:rPr>
          <w:rFonts w:ascii="Arial" w:eastAsia="Calibri" w:hAnsi="Arial" w:cs="Arial"/>
          <w:lang w:eastAsia="pl-PL"/>
        </w:rPr>
        <w:t xml:space="preserve">rojekt miał być realizowany w okresie </w:t>
      </w:r>
      <w:r w:rsidR="00DD06C8" w:rsidRPr="003A4DE3">
        <w:rPr>
          <w:rFonts w:ascii="Arial" w:eastAsia="Calibri" w:hAnsi="Arial" w:cs="Arial"/>
          <w:lang w:eastAsia="pl-PL"/>
        </w:rPr>
        <w:t xml:space="preserve">od </w:t>
      </w:r>
      <w:r w:rsidR="005A236C" w:rsidRPr="003A4DE3">
        <w:rPr>
          <w:rFonts w:ascii="Arial" w:eastAsia="Calibri" w:hAnsi="Arial" w:cs="Arial"/>
          <w:lang w:eastAsia="pl-PL"/>
        </w:rPr>
        <w:t>6</w:t>
      </w:r>
      <w:r w:rsidR="00DD06C8" w:rsidRPr="003A4DE3">
        <w:rPr>
          <w:rFonts w:ascii="Arial" w:eastAsia="Calibri" w:hAnsi="Arial" w:cs="Arial"/>
          <w:lang w:eastAsia="pl-PL"/>
        </w:rPr>
        <w:t xml:space="preserve"> ma</w:t>
      </w:r>
      <w:r w:rsidR="005A236C" w:rsidRPr="003A4DE3">
        <w:rPr>
          <w:rFonts w:ascii="Arial" w:eastAsia="Calibri" w:hAnsi="Arial" w:cs="Arial"/>
          <w:lang w:eastAsia="pl-PL"/>
        </w:rPr>
        <w:t>ja</w:t>
      </w:r>
      <w:r w:rsidR="00DD06C8" w:rsidRPr="003A4DE3">
        <w:rPr>
          <w:rFonts w:ascii="Arial" w:eastAsia="Calibri" w:hAnsi="Arial" w:cs="Arial"/>
          <w:lang w:eastAsia="pl-PL"/>
        </w:rPr>
        <w:t xml:space="preserve"> 2022 r. do </w:t>
      </w:r>
      <w:r w:rsidR="005A236C" w:rsidRPr="003A4DE3">
        <w:rPr>
          <w:rFonts w:ascii="Arial" w:eastAsia="Calibri" w:hAnsi="Arial" w:cs="Arial"/>
          <w:lang w:eastAsia="pl-PL"/>
        </w:rPr>
        <w:t>12</w:t>
      </w:r>
      <w:r w:rsidR="00DD06C8" w:rsidRPr="003A4DE3">
        <w:rPr>
          <w:rFonts w:ascii="Arial" w:eastAsia="Calibri" w:hAnsi="Arial" w:cs="Arial"/>
          <w:lang w:eastAsia="pl-PL"/>
        </w:rPr>
        <w:t xml:space="preserve"> </w:t>
      </w:r>
      <w:r w:rsidR="005A236C" w:rsidRPr="003A4DE3">
        <w:rPr>
          <w:rFonts w:ascii="Arial" w:eastAsia="Calibri" w:hAnsi="Arial" w:cs="Arial"/>
          <w:lang w:eastAsia="pl-PL"/>
        </w:rPr>
        <w:t>maja</w:t>
      </w:r>
      <w:r w:rsidR="00DD06C8" w:rsidRPr="003A4DE3">
        <w:rPr>
          <w:rFonts w:ascii="Arial" w:eastAsia="Calibri" w:hAnsi="Arial" w:cs="Arial"/>
          <w:lang w:eastAsia="pl-PL"/>
        </w:rPr>
        <w:t xml:space="preserve"> 2023</w:t>
      </w:r>
      <w:r w:rsidR="00DD06C8" w:rsidRPr="00DD06C8">
        <w:rPr>
          <w:rFonts w:ascii="Arial" w:eastAsia="Calibri" w:hAnsi="Arial" w:cs="Arial"/>
          <w:lang w:eastAsia="pl-PL"/>
        </w:rPr>
        <w:t xml:space="preserve"> r. </w:t>
      </w:r>
      <w:r>
        <w:rPr>
          <w:rFonts w:ascii="Arial" w:eastAsia="Calibri" w:hAnsi="Arial" w:cs="Arial"/>
          <w:lang w:eastAsia="pl-PL"/>
        </w:rPr>
        <w:t xml:space="preserve">Przyjęty przez beneficjenta pierwotny termin realizacji był zgodny z zapisami </w:t>
      </w:r>
      <w:r w:rsidR="00DD06C8" w:rsidRPr="00DD06C8">
        <w:rPr>
          <w:rFonts w:ascii="Arial" w:eastAsia="Calibri" w:hAnsi="Arial" w:cs="Arial"/>
          <w:lang w:eastAsia="pl-PL"/>
        </w:rPr>
        <w:t>uchwał</w:t>
      </w:r>
      <w:r>
        <w:rPr>
          <w:rFonts w:ascii="Arial" w:eastAsia="Calibri" w:hAnsi="Arial" w:cs="Arial"/>
          <w:lang w:eastAsia="pl-PL"/>
        </w:rPr>
        <w:t>y</w:t>
      </w:r>
      <w:r w:rsidR="00DD06C8" w:rsidRPr="00DD06C8">
        <w:rPr>
          <w:rFonts w:ascii="Arial" w:eastAsia="Calibri" w:hAnsi="Arial" w:cs="Arial"/>
          <w:lang w:eastAsia="pl-PL"/>
        </w:rPr>
        <w:t xml:space="preserve"> nr 3</w:t>
      </w:r>
      <w:r w:rsidR="004A2F2E">
        <w:rPr>
          <w:rFonts w:ascii="Arial" w:eastAsia="Calibri" w:hAnsi="Arial" w:cs="Arial"/>
          <w:lang w:eastAsia="pl-PL"/>
        </w:rPr>
        <w:t>52</w:t>
      </w:r>
      <w:r w:rsidR="00DD06C8" w:rsidRPr="00DD06C8">
        <w:rPr>
          <w:rFonts w:ascii="Arial" w:eastAsia="Calibri" w:hAnsi="Arial" w:cs="Arial"/>
          <w:lang w:eastAsia="pl-PL"/>
        </w:rPr>
        <w:t>/</w:t>
      </w:r>
      <w:r w:rsidR="004A2F2E">
        <w:rPr>
          <w:rFonts w:ascii="Arial" w:eastAsia="Calibri" w:hAnsi="Arial" w:cs="Arial"/>
          <w:lang w:eastAsia="pl-PL"/>
        </w:rPr>
        <w:t>6995</w:t>
      </w:r>
      <w:r w:rsidR="00DD06C8" w:rsidRPr="00DD06C8">
        <w:rPr>
          <w:rFonts w:ascii="Arial" w:eastAsia="Calibri" w:hAnsi="Arial" w:cs="Arial"/>
          <w:lang w:eastAsia="pl-PL"/>
        </w:rPr>
        <w:t>/2</w:t>
      </w:r>
      <w:r w:rsidR="004A2F2E">
        <w:rPr>
          <w:rFonts w:ascii="Arial" w:eastAsia="Calibri" w:hAnsi="Arial" w:cs="Arial"/>
          <w:lang w:eastAsia="pl-PL"/>
        </w:rPr>
        <w:t>2</w:t>
      </w:r>
      <w:r w:rsidR="00DD06C8" w:rsidRPr="00DD06C8">
        <w:rPr>
          <w:rFonts w:ascii="Arial" w:eastAsia="Calibri" w:hAnsi="Arial" w:cs="Arial"/>
          <w:lang w:eastAsia="pl-PL"/>
        </w:rPr>
        <w:t xml:space="preserve"> Zarządu Województwa Podkarpackiego z dnia </w:t>
      </w:r>
      <w:r w:rsidR="004A2F2E">
        <w:rPr>
          <w:rFonts w:ascii="Arial" w:eastAsia="Calibri" w:hAnsi="Arial" w:cs="Arial"/>
          <w:lang w:eastAsia="pl-PL"/>
        </w:rPr>
        <w:t>18</w:t>
      </w:r>
      <w:r w:rsidR="00DD06C8" w:rsidRPr="00DD06C8">
        <w:rPr>
          <w:rFonts w:ascii="Arial" w:eastAsia="Calibri" w:hAnsi="Arial" w:cs="Arial"/>
          <w:lang w:eastAsia="pl-PL"/>
        </w:rPr>
        <w:t> </w:t>
      </w:r>
      <w:r w:rsidR="004A2F2E">
        <w:rPr>
          <w:rFonts w:ascii="Arial" w:eastAsia="Calibri" w:hAnsi="Arial" w:cs="Arial"/>
          <w:lang w:eastAsia="pl-PL"/>
        </w:rPr>
        <w:t>stycznia</w:t>
      </w:r>
      <w:r w:rsidR="00DD06C8" w:rsidRPr="00DD06C8">
        <w:rPr>
          <w:rFonts w:ascii="Arial" w:eastAsia="Calibri" w:hAnsi="Arial" w:cs="Arial"/>
          <w:lang w:eastAsia="pl-PL"/>
        </w:rPr>
        <w:t xml:space="preserve"> 202</w:t>
      </w:r>
      <w:r w:rsidR="004A2F2E">
        <w:rPr>
          <w:rFonts w:ascii="Arial" w:eastAsia="Calibri" w:hAnsi="Arial" w:cs="Arial"/>
          <w:lang w:eastAsia="pl-PL"/>
        </w:rPr>
        <w:t>2</w:t>
      </w:r>
      <w:r w:rsidR="00DD06C8" w:rsidRPr="00DD06C8">
        <w:rPr>
          <w:rFonts w:ascii="Arial" w:eastAsia="Calibri" w:hAnsi="Arial" w:cs="Arial"/>
          <w:lang w:eastAsia="pl-PL"/>
        </w:rPr>
        <w:t xml:space="preserve"> r.</w:t>
      </w:r>
      <w:r>
        <w:rPr>
          <w:rFonts w:ascii="Arial" w:eastAsia="Calibri" w:hAnsi="Arial" w:cs="Arial"/>
          <w:lang w:eastAsia="pl-PL"/>
        </w:rPr>
        <w:t>, zgodnie z którymi</w:t>
      </w:r>
      <w:r w:rsidR="00DD06C8" w:rsidRPr="00DD06C8">
        <w:rPr>
          <w:rFonts w:ascii="Arial" w:eastAsia="Calibri" w:hAnsi="Arial" w:cs="Arial"/>
          <w:lang w:eastAsia="pl-PL"/>
        </w:rPr>
        <w:t xml:space="preserve"> realizacja projektu powinna zostać zakończona (złożony wniosek o płatność końcową) w terminie do 30 listopada 2023 r.</w:t>
      </w:r>
    </w:p>
    <w:p w14:paraId="56B1BC07" w14:textId="0804857C" w:rsidR="00926186" w:rsidRDefault="00926186" w:rsidP="00FB1C5B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926186">
        <w:rPr>
          <w:rFonts w:ascii="Arial" w:hAnsi="Arial" w:cs="Arial"/>
        </w:rPr>
        <w:t xml:space="preserve">Należy zaznaczyć, iż Beneficjent </w:t>
      </w:r>
      <w:r>
        <w:rPr>
          <w:rFonts w:ascii="Arial" w:hAnsi="Arial" w:cs="Arial"/>
        </w:rPr>
        <w:t>dwukrotnie</w:t>
      </w:r>
      <w:r w:rsidRPr="00926186">
        <w:rPr>
          <w:rFonts w:ascii="Arial" w:hAnsi="Arial" w:cs="Arial"/>
        </w:rPr>
        <w:t xml:space="preserve"> wnioskował</w:t>
      </w:r>
      <w:r>
        <w:rPr>
          <w:rFonts w:ascii="Arial" w:hAnsi="Arial" w:cs="Arial"/>
        </w:rPr>
        <w:t xml:space="preserve"> już</w:t>
      </w:r>
      <w:r w:rsidRPr="00926186">
        <w:rPr>
          <w:rFonts w:ascii="Arial" w:hAnsi="Arial" w:cs="Arial"/>
        </w:rPr>
        <w:t xml:space="preserve"> o wydłużenie terminu zakończenia realizacji przedmiotowego projektu. Pierwszy wniosek o wydłużenie do </w:t>
      </w:r>
      <w:r>
        <w:rPr>
          <w:rFonts w:ascii="Arial" w:hAnsi="Arial" w:cs="Arial"/>
        </w:rPr>
        <w:t xml:space="preserve">11 sierpnia 2023r. </w:t>
      </w:r>
      <w:r w:rsidRPr="00926186">
        <w:rPr>
          <w:rFonts w:ascii="Arial" w:hAnsi="Arial" w:cs="Arial"/>
        </w:rPr>
        <w:t>wynikał z</w:t>
      </w:r>
      <w:r w:rsidR="00722233">
        <w:rPr>
          <w:rFonts w:ascii="Arial" w:hAnsi="Arial" w:cs="Arial"/>
        </w:rPr>
        <w:t xml:space="preserve"> faktu znacznego wydłużenia procesu podpisania umowy z wykonawcą głównego zadania w projekcie</w:t>
      </w:r>
      <w:r w:rsidR="00E10306">
        <w:rPr>
          <w:rFonts w:ascii="Arial" w:hAnsi="Arial" w:cs="Arial"/>
        </w:rPr>
        <w:t xml:space="preserve"> dot. montażu instalacji fotowoltaicznej </w:t>
      </w:r>
      <w:r w:rsidR="00E10306">
        <w:rPr>
          <w:rFonts w:ascii="Arial" w:eastAsia="Calibri" w:hAnsi="Arial" w:cs="Arial"/>
          <w:lang w:eastAsia="pl-PL"/>
        </w:rPr>
        <w:t xml:space="preserve">o mocy 499,29 </w:t>
      </w:r>
      <w:proofErr w:type="spellStart"/>
      <w:r w:rsidR="00E10306">
        <w:rPr>
          <w:rFonts w:ascii="Arial" w:eastAsia="Calibri" w:hAnsi="Arial" w:cs="Arial"/>
          <w:lang w:eastAsia="pl-PL"/>
        </w:rPr>
        <w:t>kWp</w:t>
      </w:r>
      <w:proofErr w:type="spellEnd"/>
      <w:r w:rsidR="00E10306">
        <w:rPr>
          <w:rFonts w:ascii="Arial" w:eastAsia="Calibri" w:hAnsi="Arial" w:cs="Arial"/>
          <w:lang w:eastAsia="pl-PL"/>
        </w:rPr>
        <w:t xml:space="preserve"> wraz z przebudową stacji transformatorowej</w:t>
      </w:r>
      <w:r w:rsidR="00094D91">
        <w:rPr>
          <w:rFonts w:ascii="Arial" w:eastAsia="Calibri" w:hAnsi="Arial" w:cs="Arial"/>
          <w:lang w:eastAsia="pl-PL"/>
        </w:rPr>
        <w:t>.</w:t>
      </w:r>
      <w:r w:rsidR="00E10306">
        <w:rPr>
          <w:rFonts w:ascii="Arial" w:eastAsia="Calibri" w:hAnsi="Arial" w:cs="Arial"/>
          <w:lang w:eastAsia="pl-PL"/>
        </w:rPr>
        <w:t xml:space="preserve"> </w:t>
      </w:r>
      <w:r w:rsidR="00722233">
        <w:rPr>
          <w:rFonts w:ascii="Arial" w:hAnsi="Arial" w:cs="Arial"/>
        </w:rPr>
        <w:t xml:space="preserve">Drugi wniosek </w:t>
      </w:r>
      <w:r w:rsidRPr="00926186">
        <w:rPr>
          <w:rFonts w:ascii="Arial" w:hAnsi="Arial" w:cs="Arial"/>
        </w:rPr>
        <w:t>(wydłużenie do</w:t>
      </w:r>
      <w:r w:rsidR="00DF7E15">
        <w:rPr>
          <w:rFonts w:ascii="Arial" w:hAnsi="Arial" w:cs="Arial"/>
        </w:rPr>
        <w:t xml:space="preserve"> 10 października </w:t>
      </w:r>
      <w:r w:rsidRPr="00926186">
        <w:rPr>
          <w:rFonts w:ascii="Arial" w:hAnsi="Arial" w:cs="Arial"/>
        </w:rPr>
        <w:t>202</w:t>
      </w:r>
      <w:r w:rsidR="00DF7E15">
        <w:rPr>
          <w:rFonts w:ascii="Arial" w:hAnsi="Arial" w:cs="Arial"/>
        </w:rPr>
        <w:t xml:space="preserve">3 </w:t>
      </w:r>
      <w:r w:rsidRPr="00926186">
        <w:rPr>
          <w:rFonts w:ascii="Arial" w:hAnsi="Arial" w:cs="Arial"/>
        </w:rPr>
        <w:t>r</w:t>
      </w:r>
      <w:r w:rsidR="00DF7E15">
        <w:rPr>
          <w:rFonts w:ascii="Arial" w:hAnsi="Arial" w:cs="Arial"/>
        </w:rPr>
        <w:t>.</w:t>
      </w:r>
      <w:r w:rsidRPr="00926186">
        <w:rPr>
          <w:rFonts w:ascii="Arial" w:hAnsi="Arial" w:cs="Arial"/>
        </w:rPr>
        <w:t xml:space="preserve">) Beneficjent uzasadniał </w:t>
      </w:r>
      <w:r w:rsidR="00DF7E15">
        <w:rPr>
          <w:rFonts w:ascii="Arial" w:hAnsi="Arial" w:cs="Arial"/>
        </w:rPr>
        <w:t>opóźnieniami w realizacji inwestycji wynikającymi z decyzji Wojewódzkiego Konserwatora Zabytków</w:t>
      </w:r>
      <w:r w:rsidR="00520E6C">
        <w:rPr>
          <w:rFonts w:ascii="Arial" w:hAnsi="Arial" w:cs="Arial"/>
        </w:rPr>
        <w:t xml:space="preserve"> w zakresie przeprowadzenia badań archeologicznych</w:t>
      </w:r>
      <w:r w:rsidRPr="00926186">
        <w:rPr>
          <w:rFonts w:ascii="Arial" w:hAnsi="Arial" w:cs="Arial"/>
        </w:rPr>
        <w:t xml:space="preserve">. Ww. zmiany terminu mieściły się w terminie regulaminowym i zostały zatwierdzone poprzez zawarcie odpowiednio aneksu </w:t>
      </w:r>
      <w:r w:rsidR="00DF7E15">
        <w:rPr>
          <w:rFonts w:ascii="Arial" w:hAnsi="Arial" w:cs="Arial"/>
        </w:rPr>
        <w:t>1</w:t>
      </w:r>
      <w:r w:rsidRPr="00926186">
        <w:rPr>
          <w:rFonts w:ascii="Arial" w:hAnsi="Arial" w:cs="Arial"/>
        </w:rPr>
        <w:t xml:space="preserve"> z dnia </w:t>
      </w:r>
      <w:r w:rsidR="00DF7E15">
        <w:rPr>
          <w:rFonts w:ascii="Arial" w:hAnsi="Arial" w:cs="Arial"/>
        </w:rPr>
        <w:t>14</w:t>
      </w:r>
      <w:r w:rsidRPr="00926186">
        <w:rPr>
          <w:rFonts w:ascii="Arial" w:hAnsi="Arial" w:cs="Arial"/>
        </w:rPr>
        <w:t xml:space="preserve"> </w:t>
      </w:r>
      <w:r w:rsidR="00DF7E15">
        <w:rPr>
          <w:rFonts w:ascii="Arial" w:hAnsi="Arial" w:cs="Arial"/>
        </w:rPr>
        <w:t xml:space="preserve">marca 2023 r. i </w:t>
      </w:r>
      <w:r w:rsidRPr="00926186">
        <w:rPr>
          <w:rFonts w:ascii="Arial" w:hAnsi="Arial" w:cs="Arial"/>
        </w:rPr>
        <w:t xml:space="preserve">aneksu </w:t>
      </w:r>
      <w:r w:rsidR="00DF7E15">
        <w:rPr>
          <w:rFonts w:ascii="Arial" w:hAnsi="Arial" w:cs="Arial"/>
        </w:rPr>
        <w:t>2</w:t>
      </w:r>
      <w:r w:rsidRPr="00926186">
        <w:rPr>
          <w:rFonts w:ascii="Arial" w:hAnsi="Arial" w:cs="Arial"/>
        </w:rPr>
        <w:t xml:space="preserve"> z dnia </w:t>
      </w:r>
      <w:r w:rsidR="00DF7E15">
        <w:rPr>
          <w:rFonts w:ascii="Arial" w:hAnsi="Arial" w:cs="Arial"/>
        </w:rPr>
        <w:t>21</w:t>
      </w:r>
      <w:r w:rsidRPr="00926186">
        <w:rPr>
          <w:rFonts w:ascii="Arial" w:hAnsi="Arial" w:cs="Arial"/>
        </w:rPr>
        <w:t xml:space="preserve"> </w:t>
      </w:r>
      <w:r w:rsidR="00DF7E15">
        <w:rPr>
          <w:rFonts w:ascii="Arial" w:hAnsi="Arial" w:cs="Arial"/>
        </w:rPr>
        <w:t>lipca</w:t>
      </w:r>
      <w:r w:rsidRPr="00926186">
        <w:rPr>
          <w:rFonts w:ascii="Arial" w:hAnsi="Arial" w:cs="Arial"/>
        </w:rPr>
        <w:t xml:space="preserve"> 202</w:t>
      </w:r>
      <w:r w:rsidR="00DF7E15">
        <w:rPr>
          <w:rFonts w:ascii="Arial" w:hAnsi="Arial" w:cs="Arial"/>
        </w:rPr>
        <w:t xml:space="preserve">3 </w:t>
      </w:r>
      <w:r w:rsidRPr="00926186">
        <w:rPr>
          <w:rFonts w:ascii="Arial" w:hAnsi="Arial" w:cs="Arial"/>
        </w:rPr>
        <w:t xml:space="preserve">r. do umowy o dofinansowanie.  </w:t>
      </w:r>
    </w:p>
    <w:p w14:paraId="20F0263D" w14:textId="125B3338" w:rsidR="002277C7" w:rsidRDefault="007C6C7F" w:rsidP="002277C7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Pismem z dnia </w:t>
      </w:r>
      <w:r w:rsidR="00E15CE1">
        <w:rPr>
          <w:rFonts w:ascii="Arial" w:eastAsia="Calibri" w:hAnsi="Arial" w:cs="Arial"/>
          <w:lang w:eastAsia="pl-PL"/>
        </w:rPr>
        <w:t xml:space="preserve">9 sierpnia 2023 r. Beneficjent zwrócił się z prośbą o ponowne </w:t>
      </w:r>
      <w:r w:rsidR="00E15CE1" w:rsidRPr="00775266">
        <w:rPr>
          <w:rFonts w:ascii="Arial" w:eastAsia="Calibri" w:hAnsi="Arial" w:cs="Arial"/>
          <w:lang w:eastAsia="pl-PL"/>
        </w:rPr>
        <w:t>wydłużenie terminu zakończenia realizacji projektu do dnia 30 grudnia 2023 r.</w:t>
      </w:r>
      <w:r w:rsidR="00E15CE1">
        <w:rPr>
          <w:rFonts w:ascii="Arial" w:eastAsia="Calibri" w:hAnsi="Arial" w:cs="Arial"/>
          <w:lang w:eastAsia="pl-PL"/>
        </w:rPr>
        <w:t xml:space="preserve"> </w:t>
      </w:r>
      <w:r w:rsidR="002277C7">
        <w:rPr>
          <w:rFonts w:ascii="Arial" w:eastAsia="Calibri" w:hAnsi="Arial" w:cs="Arial"/>
          <w:lang w:eastAsia="pl-PL"/>
        </w:rPr>
        <w:t xml:space="preserve">wskazując na </w:t>
      </w:r>
      <w:r w:rsidR="00395EC1">
        <w:rPr>
          <w:rFonts w:ascii="Arial" w:eastAsia="Calibri" w:hAnsi="Arial" w:cs="Arial"/>
          <w:lang w:eastAsia="pl-PL"/>
        </w:rPr>
        <w:t>opóźnienia w realizacji zamówienia wynikające z winy Wykonawcy. Brak wywiązywania się Wykonawcy z warunków umowy</w:t>
      </w:r>
      <w:r w:rsidR="006E72C5">
        <w:rPr>
          <w:rFonts w:ascii="Arial" w:eastAsia="Calibri" w:hAnsi="Arial" w:cs="Arial"/>
          <w:lang w:eastAsia="pl-PL"/>
        </w:rPr>
        <w:t xml:space="preserve"> stanowił przesłankę do</w:t>
      </w:r>
      <w:r w:rsidR="006F7B03">
        <w:rPr>
          <w:rFonts w:ascii="Arial" w:eastAsia="Calibri" w:hAnsi="Arial" w:cs="Arial"/>
          <w:lang w:eastAsia="pl-PL"/>
        </w:rPr>
        <w:t xml:space="preserve"> przekazania </w:t>
      </w:r>
      <w:r w:rsidR="00BF7EF3">
        <w:rPr>
          <w:rFonts w:ascii="Arial" w:eastAsia="Calibri" w:hAnsi="Arial" w:cs="Arial"/>
          <w:lang w:eastAsia="pl-PL"/>
        </w:rPr>
        <w:t xml:space="preserve">Wykonawcy </w:t>
      </w:r>
      <w:r w:rsidR="006F7B03">
        <w:rPr>
          <w:rFonts w:ascii="Arial" w:eastAsia="Calibri" w:hAnsi="Arial" w:cs="Arial"/>
          <w:lang w:eastAsia="pl-PL"/>
        </w:rPr>
        <w:t xml:space="preserve">w dniu 3 sierpnia 2023r. </w:t>
      </w:r>
      <w:r w:rsidR="002277C7">
        <w:rPr>
          <w:rFonts w:ascii="Arial" w:eastAsia="Calibri" w:hAnsi="Arial" w:cs="Arial"/>
          <w:lang w:eastAsia="pl-PL"/>
        </w:rPr>
        <w:t>o</w:t>
      </w:r>
      <w:r w:rsidR="00BF7EF3">
        <w:rPr>
          <w:rFonts w:ascii="Arial" w:eastAsia="Calibri" w:hAnsi="Arial" w:cs="Arial"/>
          <w:lang w:eastAsia="pl-PL"/>
        </w:rPr>
        <w:t>świadczenia zamawiającego</w:t>
      </w:r>
      <w:r w:rsidR="002277C7">
        <w:rPr>
          <w:rFonts w:ascii="Arial" w:eastAsia="Calibri" w:hAnsi="Arial" w:cs="Arial"/>
          <w:lang w:eastAsia="pl-PL"/>
        </w:rPr>
        <w:t xml:space="preserve"> w przedmiocie odstąpienia od umowy. W tym zakresie beneficjent wskazuje m.in. na następujące okoliczności stanowiące podstawę odstąpienia od umowy:</w:t>
      </w:r>
    </w:p>
    <w:p w14:paraId="7621C9C0" w14:textId="77777777" w:rsidR="002277C7" w:rsidRDefault="002277C7" w:rsidP="002277C7">
      <w:pPr>
        <w:spacing w:before="60" w:after="6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lastRenderedPageBreak/>
        <w:t xml:space="preserve">- nierozpoczęcie przez wykonawcę realizacji umowy w tym </w:t>
      </w:r>
      <w:r w:rsidR="00775266">
        <w:rPr>
          <w:rFonts w:ascii="Arial" w:eastAsia="Calibri" w:hAnsi="Arial" w:cs="Arial"/>
          <w:lang w:eastAsia="pl-PL"/>
        </w:rPr>
        <w:t>niedokonani</w:t>
      </w:r>
      <w:r>
        <w:rPr>
          <w:rFonts w:ascii="Arial" w:eastAsia="Calibri" w:hAnsi="Arial" w:cs="Arial"/>
          <w:lang w:eastAsia="pl-PL"/>
        </w:rPr>
        <w:t>e</w:t>
      </w:r>
      <w:r w:rsidR="00775266">
        <w:rPr>
          <w:rFonts w:ascii="Arial" w:eastAsia="Calibri" w:hAnsi="Arial" w:cs="Arial"/>
          <w:lang w:eastAsia="pl-PL"/>
        </w:rPr>
        <w:t xml:space="preserve"> w miesiącu lipcu 2023 r. dostawy elementów określonych w Harmonogramie stanowiącym załącznik do Umowy</w:t>
      </w:r>
      <w:r w:rsidR="00E15CE1">
        <w:rPr>
          <w:rFonts w:ascii="Arial" w:eastAsia="Calibri" w:hAnsi="Arial" w:cs="Arial"/>
          <w:lang w:eastAsia="pl-PL"/>
        </w:rPr>
        <w:t xml:space="preserve">, </w:t>
      </w:r>
    </w:p>
    <w:p w14:paraId="3DB0E7CA" w14:textId="77777777" w:rsidR="002277C7" w:rsidRDefault="002277C7" w:rsidP="002277C7">
      <w:pPr>
        <w:spacing w:before="60" w:after="6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- </w:t>
      </w:r>
      <w:r w:rsidR="00775266">
        <w:rPr>
          <w:rFonts w:ascii="Arial" w:eastAsia="Calibri" w:hAnsi="Arial" w:cs="Arial"/>
          <w:lang w:eastAsia="pl-PL"/>
        </w:rPr>
        <w:t>niezachowani</w:t>
      </w:r>
      <w:r>
        <w:rPr>
          <w:rFonts w:ascii="Arial" w:eastAsia="Calibri" w:hAnsi="Arial" w:cs="Arial"/>
          <w:lang w:eastAsia="pl-PL"/>
        </w:rPr>
        <w:t>e</w:t>
      </w:r>
      <w:r w:rsidR="00775266">
        <w:rPr>
          <w:rFonts w:ascii="Arial" w:eastAsia="Calibri" w:hAnsi="Arial" w:cs="Arial"/>
          <w:lang w:eastAsia="pl-PL"/>
        </w:rPr>
        <w:t xml:space="preserve"> ciągłości trwania </w:t>
      </w:r>
      <w:r w:rsidR="006E72C5">
        <w:rPr>
          <w:rFonts w:ascii="Arial" w:eastAsia="Calibri" w:hAnsi="Arial" w:cs="Arial"/>
          <w:lang w:eastAsia="pl-PL"/>
        </w:rPr>
        <w:t xml:space="preserve">zabezpieczenia </w:t>
      </w:r>
      <w:r w:rsidR="00775266">
        <w:rPr>
          <w:rFonts w:ascii="Arial" w:eastAsia="Calibri" w:hAnsi="Arial" w:cs="Arial"/>
          <w:lang w:eastAsia="pl-PL"/>
        </w:rPr>
        <w:t>należytego wykonania umowy</w:t>
      </w:r>
      <w:r w:rsidR="00705BEC">
        <w:rPr>
          <w:rFonts w:ascii="Arial" w:eastAsia="Calibri" w:hAnsi="Arial" w:cs="Arial"/>
          <w:lang w:eastAsia="pl-PL"/>
        </w:rPr>
        <w:t>,</w:t>
      </w:r>
    </w:p>
    <w:p w14:paraId="480BEC43" w14:textId="0319844F" w:rsidR="0092593E" w:rsidRDefault="002277C7" w:rsidP="002277C7">
      <w:pPr>
        <w:spacing w:before="60" w:after="6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- </w:t>
      </w:r>
      <w:r w:rsidR="00B67335">
        <w:rPr>
          <w:rFonts w:ascii="Arial" w:eastAsia="Calibri" w:hAnsi="Arial" w:cs="Arial"/>
          <w:lang w:eastAsia="pl-PL"/>
        </w:rPr>
        <w:t xml:space="preserve">niewykazanie przez wykonawcę, że termin realizacji przedmiotu umowy nie jest zagrożony (brak potwierdzenia faktu dokonania zamówienia niezbędnych elementów instalacji stanowiącej przedmiot umowy w kontekście uzgodnionych przez Strony terminów dostaw, złożenie przez Wykonawcę </w:t>
      </w:r>
      <w:r w:rsidR="00EA55B4">
        <w:rPr>
          <w:rFonts w:ascii="Arial" w:eastAsia="Calibri" w:hAnsi="Arial" w:cs="Arial"/>
          <w:lang w:eastAsia="pl-PL"/>
        </w:rPr>
        <w:t xml:space="preserve">w dniu 29 lipca 2023r. wniosku o wszczęcie postepowania do Sądu Restrukturyzacyjnego w </w:t>
      </w:r>
      <w:r w:rsidR="00613CBE">
        <w:rPr>
          <w:rFonts w:ascii="Arial" w:eastAsia="Calibri" w:hAnsi="Arial" w:cs="Arial"/>
          <w:lang w:eastAsia="pl-PL"/>
        </w:rPr>
        <w:t>W</w:t>
      </w:r>
      <w:r w:rsidR="00EA55B4">
        <w:rPr>
          <w:rFonts w:ascii="Arial" w:eastAsia="Calibri" w:hAnsi="Arial" w:cs="Arial"/>
          <w:lang w:eastAsia="pl-PL"/>
        </w:rPr>
        <w:t>arszawie, brak po stronie Wykonawcy środków i możliwości finansowych umożliwiających terminowe zrealizowanie przedmiotu umowy).</w:t>
      </w:r>
      <w:r w:rsidR="0092593E">
        <w:rPr>
          <w:rFonts w:ascii="Arial" w:eastAsia="Calibri" w:hAnsi="Arial" w:cs="Arial"/>
          <w:lang w:eastAsia="pl-PL"/>
        </w:rPr>
        <w:t xml:space="preserve"> </w:t>
      </w:r>
    </w:p>
    <w:p w14:paraId="28AC224D" w14:textId="76678DFB" w:rsidR="00E15CE1" w:rsidRPr="00DD06C8" w:rsidRDefault="0092593E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związku z powyższym Beneficjent</w:t>
      </w:r>
      <w:r w:rsidR="00EA55B4">
        <w:rPr>
          <w:rFonts w:ascii="Arial" w:eastAsia="Calibri" w:hAnsi="Arial" w:cs="Arial"/>
          <w:lang w:eastAsia="pl-PL"/>
        </w:rPr>
        <w:t xml:space="preserve"> zamierza ogłosić ponownie postępowanie przetargowe, jednakże aby inwestycja była wykonalna wnosi o przedłużenie realizacji projektu do </w:t>
      </w:r>
      <w:r w:rsidR="005063AC">
        <w:rPr>
          <w:rFonts w:ascii="Arial" w:eastAsia="Calibri" w:hAnsi="Arial" w:cs="Arial"/>
          <w:lang w:eastAsia="pl-PL"/>
        </w:rPr>
        <w:t>dnia 30 grudnia 2023 r.</w:t>
      </w:r>
      <w:r>
        <w:rPr>
          <w:rFonts w:ascii="Arial" w:eastAsia="Calibri" w:hAnsi="Arial" w:cs="Arial"/>
          <w:lang w:eastAsia="pl-PL"/>
        </w:rPr>
        <w:t xml:space="preserve"> </w:t>
      </w:r>
    </w:p>
    <w:p w14:paraId="5656DF9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lang w:eastAsia="pl-PL"/>
        </w:rPr>
        <w:t>W kwestii wydłużenia terminu realizacji projektu poza termin określony w Regulaminie naboru stanowisko zajął Departament Zarządzania RPO, który pismem z dnia 27 października 2017 r. wskazał m. in.: „</w:t>
      </w:r>
      <w:r w:rsidRPr="00DD06C8">
        <w:rPr>
          <w:rFonts w:ascii="Arial" w:eastAsia="Calibri" w:hAnsi="Arial" w:cs="Arial"/>
          <w:i/>
          <w:lang w:eastAsia="pl-PL"/>
        </w:rPr>
        <w:t>Należy przy tym przytoczyć zapisy § 19 ust. 1 wzoru umowy o 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5DCD3D96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Tym samym w szczególnie uzasadnionych przypadkach Instytucja Zarządzająca może zaakceptować uchybienie terminów.</w:t>
      </w:r>
    </w:p>
    <w:p w14:paraId="25C07C22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6466F99E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Właściwym wydaje się zatem, aby w tej sytuacji dokonać zmian zapisów w umowach o dofinansowanie poprzez ich aneksowanie.</w:t>
      </w:r>
    </w:p>
    <w:p w14:paraId="5D83175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Jednocześnie, w opinii Departamentu Zarządzania RPO, zmiany zapisów 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</w:t>
      </w:r>
      <w:r w:rsidRPr="00DD06C8">
        <w:rPr>
          <w:rFonts w:ascii="Arial" w:eastAsia="Calibri" w:hAnsi="Arial" w:cs="Arial"/>
          <w:lang w:eastAsia="pl-PL"/>
        </w:rPr>
        <w:t>.</w:t>
      </w:r>
    </w:p>
    <w:p w14:paraId="09241305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3A4DE3">
        <w:rPr>
          <w:rFonts w:ascii="Arial" w:eastAsia="Calibri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3A4DE3">
        <w:rPr>
          <w:rFonts w:ascii="Arial" w:eastAsia="Calibri" w:hAnsi="Arial" w:cs="Arial"/>
          <w:i/>
          <w:lang w:eastAsia="pl-PL"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47FA5E30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6AFC3A31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lastRenderedPageBreak/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dofinansowania).</w:t>
      </w:r>
    </w:p>
    <w:p w14:paraId="69515313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6FECE1AE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sytuacji”.</w:t>
      </w:r>
    </w:p>
    <w:p w14:paraId="6D9AD1FC" w14:textId="77777777" w:rsidR="00DD06C8" w:rsidRPr="00DD06C8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FF0000"/>
          <w:lang w:eastAsia="pl-PL"/>
        </w:rPr>
      </w:pPr>
    </w:p>
    <w:p w14:paraId="6776A176" w14:textId="71489866" w:rsidR="00DD06C8" w:rsidRPr="00DD06C8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Zarząd Województwa Podkarpackiego biorąc pod uwagę </w:t>
      </w:r>
      <w:r w:rsidR="006E72C5">
        <w:rPr>
          <w:rFonts w:ascii="Arial" w:eastAsia="Calibri" w:hAnsi="Arial" w:cs="Arial"/>
          <w:lang w:eastAsia="pl-PL"/>
        </w:rPr>
        <w:t xml:space="preserve">powyższe wyjaśnienia </w:t>
      </w:r>
      <w:r w:rsidRPr="00DD06C8">
        <w:rPr>
          <w:rFonts w:ascii="Arial" w:eastAsia="Calibri" w:hAnsi="Arial" w:cs="Arial"/>
          <w:lang w:eastAsia="pl-PL"/>
        </w:rPr>
        <w:t>………………………………………………………….</w:t>
      </w:r>
    </w:p>
    <w:p w14:paraId="4D1D21E1" w14:textId="77777777" w:rsidR="0051366F" w:rsidRDefault="0051366F"/>
    <w:sectPr w:rsidR="0051366F" w:rsidSect="008D40E0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257"/>
    <w:multiLevelType w:val="hybridMultilevel"/>
    <w:tmpl w:val="E4702356"/>
    <w:lvl w:ilvl="0" w:tplc="7D1E50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150392"/>
    <w:multiLevelType w:val="hybridMultilevel"/>
    <w:tmpl w:val="52E45AEA"/>
    <w:lvl w:ilvl="0" w:tplc="4D40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57974050">
    <w:abstractNumId w:val="1"/>
  </w:num>
  <w:num w:numId="2" w16cid:durableId="90737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C8"/>
    <w:rsid w:val="0000414E"/>
    <w:rsid w:val="00045309"/>
    <w:rsid w:val="00094D91"/>
    <w:rsid w:val="000957D4"/>
    <w:rsid w:val="000A376B"/>
    <w:rsid w:val="000C31B9"/>
    <w:rsid w:val="0015176D"/>
    <w:rsid w:val="00183F8A"/>
    <w:rsid w:val="001D0034"/>
    <w:rsid w:val="002277C7"/>
    <w:rsid w:val="00287746"/>
    <w:rsid w:val="00395EC1"/>
    <w:rsid w:val="003A4DE3"/>
    <w:rsid w:val="00403E6B"/>
    <w:rsid w:val="004A2F2E"/>
    <w:rsid w:val="004D44E4"/>
    <w:rsid w:val="004E6DD1"/>
    <w:rsid w:val="005063AC"/>
    <w:rsid w:val="0051366F"/>
    <w:rsid w:val="00520E6C"/>
    <w:rsid w:val="00527215"/>
    <w:rsid w:val="005A236C"/>
    <w:rsid w:val="00613CBE"/>
    <w:rsid w:val="006E72C5"/>
    <w:rsid w:val="006F7B03"/>
    <w:rsid w:val="00705BEC"/>
    <w:rsid w:val="00714C24"/>
    <w:rsid w:val="00722233"/>
    <w:rsid w:val="00775266"/>
    <w:rsid w:val="007C3B10"/>
    <w:rsid w:val="007C6C7F"/>
    <w:rsid w:val="007D1D1B"/>
    <w:rsid w:val="007E4C33"/>
    <w:rsid w:val="00860426"/>
    <w:rsid w:val="00897A1E"/>
    <w:rsid w:val="008F4FEF"/>
    <w:rsid w:val="0092593E"/>
    <w:rsid w:val="00926186"/>
    <w:rsid w:val="00950FAF"/>
    <w:rsid w:val="00984CF4"/>
    <w:rsid w:val="009B2920"/>
    <w:rsid w:val="009D2B7B"/>
    <w:rsid w:val="00A00A27"/>
    <w:rsid w:val="00B67335"/>
    <w:rsid w:val="00BA5B01"/>
    <w:rsid w:val="00BB2BA1"/>
    <w:rsid w:val="00BB4C5D"/>
    <w:rsid w:val="00BF7EF3"/>
    <w:rsid w:val="00C311AE"/>
    <w:rsid w:val="00C3147B"/>
    <w:rsid w:val="00D3194D"/>
    <w:rsid w:val="00D62D47"/>
    <w:rsid w:val="00DB4261"/>
    <w:rsid w:val="00DD06C8"/>
    <w:rsid w:val="00DF7E15"/>
    <w:rsid w:val="00E10306"/>
    <w:rsid w:val="00E15CE1"/>
    <w:rsid w:val="00E209DC"/>
    <w:rsid w:val="00EA55B4"/>
    <w:rsid w:val="00EA7942"/>
    <w:rsid w:val="00F42693"/>
    <w:rsid w:val="00F75F42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2FE1"/>
  <w15:chartTrackingRefBased/>
  <w15:docId w15:val="{90728512-1DC3-4531-B57F-D4FC73F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4458-6ABC-49CA-87BB-31699890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517_10854_23</dc:title>
  <dc:subject/>
  <dc:creator>Masłowska Joanna</dc:creator>
  <cp:keywords/>
  <dc:description/>
  <cp:lastModifiedBy>.</cp:lastModifiedBy>
  <cp:revision>5</cp:revision>
  <cp:lastPrinted>2023-08-22T08:35:00Z</cp:lastPrinted>
  <dcterms:created xsi:type="dcterms:W3CDTF">2023-08-18T05:35:00Z</dcterms:created>
  <dcterms:modified xsi:type="dcterms:W3CDTF">2023-08-23T11:42:00Z</dcterms:modified>
</cp:coreProperties>
</file>