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5D05" w14:textId="1928E1A2" w:rsidR="004A6E98" w:rsidRPr="004A6E98" w:rsidRDefault="004A6E98" w:rsidP="004A6E98">
      <w:pPr>
        <w:keepNext/>
        <w:keepLines/>
        <w:spacing w:before="0" w:line="259" w:lineRule="auto"/>
        <w:ind w:left="0" w:firstLine="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4A6E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 w:rsidR="007A76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10617</w:t>
      </w:r>
      <w:r w:rsidRPr="004A6E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A6E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A6E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A6E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A6E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bookmarkEnd w:id="0"/>
      <w:bookmarkEnd w:id="1"/>
    </w:p>
    <w:p w14:paraId="24B180DC" w14:textId="672541CE" w:rsidR="00151AD5" w:rsidRPr="00403992" w:rsidRDefault="00151AD5" w:rsidP="006015BE">
      <w:pPr>
        <w:pStyle w:val="Nagwek1"/>
        <w:spacing w:before="480" w:after="360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403992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6F318F">
        <w:rPr>
          <w:rFonts w:ascii="Arial" w:hAnsi="Arial" w:cs="Arial"/>
          <w:b/>
          <w:bCs/>
          <w:color w:val="auto"/>
          <w:sz w:val="24"/>
          <w:szCs w:val="24"/>
        </w:rPr>
        <w:t xml:space="preserve">powołania komisji konkursowej do opiniowania ofert w ramach </w:t>
      </w:r>
      <w:r w:rsidR="00854856" w:rsidRPr="00403992">
        <w:rPr>
          <w:rFonts w:ascii="Arial" w:hAnsi="Arial" w:cs="Arial"/>
          <w:b/>
          <w:bCs/>
          <w:color w:val="auto"/>
          <w:sz w:val="24"/>
          <w:szCs w:val="24"/>
        </w:rPr>
        <w:t>otwartego konkursu ofert na realizację zadań publicznych Województwa Podkarpackiego</w:t>
      </w:r>
      <w:r w:rsidR="0093644D" w:rsidRPr="00403992">
        <w:rPr>
          <w:rFonts w:ascii="Arial" w:hAnsi="Arial" w:cs="Arial"/>
          <w:b/>
          <w:bCs/>
          <w:color w:val="auto"/>
          <w:sz w:val="24"/>
          <w:szCs w:val="24"/>
        </w:rPr>
        <w:t xml:space="preserve"> w dziedzinie nauki w 20</w:t>
      </w:r>
      <w:r w:rsidR="00375050" w:rsidRPr="00403992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611BE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93644D" w:rsidRPr="00403992">
        <w:rPr>
          <w:rFonts w:ascii="Arial" w:hAnsi="Arial" w:cs="Arial"/>
          <w:b/>
          <w:bCs/>
          <w:color w:val="auto"/>
          <w:sz w:val="24"/>
          <w:szCs w:val="24"/>
        </w:rPr>
        <w:t xml:space="preserve"> r. </w:t>
      </w:r>
      <w:r w:rsidR="00393F4A" w:rsidRPr="00403992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93644D" w:rsidRPr="00403992">
        <w:rPr>
          <w:rFonts w:ascii="Arial" w:hAnsi="Arial" w:cs="Arial"/>
          <w:b/>
          <w:bCs/>
          <w:color w:val="auto"/>
          <w:sz w:val="24"/>
          <w:szCs w:val="24"/>
        </w:rPr>
        <w:t xml:space="preserve">pn. </w:t>
      </w:r>
      <w:r w:rsidR="0093644D" w:rsidRPr="00403992">
        <w:rPr>
          <w:rFonts w:ascii="Arial" w:hAnsi="Arial" w:cs="Arial"/>
          <w:b/>
          <w:bCs/>
          <w:iCs/>
          <w:color w:val="auto"/>
          <w:sz w:val="24"/>
          <w:szCs w:val="24"/>
        </w:rPr>
        <w:t>Organizacja wydarzeń popularyzujących naukę</w:t>
      </w:r>
      <w:r w:rsidR="00403992" w:rsidRPr="00403992">
        <w:rPr>
          <w:rFonts w:ascii="Arial" w:hAnsi="Arial" w:cs="Arial"/>
          <w:b/>
          <w:bCs/>
          <w:iCs/>
          <w:color w:val="auto"/>
          <w:sz w:val="24"/>
          <w:szCs w:val="24"/>
        </w:rPr>
        <w:t>.</w:t>
      </w:r>
      <w:r w:rsidR="00854856" w:rsidRPr="00403992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</w:t>
      </w:r>
    </w:p>
    <w:p w14:paraId="7F4CBF65" w14:textId="755FA608" w:rsidR="00375050" w:rsidRPr="00403992" w:rsidRDefault="00375050" w:rsidP="00C26B55">
      <w:pPr>
        <w:spacing w:before="24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403992">
        <w:rPr>
          <w:rFonts w:ascii="Arial" w:eastAsia="Calibri" w:hAnsi="Arial" w:cs="Arial"/>
          <w:sz w:val="24"/>
          <w:szCs w:val="24"/>
        </w:rPr>
        <w:t xml:space="preserve">Na podstawie art. 41 ust. 1 ustawy z dnia 5 czerwca 1998 r. o samorządzie województwa </w:t>
      </w:r>
      <w:r w:rsidR="00D84CD1" w:rsidRPr="00403992">
        <w:rPr>
          <w:rFonts w:ascii="Arial" w:eastAsia="Calibri" w:hAnsi="Arial" w:cs="Arial"/>
          <w:sz w:val="24"/>
          <w:szCs w:val="24"/>
        </w:rPr>
        <w:t>(Dz. U. z 202</w:t>
      </w:r>
      <w:r w:rsidR="005611BE">
        <w:rPr>
          <w:rFonts w:ascii="Arial" w:eastAsia="Calibri" w:hAnsi="Arial" w:cs="Arial"/>
          <w:sz w:val="24"/>
          <w:szCs w:val="24"/>
        </w:rPr>
        <w:t>2</w:t>
      </w:r>
      <w:r w:rsidR="00D84CD1" w:rsidRPr="00403992">
        <w:rPr>
          <w:rFonts w:ascii="Arial" w:eastAsia="Calibri" w:hAnsi="Arial" w:cs="Arial"/>
          <w:sz w:val="24"/>
          <w:szCs w:val="24"/>
        </w:rPr>
        <w:t xml:space="preserve"> r., poz. </w:t>
      </w:r>
      <w:r w:rsidR="005611BE">
        <w:rPr>
          <w:rFonts w:ascii="Arial" w:eastAsia="Calibri" w:hAnsi="Arial" w:cs="Arial"/>
          <w:sz w:val="24"/>
          <w:szCs w:val="24"/>
        </w:rPr>
        <w:t>2094</w:t>
      </w:r>
      <w:r w:rsidR="00C26B55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="00C26B55">
        <w:rPr>
          <w:rFonts w:ascii="Arial" w:eastAsia="Calibri" w:hAnsi="Arial" w:cs="Arial"/>
          <w:sz w:val="24"/>
          <w:szCs w:val="24"/>
        </w:rPr>
        <w:t>późn</w:t>
      </w:r>
      <w:proofErr w:type="spellEnd"/>
      <w:r w:rsidR="00C26B55">
        <w:rPr>
          <w:rFonts w:ascii="Arial" w:eastAsia="Calibri" w:hAnsi="Arial" w:cs="Arial"/>
          <w:sz w:val="24"/>
          <w:szCs w:val="24"/>
        </w:rPr>
        <w:t>. zm</w:t>
      </w:r>
      <w:r w:rsidR="005611BE">
        <w:rPr>
          <w:rFonts w:ascii="Arial" w:eastAsia="Calibri" w:hAnsi="Arial" w:cs="Arial"/>
          <w:sz w:val="24"/>
          <w:szCs w:val="24"/>
        </w:rPr>
        <w:t>.</w:t>
      </w:r>
      <w:r w:rsidR="00D84CD1" w:rsidRPr="00403992">
        <w:rPr>
          <w:rFonts w:ascii="Arial" w:eastAsia="Calibri" w:hAnsi="Arial" w:cs="Arial"/>
          <w:sz w:val="24"/>
          <w:szCs w:val="24"/>
        </w:rPr>
        <w:t>)</w:t>
      </w:r>
      <w:r w:rsidR="001D3CB8" w:rsidRPr="001D3CB8">
        <w:t xml:space="preserve"> </w:t>
      </w:r>
      <w:r w:rsidRPr="00403992">
        <w:rPr>
          <w:rFonts w:ascii="Arial" w:eastAsia="Calibri" w:hAnsi="Arial" w:cs="Arial"/>
          <w:sz w:val="24"/>
          <w:szCs w:val="24"/>
        </w:rPr>
        <w:t>oraz</w:t>
      </w:r>
      <w:r w:rsidRPr="00403992">
        <w:rPr>
          <w:rFonts w:ascii="Arial" w:hAnsi="Arial" w:cs="Arial"/>
          <w:sz w:val="24"/>
          <w:szCs w:val="24"/>
        </w:rPr>
        <w:t xml:space="preserve"> </w:t>
      </w:r>
      <w:bookmarkStart w:id="2" w:name="_Hlk26535274"/>
      <w:r w:rsidRPr="00403992">
        <w:rPr>
          <w:rFonts w:ascii="Arial" w:hAnsi="Arial" w:cs="Arial"/>
          <w:sz w:val="24"/>
          <w:szCs w:val="24"/>
        </w:rPr>
        <w:t xml:space="preserve">art. </w:t>
      </w:r>
      <w:r w:rsidR="006F318F">
        <w:rPr>
          <w:rFonts w:ascii="Arial" w:hAnsi="Arial" w:cs="Arial"/>
          <w:sz w:val="24"/>
          <w:szCs w:val="24"/>
        </w:rPr>
        <w:t xml:space="preserve">15 ust. 2a-2f ustawy </w:t>
      </w:r>
      <w:bookmarkEnd w:id="2"/>
      <w:r w:rsidR="00347830" w:rsidRPr="00403992">
        <w:rPr>
          <w:rFonts w:ascii="Arial" w:hAnsi="Arial" w:cs="Arial"/>
          <w:sz w:val="24"/>
          <w:szCs w:val="24"/>
        </w:rPr>
        <w:t xml:space="preserve">z </w:t>
      </w:r>
      <w:r w:rsidR="006251BA">
        <w:rPr>
          <w:rFonts w:ascii="Arial" w:hAnsi="Arial" w:cs="Arial"/>
          <w:sz w:val="24"/>
          <w:szCs w:val="24"/>
        </w:rPr>
        <w:t> </w:t>
      </w:r>
      <w:r w:rsidR="00347830" w:rsidRPr="00403992">
        <w:rPr>
          <w:rFonts w:ascii="Arial" w:hAnsi="Arial" w:cs="Arial"/>
          <w:sz w:val="24"/>
          <w:szCs w:val="24"/>
        </w:rPr>
        <w:t>dnia 24 kwietnia 2003 r. o działalności pożytku publicznego i</w:t>
      </w:r>
      <w:r w:rsidR="005B6073">
        <w:rPr>
          <w:rFonts w:ascii="Arial" w:hAnsi="Arial" w:cs="Arial"/>
          <w:sz w:val="24"/>
          <w:szCs w:val="24"/>
        </w:rPr>
        <w:t> </w:t>
      </w:r>
      <w:r w:rsidR="00347830" w:rsidRPr="00403992">
        <w:rPr>
          <w:rFonts w:ascii="Arial" w:hAnsi="Arial" w:cs="Arial"/>
          <w:sz w:val="24"/>
          <w:szCs w:val="24"/>
        </w:rPr>
        <w:t>o</w:t>
      </w:r>
      <w:r w:rsidR="005B6073">
        <w:rPr>
          <w:rFonts w:ascii="Arial" w:hAnsi="Arial" w:cs="Arial"/>
          <w:sz w:val="24"/>
          <w:szCs w:val="24"/>
        </w:rPr>
        <w:t> </w:t>
      </w:r>
      <w:r w:rsidR="00347830" w:rsidRPr="00403992">
        <w:rPr>
          <w:rFonts w:ascii="Arial" w:hAnsi="Arial" w:cs="Arial"/>
          <w:sz w:val="24"/>
          <w:szCs w:val="24"/>
        </w:rPr>
        <w:t>wolontariacie (Dz.</w:t>
      </w:r>
      <w:r w:rsidR="00462603" w:rsidRPr="00403992">
        <w:rPr>
          <w:rFonts w:ascii="Arial" w:hAnsi="Arial" w:cs="Arial"/>
          <w:sz w:val="24"/>
          <w:szCs w:val="24"/>
        </w:rPr>
        <w:t> </w:t>
      </w:r>
      <w:r w:rsidR="00347830" w:rsidRPr="00403992">
        <w:rPr>
          <w:rFonts w:ascii="Arial" w:hAnsi="Arial" w:cs="Arial"/>
          <w:sz w:val="24"/>
          <w:szCs w:val="24"/>
        </w:rPr>
        <w:t>U. z 202</w:t>
      </w:r>
      <w:r w:rsidR="00C26B55">
        <w:rPr>
          <w:rFonts w:ascii="Arial" w:hAnsi="Arial" w:cs="Arial"/>
          <w:sz w:val="24"/>
          <w:szCs w:val="24"/>
        </w:rPr>
        <w:t>3</w:t>
      </w:r>
      <w:r w:rsidR="00347830" w:rsidRPr="00403992">
        <w:rPr>
          <w:rFonts w:ascii="Arial" w:hAnsi="Arial" w:cs="Arial"/>
          <w:sz w:val="24"/>
          <w:szCs w:val="24"/>
        </w:rPr>
        <w:t xml:space="preserve"> r., poz. </w:t>
      </w:r>
      <w:r w:rsidR="00C26B55">
        <w:rPr>
          <w:rFonts w:ascii="Arial" w:hAnsi="Arial" w:cs="Arial"/>
          <w:sz w:val="24"/>
          <w:szCs w:val="24"/>
        </w:rPr>
        <w:t xml:space="preserve">571) </w:t>
      </w:r>
      <w:r w:rsidRPr="00403992">
        <w:rPr>
          <w:rFonts w:ascii="Arial" w:hAnsi="Arial" w:cs="Arial"/>
          <w:sz w:val="24"/>
          <w:szCs w:val="24"/>
        </w:rPr>
        <w:t xml:space="preserve">oraz </w:t>
      </w:r>
      <w:bookmarkStart w:id="3" w:name="_Hlk31871435"/>
      <w:r w:rsidR="00745068" w:rsidRPr="00403992">
        <w:rPr>
          <w:rFonts w:ascii="Arial" w:hAnsi="Arial" w:cs="Arial"/>
          <w:sz w:val="24"/>
          <w:szCs w:val="24"/>
        </w:rPr>
        <w:t xml:space="preserve">Uchwały Nr </w:t>
      </w:r>
      <w:r w:rsidR="005611BE" w:rsidRPr="005611BE">
        <w:rPr>
          <w:rFonts w:ascii="Arial" w:hAnsi="Arial" w:cs="Arial"/>
          <w:sz w:val="24"/>
          <w:szCs w:val="24"/>
        </w:rPr>
        <w:t>LVI/968/22</w:t>
      </w:r>
      <w:r w:rsidR="005611BE">
        <w:t xml:space="preserve">  </w:t>
      </w:r>
      <w:r w:rsidR="00745068" w:rsidRPr="00403992">
        <w:rPr>
          <w:rFonts w:ascii="Arial" w:hAnsi="Arial" w:cs="Arial"/>
          <w:sz w:val="24"/>
          <w:szCs w:val="24"/>
        </w:rPr>
        <w:t xml:space="preserve"> Sejmiku Województwa Podkarpackiego </w:t>
      </w:r>
      <w:bookmarkStart w:id="4" w:name="_Hlk96688040"/>
      <w:r w:rsidR="005E0F4B" w:rsidRPr="005E0F4B">
        <w:rPr>
          <w:rFonts w:ascii="Arial" w:hAnsi="Arial" w:cs="Arial"/>
          <w:sz w:val="24"/>
          <w:szCs w:val="24"/>
        </w:rPr>
        <w:t>z dnia 2</w:t>
      </w:r>
      <w:r w:rsidR="005611BE">
        <w:rPr>
          <w:rFonts w:ascii="Arial" w:hAnsi="Arial" w:cs="Arial"/>
          <w:sz w:val="24"/>
          <w:szCs w:val="24"/>
        </w:rPr>
        <w:t>8</w:t>
      </w:r>
      <w:r w:rsidR="005E0F4B" w:rsidRPr="005E0F4B">
        <w:rPr>
          <w:rFonts w:ascii="Arial" w:hAnsi="Arial" w:cs="Arial"/>
          <w:sz w:val="24"/>
          <w:szCs w:val="24"/>
        </w:rPr>
        <w:t xml:space="preserve"> </w:t>
      </w:r>
      <w:r w:rsidR="005611BE">
        <w:rPr>
          <w:rFonts w:ascii="Arial" w:hAnsi="Arial" w:cs="Arial"/>
          <w:sz w:val="24"/>
          <w:szCs w:val="24"/>
        </w:rPr>
        <w:t>grudnia</w:t>
      </w:r>
      <w:r w:rsidR="005E0F4B" w:rsidRPr="005E0F4B">
        <w:rPr>
          <w:rFonts w:ascii="Arial" w:hAnsi="Arial" w:cs="Arial"/>
          <w:sz w:val="24"/>
          <w:szCs w:val="24"/>
        </w:rPr>
        <w:t xml:space="preserve"> 202</w:t>
      </w:r>
      <w:r w:rsidR="005611BE">
        <w:rPr>
          <w:rFonts w:ascii="Arial" w:hAnsi="Arial" w:cs="Arial"/>
          <w:sz w:val="24"/>
          <w:szCs w:val="24"/>
        </w:rPr>
        <w:t>2</w:t>
      </w:r>
      <w:r w:rsidR="005E0F4B" w:rsidRPr="005E0F4B">
        <w:rPr>
          <w:rFonts w:ascii="Arial" w:hAnsi="Arial" w:cs="Arial"/>
          <w:sz w:val="24"/>
          <w:szCs w:val="24"/>
        </w:rPr>
        <w:t xml:space="preserve"> r.</w:t>
      </w:r>
      <w:r w:rsidR="00225854" w:rsidRPr="00403992">
        <w:rPr>
          <w:rFonts w:ascii="Arial" w:hAnsi="Arial" w:cs="Arial"/>
          <w:sz w:val="24"/>
          <w:szCs w:val="24"/>
        </w:rPr>
        <w:t xml:space="preserve"> </w:t>
      </w:r>
      <w:bookmarkEnd w:id="4"/>
      <w:r w:rsidRPr="00403992">
        <w:rPr>
          <w:rFonts w:ascii="Arial" w:hAnsi="Arial" w:cs="Arial"/>
          <w:sz w:val="24"/>
          <w:szCs w:val="24"/>
        </w:rPr>
        <w:t>w sprawie Programu współpracy Samorządu Województwa Podkarpackiego</w:t>
      </w:r>
      <w:r w:rsidR="005B6073">
        <w:rPr>
          <w:rFonts w:ascii="Arial" w:hAnsi="Arial" w:cs="Arial"/>
          <w:sz w:val="24"/>
          <w:szCs w:val="24"/>
        </w:rPr>
        <w:t xml:space="preserve"> </w:t>
      </w:r>
      <w:r w:rsidRPr="00403992">
        <w:rPr>
          <w:rFonts w:ascii="Arial" w:hAnsi="Arial" w:cs="Arial"/>
          <w:sz w:val="24"/>
          <w:szCs w:val="24"/>
        </w:rPr>
        <w:t>z organizacjami pozarządowymi i innymi podmiotami prowadzącymi działalność pożytku publicznego na rok 202</w:t>
      </w:r>
      <w:bookmarkEnd w:id="3"/>
      <w:r w:rsidR="005611BE">
        <w:rPr>
          <w:rFonts w:ascii="Arial" w:hAnsi="Arial" w:cs="Arial"/>
          <w:sz w:val="24"/>
          <w:szCs w:val="24"/>
        </w:rPr>
        <w:t>3</w:t>
      </w:r>
      <w:r w:rsidR="006F318F">
        <w:rPr>
          <w:rFonts w:ascii="Arial" w:hAnsi="Arial" w:cs="Arial"/>
          <w:sz w:val="24"/>
          <w:szCs w:val="24"/>
        </w:rPr>
        <w:t xml:space="preserve"> oraz Uchwały Nr 500/10484/23 Zarządu Województwa Podkarpackiego z dnia 23 czerwca 2023 r. w sprawie ogłoszenia otwartego konkursu ofert na realizację zadań publicznych Województwa Podkarpackiego w dziedzinie nauki 2023 r. pn. organizacja wydarzeń popularyzujących n</w:t>
      </w:r>
      <w:r w:rsidR="00C12720">
        <w:rPr>
          <w:rFonts w:ascii="Arial" w:hAnsi="Arial" w:cs="Arial"/>
          <w:sz w:val="24"/>
          <w:szCs w:val="24"/>
        </w:rPr>
        <w:t>a</w:t>
      </w:r>
      <w:r w:rsidR="006F318F">
        <w:rPr>
          <w:rFonts w:ascii="Arial" w:hAnsi="Arial" w:cs="Arial"/>
          <w:sz w:val="24"/>
          <w:szCs w:val="24"/>
        </w:rPr>
        <w:t>ukę</w:t>
      </w:r>
      <w:r w:rsidR="00403992" w:rsidRPr="00403992">
        <w:rPr>
          <w:rFonts w:ascii="Arial" w:hAnsi="Arial" w:cs="Arial"/>
          <w:sz w:val="24"/>
          <w:szCs w:val="24"/>
        </w:rPr>
        <w:t>,</w:t>
      </w:r>
    </w:p>
    <w:p w14:paraId="3B23B8D2" w14:textId="4020F651" w:rsidR="00151AD5" w:rsidRPr="00403992" w:rsidRDefault="00151AD5" w:rsidP="00403992">
      <w:pPr>
        <w:pStyle w:val="Nagwek1"/>
        <w:spacing w:before="360" w:after="360"/>
        <w:rPr>
          <w:rFonts w:ascii="Arial" w:hAnsi="Arial" w:cs="Arial"/>
          <w:b/>
          <w:bCs/>
          <w:color w:val="auto"/>
          <w:sz w:val="24"/>
          <w:szCs w:val="24"/>
        </w:rPr>
      </w:pPr>
      <w:r w:rsidRPr="00403992">
        <w:rPr>
          <w:rFonts w:ascii="Arial" w:hAnsi="Arial" w:cs="Arial"/>
          <w:b/>
          <w:bCs/>
          <w:color w:val="auto"/>
          <w:sz w:val="24"/>
          <w:szCs w:val="24"/>
        </w:rPr>
        <w:t>Zarząd Województwa Podkarpackiego w Rzeszowie</w:t>
      </w:r>
      <w:r w:rsidR="00AE283C" w:rsidRPr="00403992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03992">
        <w:rPr>
          <w:rFonts w:ascii="Arial" w:hAnsi="Arial" w:cs="Arial"/>
          <w:b/>
          <w:bCs/>
          <w:color w:val="auto"/>
          <w:sz w:val="24"/>
          <w:szCs w:val="24"/>
        </w:rPr>
        <w:t>uchwala, co następuje</w:t>
      </w:r>
      <w:r w:rsidR="00375050" w:rsidRPr="00403992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24E1BE29" w14:textId="77777777" w:rsidR="00151AD5" w:rsidRPr="00403992" w:rsidRDefault="00151AD5" w:rsidP="006015BE">
      <w:pPr>
        <w:pStyle w:val="Nagwek2"/>
        <w:spacing w:before="240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 1</w:t>
      </w:r>
    </w:p>
    <w:p w14:paraId="0348FB72" w14:textId="08A36F01" w:rsidR="00F42552" w:rsidRPr="00C12720" w:rsidRDefault="00C12720" w:rsidP="00C12720">
      <w:pPr>
        <w:pStyle w:val="Akapitzlist"/>
        <w:numPr>
          <w:ilvl w:val="0"/>
          <w:numId w:val="2"/>
        </w:numPr>
        <w:ind w:right="14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Powołuje się komisję konkursową w celu opiniowania ofert złożonych w ramach otwartego konkursu ofert na realizację zadań publicznych </w:t>
      </w:r>
      <w:r w:rsidR="00F42552" w:rsidRPr="00C12720">
        <w:rPr>
          <w:rFonts w:ascii="Arial" w:hAnsi="Arial" w:cs="Arial"/>
          <w:sz w:val="24"/>
          <w:szCs w:val="24"/>
        </w:rPr>
        <w:t>Województwa Podkarpackiego w dziedzinie nauki w 20</w:t>
      </w:r>
      <w:r w:rsidR="00375050" w:rsidRPr="00C12720">
        <w:rPr>
          <w:rFonts w:ascii="Arial" w:hAnsi="Arial" w:cs="Arial"/>
          <w:sz w:val="24"/>
          <w:szCs w:val="24"/>
        </w:rPr>
        <w:t>2</w:t>
      </w:r>
      <w:r w:rsidR="005611BE" w:rsidRPr="00C12720">
        <w:rPr>
          <w:rFonts w:ascii="Arial" w:hAnsi="Arial" w:cs="Arial"/>
          <w:sz w:val="24"/>
          <w:szCs w:val="24"/>
        </w:rPr>
        <w:t>3</w:t>
      </w:r>
      <w:r w:rsidR="00F42552" w:rsidRPr="00C12720">
        <w:rPr>
          <w:rFonts w:ascii="Arial" w:hAnsi="Arial" w:cs="Arial"/>
          <w:sz w:val="24"/>
          <w:szCs w:val="24"/>
        </w:rPr>
        <w:t xml:space="preserve"> r. pn. </w:t>
      </w:r>
      <w:r w:rsidR="00F42552" w:rsidRPr="00C12720">
        <w:rPr>
          <w:rFonts w:ascii="Arial" w:hAnsi="Arial" w:cs="Arial"/>
          <w:iCs/>
          <w:sz w:val="24"/>
          <w:szCs w:val="24"/>
        </w:rPr>
        <w:t>Organizacja wydarzeń popularyzujących naukę</w:t>
      </w:r>
      <w:r>
        <w:rPr>
          <w:rFonts w:ascii="Arial" w:hAnsi="Arial" w:cs="Arial"/>
          <w:iCs/>
          <w:sz w:val="24"/>
          <w:szCs w:val="24"/>
        </w:rPr>
        <w:t xml:space="preserve"> przeprowadzonego na podstawie </w:t>
      </w:r>
      <w:bookmarkStart w:id="5" w:name="_Hlk140053871"/>
      <w:r>
        <w:rPr>
          <w:rFonts w:ascii="Arial" w:hAnsi="Arial" w:cs="Arial"/>
          <w:iCs/>
          <w:sz w:val="24"/>
          <w:szCs w:val="24"/>
        </w:rPr>
        <w:t xml:space="preserve">Uchwały Nr </w:t>
      </w:r>
      <w:r>
        <w:rPr>
          <w:rFonts w:ascii="Arial" w:hAnsi="Arial" w:cs="Arial"/>
          <w:sz w:val="24"/>
          <w:szCs w:val="24"/>
        </w:rPr>
        <w:t>500/10484/23</w:t>
      </w:r>
      <w:r w:rsidRP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Zarządu Województwa Podkarpackiego z dnia 23 czerwca 2023 r.</w:t>
      </w:r>
    </w:p>
    <w:bookmarkEnd w:id="5"/>
    <w:p w14:paraId="00E628B9" w14:textId="0ECA0008" w:rsidR="00C12720" w:rsidRDefault="00C12720" w:rsidP="00C12720">
      <w:pPr>
        <w:pStyle w:val="Akapitzlist"/>
        <w:numPr>
          <w:ilvl w:val="0"/>
          <w:numId w:val="2"/>
        </w:numPr>
        <w:ind w:right="14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Skład osobowy komisji, o której mowa w ust. 1 określa załącznik do niniejszej uchwały.</w:t>
      </w:r>
    </w:p>
    <w:p w14:paraId="766FE481" w14:textId="25D2355D" w:rsidR="00C12720" w:rsidRPr="00C12720" w:rsidRDefault="00C12720" w:rsidP="00C12720">
      <w:pPr>
        <w:pStyle w:val="Akapitzlist"/>
        <w:numPr>
          <w:ilvl w:val="0"/>
          <w:numId w:val="2"/>
        </w:numPr>
        <w:ind w:right="14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Komisja pracuje zgodnie z zasadami </w:t>
      </w:r>
      <w:r w:rsidRPr="00C12720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  <w:r w:rsidR="00F1050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C12720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F1050B">
        <w:rPr>
          <w:rFonts w:ascii="Arial" w:eastAsia="Times New Roman" w:hAnsi="Arial" w:cs="Arial"/>
          <w:bCs/>
          <w:sz w:val="24"/>
          <w:szCs w:val="24"/>
          <w:lang w:eastAsia="pl-PL"/>
        </w:rPr>
        <w:t>29</w:t>
      </w:r>
      <w:r w:rsidRPr="00C127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Programu współpracy Samorządu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Województwa Podkarpackiego z organizacjami pozarządowymi innymi podmiotami prowadzącymi działalność pożytku publicznego na rok 2023 stanowiącego załącznik do Uchwały </w:t>
      </w:r>
      <w:r w:rsidRPr="00403992">
        <w:rPr>
          <w:rFonts w:ascii="Arial" w:hAnsi="Arial" w:cs="Arial"/>
          <w:sz w:val="24"/>
          <w:szCs w:val="24"/>
        </w:rPr>
        <w:t xml:space="preserve">Nr </w:t>
      </w:r>
      <w:r w:rsidRPr="005611BE">
        <w:rPr>
          <w:rFonts w:ascii="Arial" w:hAnsi="Arial" w:cs="Arial"/>
          <w:sz w:val="24"/>
          <w:szCs w:val="24"/>
        </w:rPr>
        <w:t>LVI/968/22</w:t>
      </w:r>
      <w:r>
        <w:t xml:space="preserve">  </w:t>
      </w:r>
      <w:r w:rsidRPr="00403992">
        <w:rPr>
          <w:rFonts w:ascii="Arial" w:hAnsi="Arial" w:cs="Arial"/>
          <w:sz w:val="24"/>
          <w:szCs w:val="24"/>
        </w:rPr>
        <w:t xml:space="preserve"> Sejmiku Województwa Podkarpackiego </w:t>
      </w:r>
      <w:r w:rsidRPr="005E0F4B">
        <w:rPr>
          <w:rFonts w:ascii="Arial" w:hAnsi="Arial" w:cs="Arial"/>
          <w:sz w:val="24"/>
          <w:szCs w:val="24"/>
        </w:rPr>
        <w:t>z dnia 2</w:t>
      </w:r>
      <w:r>
        <w:rPr>
          <w:rFonts w:ascii="Arial" w:hAnsi="Arial" w:cs="Arial"/>
          <w:sz w:val="24"/>
          <w:szCs w:val="24"/>
        </w:rPr>
        <w:t>8</w:t>
      </w:r>
      <w:r w:rsidRPr="005E0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grudnia</w:t>
      </w:r>
      <w:r w:rsidRPr="005E0F4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2.</w:t>
      </w:r>
    </w:p>
    <w:p w14:paraId="21E30202" w14:textId="77777777" w:rsidR="00151AD5" w:rsidRPr="00403992" w:rsidRDefault="00151AD5" w:rsidP="006015BE">
      <w:pPr>
        <w:pStyle w:val="Nagwek2"/>
        <w:spacing w:before="120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bookmarkStart w:id="6" w:name="_Hlk140053494"/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</w:t>
      </w:r>
      <w:bookmarkEnd w:id="6"/>
      <w:r w:rsidR="001F0A57"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</w:t>
      </w:r>
    </w:p>
    <w:p w14:paraId="1CD0C60C" w14:textId="2677507C" w:rsidR="00151AD5" w:rsidRPr="00403992" w:rsidRDefault="00C12720" w:rsidP="00403992">
      <w:pPr>
        <w:spacing w:before="0"/>
        <w:ind w:left="0" w:right="141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Wykonanie uchwały powierza się Dyrektorowi Departamentu Edukacji, Nauki i Sportu.</w:t>
      </w:r>
    </w:p>
    <w:p w14:paraId="104A7123" w14:textId="77777777" w:rsidR="00151AD5" w:rsidRPr="00403992" w:rsidRDefault="00151AD5" w:rsidP="006015BE">
      <w:pPr>
        <w:pStyle w:val="Nagwek2"/>
        <w:spacing w:before="120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</w:t>
      </w:r>
      <w:r w:rsidR="001F0A57"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3</w:t>
      </w:r>
    </w:p>
    <w:p w14:paraId="09F44C15" w14:textId="77777777" w:rsidR="00E65E61" w:rsidRPr="00403992" w:rsidRDefault="00E65E61" w:rsidP="00403992">
      <w:pPr>
        <w:spacing w:before="0"/>
        <w:ind w:left="0" w:right="141" w:firstLine="0"/>
        <w:jc w:val="left"/>
        <w:rPr>
          <w:rFonts w:ascii="Arial" w:hAnsi="Arial" w:cs="Arial"/>
          <w:sz w:val="24"/>
          <w:szCs w:val="24"/>
        </w:rPr>
      </w:pPr>
      <w:r w:rsidRPr="00403992">
        <w:rPr>
          <w:rFonts w:ascii="Arial" w:hAnsi="Arial" w:cs="Arial"/>
          <w:sz w:val="24"/>
          <w:szCs w:val="24"/>
        </w:rPr>
        <w:t>Uchwała wchodzi w życie z dniem podjęcia</w:t>
      </w:r>
      <w:r w:rsidR="007C0C86" w:rsidRPr="00403992">
        <w:rPr>
          <w:rFonts w:ascii="Arial" w:hAnsi="Arial" w:cs="Arial"/>
          <w:sz w:val="24"/>
          <w:szCs w:val="24"/>
        </w:rPr>
        <w:t>.</w:t>
      </w:r>
    </w:p>
    <w:p w14:paraId="7C1788CF" w14:textId="77777777" w:rsidR="00E65E61" w:rsidRPr="00403992" w:rsidRDefault="00E65E61" w:rsidP="00403992">
      <w:pPr>
        <w:spacing w:before="0"/>
        <w:ind w:left="0" w:right="141" w:firstLine="0"/>
        <w:jc w:val="left"/>
        <w:rPr>
          <w:rFonts w:ascii="Arial" w:hAnsi="Arial" w:cs="Arial"/>
          <w:sz w:val="24"/>
          <w:szCs w:val="24"/>
        </w:rPr>
      </w:pPr>
    </w:p>
    <w:p w14:paraId="363EB246" w14:textId="77777777" w:rsidR="005D2CF0" w:rsidRPr="00B04942" w:rsidRDefault="005D2CF0" w:rsidP="005D2CF0">
      <w:pPr>
        <w:jc w:val="left"/>
        <w:rPr>
          <w:rFonts w:ascii="Arial" w:eastAsia="Calibri" w:hAnsi="Arial" w:cs="Arial"/>
          <w:sz w:val="23"/>
          <w:szCs w:val="23"/>
        </w:rPr>
      </w:pPr>
      <w:bookmarkStart w:id="7" w:name="_Hlk124256140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49E8C5" w14:textId="77777777" w:rsidR="005D2CF0" w:rsidRPr="00B04942" w:rsidRDefault="005D2CF0" w:rsidP="005D2CF0">
      <w:pPr>
        <w:jc w:val="left"/>
        <w:rPr>
          <w:rFonts w:ascii="Arial" w:eastAsiaTheme="minorEastAsia" w:hAnsi="Arial" w:cs="Arial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2DE85C78" w14:textId="37AB8466" w:rsidR="00151AD5" w:rsidRDefault="00151AD5" w:rsidP="00403992">
      <w:pPr>
        <w:spacing w:before="0"/>
        <w:ind w:left="0" w:right="141" w:firstLine="0"/>
        <w:jc w:val="both"/>
        <w:rPr>
          <w:rFonts w:ascii="Arial" w:hAnsi="Arial" w:cs="Arial"/>
          <w:sz w:val="24"/>
          <w:szCs w:val="24"/>
        </w:rPr>
      </w:pPr>
    </w:p>
    <w:p w14:paraId="4A031ACA" w14:textId="74279A23" w:rsidR="001E78D1" w:rsidRDefault="001E78D1" w:rsidP="00403992">
      <w:pPr>
        <w:spacing w:before="0"/>
        <w:ind w:left="0" w:right="141" w:firstLine="0"/>
        <w:jc w:val="both"/>
        <w:rPr>
          <w:rFonts w:ascii="Arial" w:hAnsi="Arial" w:cs="Arial"/>
          <w:sz w:val="24"/>
          <w:szCs w:val="24"/>
        </w:rPr>
      </w:pPr>
    </w:p>
    <w:p w14:paraId="2E5119FE" w14:textId="785EE0B0" w:rsidR="001E78D1" w:rsidRDefault="001E78D1" w:rsidP="00403992">
      <w:pPr>
        <w:spacing w:before="0"/>
        <w:ind w:left="0" w:right="141" w:firstLine="0"/>
        <w:jc w:val="both"/>
        <w:rPr>
          <w:rFonts w:ascii="Arial" w:hAnsi="Arial" w:cs="Arial"/>
          <w:sz w:val="24"/>
          <w:szCs w:val="24"/>
        </w:rPr>
      </w:pPr>
    </w:p>
    <w:p w14:paraId="1307DABD" w14:textId="2F5F46C0" w:rsidR="0058288A" w:rsidRDefault="0058288A" w:rsidP="006A1250">
      <w:pPr>
        <w:spacing w:before="0" w:line="276" w:lineRule="auto"/>
        <w:ind w:left="0" w:firstLine="0"/>
        <w:jc w:val="both"/>
        <w:rPr>
          <w:rFonts w:ascii="Arial" w:hAnsi="Arial" w:cs="Arial"/>
        </w:rPr>
      </w:pPr>
    </w:p>
    <w:p w14:paraId="03426F51" w14:textId="31F780E2" w:rsidR="004A6E98" w:rsidRPr="004A6E98" w:rsidRDefault="004A6E98" w:rsidP="004A6E98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Hlk97711470"/>
      <w:r w:rsidRPr="004A6E98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506/</w:t>
      </w:r>
      <w:r w:rsidR="007A76F4">
        <w:rPr>
          <w:rFonts w:ascii="Arial" w:eastAsia="Times New Roman" w:hAnsi="Arial" w:cs="Arial"/>
          <w:bCs/>
          <w:sz w:val="24"/>
          <w:szCs w:val="24"/>
          <w:lang w:eastAsia="pl-PL"/>
        </w:rPr>
        <w:t>10617</w:t>
      </w:r>
      <w:r w:rsidRPr="004A6E98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6B51D3E" w14:textId="77777777" w:rsidR="004A6E98" w:rsidRPr="004A6E98" w:rsidRDefault="004A6E98" w:rsidP="004A6E98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6E9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D2F8A74" w14:textId="77777777" w:rsidR="004A6E98" w:rsidRPr="004A6E98" w:rsidRDefault="004A6E98" w:rsidP="004A6E98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6E9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E2C438E" w14:textId="2D1C9B09" w:rsidR="004A6E98" w:rsidRPr="004A6E98" w:rsidRDefault="004A6E98" w:rsidP="004A6E98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6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18 lipca </w:t>
      </w:r>
      <w:r w:rsidRPr="004A6E98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4A6E9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8"/>
    </w:p>
    <w:p w14:paraId="2752BE1B" w14:textId="3B3FEB22" w:rsidR="0058288A" w:rsidRPr="006A2C66" w:rsidRDefault="0058288A" w:rsidP="0058288A">
      <w:pPr>
        <w:pStyle w:val="Styl3"/>
        <w:jc w:val="both"/>
        <w:rPr>
          <w:b w:val="0"/>
          <w:sz w:val="22"/>
          <w:szCs w:val="22"/>
        </w:rPr>
      </w:pPr>
      <w:r w:rsidRPr="006A2C66">
        <w:rPr>
          <w:sz w:val="22"/>
          <w:szCs w:val="22"/>
        </w:rPr>
        <w:t>Skład komisji konkursowej</w:t>
      </w:r>
      <w:r w:rsidRPr="006A2C66">
        <w:rPr>
          <w:b w:val="0"/>
          <w:sz w:val="22"/>
          <w:szCs w:val="22"/>
        </w:rPr>
        <w:t xml:space="preserve"> powołanej w celu opiniowania ofert złożonych w ramach otwartego konkursu ofert na realizacje zadań publicznych Województwa Podkarpackiego w</w:t>
      </w:r>
      <w:r>
        <w:rPr>
          <w:b w:val="0"/>
          <w:sz w:val="22"/>
          <w:szCs w:val="22"/>
        </w:rPr>
        <w:t> </w:t>
      </w:r>
      <w:r w:rsidRPr="006A2C66">
        <w:rPr>
          <w:b w:val="0"/>
          <w:sz w:val="22"/>
          <w:szCs w:val="22"/>
        </w:rPr>
        <w:t>dziedzinie nauki w 2023 r. pn. Organizacja wydarzeń popularyzujących naukę:</w:t>
      </w:r>
    </w:p>
    <w:p w14:paraId="2C53E02F" w14:textId="77777777" w:rsidR="0058288A" w:rsidRPr="006A2C66" w:rsidRDefault="0058288A" w:rsidP="0058288A">
      <w:pPr>
        <w:pStyle w:val="Styl3"/>
        <w:numPr>
          <w:ilvl w:val="0"/>
          <w:numId w:val="3"/>
        </w:numPr>
        <w:spacing w:before="120"/>
        <w:ind w:left="714" w:hanging="357"/>
        <w:jc w:val="both"/>
        <w:rPr>
          <w:b w:val="0"/>
          <w:sz w:val="22"/>
          <w:szCs w:val="22"/>
        </w:rPr>
      </w:pPr>
      <w:r w:rsidRPr="006A2C66">
        <w:rPr>
          <w:sz w:val="22"/>
          <w:szCs w:val="22"/>
        </w:rPr>
        <w:t xml:space="preserve">pani Katarzyna Kuczmenda, </w:t>
      </w:r>
      <w:r w:rsidRPr="006A2C66">
        <w:rPr>
          <w:b w:val="0"/>
          <w:sz w:val="22"/>
          <w:szCs w:val="22"/>
        </w:rPr>
        <w:t>Zastępca Dyrektora Departamentu Edukacji, Nauki i</w:t>
      </w:r>
      <w:r>
        <w:rPr>
          <w:b w:val="0"/>
          <w:sz w:val="22"/>
          <w:szCs w:val="22"/>
        </w:rPr>
        <w:t> </w:t>
      </w:r>
      <w:r w:rsidRPr="006A2C66">
        <w:rPr>
          <w:b w:val="0"/>
          <w:sz w:val="22"/>
          <w:szCs w:val="22"/>
        </w:rPr>
        <w:t xml:space="preserve">Sportu Urzędu Marszałkowskiego Województwa Podkarpackiego w Rzeszowie – przewodnicząca komisji, </w:t>
      </w:r>
    </w:p>
    <w:p w14:paraId="28CC44C4" w14:textId="77777777" w:rsidR="0058288A" w:rsidRPr="006A2C66" w:rsidRDefault="0058288A" w:rsidP="0058288A">
      <w:pPr>
        <w:pStyle w:val="Styl3"/>
        <w:numPr>
          <w:ilvl w:val="0"/>
          <w:numId w:val="3"/>
        </w:numPr>
        <w:spacing w:before="120"/>
        <w:ind w:left="714" w:hanging="357"/>
        <w:jc w:val="both"/>
        <w:rPr>
          <w:b w:val="0"/>
          <w:sz w:val="22"/>
          <w:szCs w:val="22"/>
        </w:rPr>
      </w:pPr>
      <w:r w:rsidRPr="006A2C66">
        <w:rPr>
          <w:sz w:val="22"/>
          <w:szCs w:val="22"/>
        </w:rPr>
        <w:t xml:space="preserve">pani Anna Tworz, </w:t>
      </w:r>
      <w:r w:rsidRPr="006A2C66">
        <w:rPr>
          <w:b w:val="0"/>
          <w:sz w:val="22"/>
          <w:szCs w:val="22"/>
        </w:rPr>
        <w:t>kierownik oddziału mecenatu kulturalnego i ochrony zabytków w</w:t>
      </w:r>
      <w:r>
        <w:rPr>
          <w:b w:val="0"/>
          <w:sz w:val="22"/>
          <w:szCs w:val="22"/>
        </w:rPr>
        <w:t> </w:t>
      </w:r>
      <w:r w:rsidRPr="006A2C66">
        <w:rPr>
          <w:b w:val="0"/>
          <w:sz w:val="22"/>
          <w:szCs w:val="22"/>
        </w:rPr>
        <w:t>Departamencie Kultury i Ochrony Dziedzictwa Narodowego Urzędu Marszałkowskiego Województwa Podkarpackiego w Rzeszowie</w:t>
      </w:r>
      <w:r w:rsidRPr="006A2C66">
        <w:rPr>
          <w:sz w:val="22"/>
          <w:szCs w:val="22"/>
        </w:rPr>
        <w:t xml:space="preserve">  – </w:t>
      </w:r>
      <w:r w:rsidRPr="006A2C66">
        <w:rPr>
          <w:b w:val="0"/>
          <w:sz w:val="22"/>
          <w:szCs w:val="22"/>
        </w:rPr>
        <w:t>zastępca przewodniczącej komisji,</w:t>
      </w:r>
    </w:p>
    <w:p w14:paraId="3F76D6F0" w14:textId="77777777" w:rsidR="0058288A" w:rsidRPr="006A2C66" w:rsidRDefault="0058288A" w:rsidP="0058288A">
      <w:pPr>
        <w:pStyle w:val="Styl3"/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 w:rsidRPr="006A2C66">
        <w:rPr>
          <w:sz w:val="22"/>
          <w:szCs w:val="22"/>
        </w:rPr>
        <w:t xml:space="preserve">pani Natalia Mierzwa-Sowa, </w:t>
      </w:r>
      <w:r w:rsidRPr="006A2C66">
        <w:rPr>
          <w:b w:val="0"/>
          <w:sz w:val="22"/>
          <w:szCs w:val="22"/>
        </w:rPr>
        <w:t>pomoc administracyjna w Departamencie Edukacji, Nauki i Sportu</w:t>
      </w:r>
      <w:r w:rsidRPr="006A2C66">
        <w:rPr>
          <w:sz w:val="22"/>
          <w:szCs w:val="22"/>
        </w:rPr>
        <w:t xml:space="preserve"> </w:t>
      </w:r>
      <w:r w:rsidRPr="006A2C66">
        <w:rPr>
          <w:b w:val="0"/>
          <w:sz w:val="22"/>
          <w:szCs w:val="22"/>
        </w:rPr>
        <w:t xml:space="preserve">Urzędu Marszałkowskiego Województwa Podkarpackiego w Rzeszowie – członek komisji. </w:t>
      </w:r>
    </w:p>
    <w:p w14:paraId="4D2096D2" w14:textId="77777777" w:rsidR="0058288A" w:rsidRPr="006A2C66" w:rsidRDefault="0058288A" w:rsidP="0058288A">
      <w:pPr>
        <w:pStyle w:val="Styl3"/>
        <w:numPr>
          <w:ilvl w:val="0"/>
          <w:numId w:val="3"/>
        </w:numPr>
        <w:spacing w:before="120"/>
        <w:ind w:left="714" w:hanging="357"/>
        <w:jc w:val="both"/>
        <w:rPr>
          <w:b w:val="0"/>
          <w:sz w:val="22"/>
          <w:szCs w:val="22"/>
        </w:rPr>
      </w:pPr>
      <w:r w:rsidRPr="006A2C66">
        <w:rPr>
          <w:sz w:val="22"/>
          <w:szCs w:val="22"/>
        </w:rPr>
        <w:t xml:space="preserve">pani Ewelina Nycz, </w:t>
      </w:r>
      <w:r w:rsidRPr="006A2C66">
        <w:rPr>
          <w:b w:val="0"/>
          <w:sz w:val="22"/>
          <w:szCs w:val="22"/>
        </w:rPr>
        <w:t xml:space="preserve">Stowarzyszenie na Rzecz Rozwoju i Promocji Podkarpacia „Pro </w:t>
      </w:r>
      <w:proofErr w:type="spellStart"/>
      <w:r w:rsidRPr="006A2C66">
        <w:rPr>
          <w:b w:val="0"/>
          <w:sz w:val="22"/>
          <w:szCs w:val="22"/>
        </w:rPr>
        <w:t>Carpathia</w:t>
      </w:r>
      <w:proofErr w:type="spellEnd"/>
      <w:r w:rsidRPr="006A2C66">
        <w:rPr>
          <w:b w:val="0"/>
          <w:sz w:val="22"/>
          <w:szCs w:val="22"/>
        </w:rPr>
        <w:t>” – członek komisji,</w:t>
      </w:r>
    </w:p>
    <w:p w14:paraId="7646C3C3" w14:textId="77777777" w:rsidR="0058288A" w:rsidRPr="006A2C66" w:rsidRDefault="0058288A" w:rsidP="0058288A">
      <w:pPr>
        <w:pStyle w:val="Styl3"/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 w:rsidRPr="006A2C66">
        <w:rPr>
          <w:sz w:val="22"/>
          <w:szCs w:val="22"/>
        </w:rPr>
        <w:t xml:space="preserve">pan Sławomir Bździuch, </w:t>
      </w:r>
      <w:r w:rsidRPr="006A2C66">
        <w:rPr>
          <w:b w:val="0"/>
          <w:sz w:val="22"/>
          <w:szCs w:val="22"/>
        </w:rPr>
        <w:t>Stowarzyszenie Przyjaciół Wydziału Ekonomii Uniwersytetu Rzeszowskiego</w:t>
      </w:r>
      <w:r w:rsidRPr="006A2C66">
        <w:rPr>
          <w:sz w:val="22"/>
          <w:szCs w:val="22"/>
        </w:rPr>
        <w:t xml:space="preserve"> </w:t>
      </w:r>
      <w:r w:rsidRPr="006A2C66">
        <w:rPr>
          <w:b w:val="0"/>
          <w:sz w:val="22"/>
          <w:szCs w:val="22"/>
        </w:rPr>
        <w:t>– członek komisji,</w:t>
      </w:r>
    </w:p>
    <w:p w14:paraId="13D10900" w14:textId="77777777" w:rsidR="0058288A" w:rsidRPr="00C15AEA" w:rsidRDefault="0058288A" w:rsidP="0058288A">
      <w:pPr>
        <w:jc w:val="both"/>
        <w:rPr>
          <w:rFonts w:ascii="Arial" w:hAnsi="Arial" w:cs="Arial"/>
          <w:sz w:val="24"/>
          <w:szCs w:val="24"/>
        </w:rPr>
      </w:pPr>
    </w:p>
    <w:p w14:paraId="566B9829" w14:textId="77777777" w:rsidR="0058288A" w:rsidRPr="0058429D" w:rsidRDefault="0058288A" w:rsidP="006A1250">
      <w:pPr>
        <w:spacing w:before="0" w:line="276" w:lineRule="auto"/>
        <w:ind w:left="0" w:firstLine="0"/>
        <w:jc w:val="both"/>
        <w:rPr>
          <w:rFonts w:ascii="Arial" w:hAnsi="Arial" w:cs="Arial"/>
        </w:rPr>
      </w:pPr>
    </w:p>
    <w:sectPr w:rsidR="0058288A" w:rsidRPr="0058429D" w:rsidSect="00A31B1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2C54" w14:textId="77777777" w:rsidR="0040170B" w:rsidRDefault="0040170B" w:rsidP="006F318F">
      <w:pPr>
        <w:spacing w:before="0"/>
      </w:pPr>
      <w:r>
        <w:separator/>
      </w:r>
    </w:p>
  </w:endnote>
  <w:endnote w:type="continuationSeparator" w:id="0">
    <w:p w14:paraId="6D6C27A7" w14:textId="77777777" w:rsidR="0040170B" w:rsidRDefault="0040170B" w:rsidP="006F31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ED31" w14:textId="77777777" w:rsidR="0040170B" w:rsidRDefault="0040170B" w:rsidP="006F318F">
      <w:pPr>
        <w:spacing w:before="0"/>
      </w:pPr>
      <w:r>
        <w:separator/>
      </w:r>
    </w:p>
  </w:footnote>
  <w:footnote w:type="continuationSeparator" w:id="0">
    <w:p w14:paraId="5304F450" w14:textId="77777777" w:rsidR="0040170B" w:rsidRDefault="0040170B" w:rsidP="006F318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752F"/>
    <w:multiLevelType w:val="hybridMultilevel"/>
    <w:tmpl w:val="DB3AB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B1E73"/>
    <w:multiLevelType w:val="hybridMultilevel"/>
    <w:tmpl w:val="5B289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89263">
    <w:abstractNumId w:val="0"/>
  </w:num>
  <w:num w:numId="2" w16cid:durableId="1982464159">
    <w:abstractNumId w:val="1"/>
  </w:num>
  <w:num w:numId="3" w16cid:durableId="156968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D5"/>
    <w:rsid w:val="00002296"/>
    <w:rsid w:val="0002020C"/>
    <w:rsid w:val="00040A52"/>
    <w:rsid w:val="00056D3B"/>
    <w:rsid w:val="00120758"/>
    <w:rsid w:val="00151AD5"/>
    <w:rsid w:val="00195630"/>
    <w:rsid w:val="001C5E6E"/>
    <w:rsid w:val="001D3CB8"/>
    <w:rsid w:val="001D5406"/>
    <w:rsid w:val="001E67A3"/>
    <w:rsid w:val="001E78D1"/>
    <w:rsid w:val="001F0A57"/>
    <w:rsid w:val="00203B07"/>
    <w:rsid w:val="00225854"/>
    <w:rsid w:val="00292CFB"/>
    <w:rsid w:val="002B737E"/>
    <w:rsid w:val="0031551D"/>
    <w:rsid w:val="00327695"/>
    <w:rsid w:val="00347830"/>
    <w:rsid w:val="00375050"/>
    <w:rsid w:val="003810B0"/>
    <w:rsid w:val="00393F4A"/>
    <w:rsid w:val="003C1AB0"/>
    <w:rsid w:val="003C290D"/>
    <w:rsid w:val="003F63A2"/>
    <w:rsid w:val="0040170B"/>
    <w:rsid w:val="00403992"/>
    <w:rsid w:val="00462603"/>
    <w:rsid w:val="004707A1"/>
    <w:rsid w:val="00475997"/>
    <w:rsid w:val="004765EB"/>
    <w:rsid w:val="004A6E98"/>
    <w:rsid w:val="004C6CD8"/>
    <w:rsid w:val="00504313"/>
    <w:rsid w:val="005212BA"/>
    <w:rsid w:val="0052271E"/>
    <w:rsid w:val="0052621C"/>
    <w:rsid w:val="005611BE"/>
    <w:rsid w:val="00572CDA"/>
    <w:rsid w:val="00576220"/>
    <w:rsid w:val="0058288A"/>
    <w:rsid w:val="0058429D"/>
    <w:rsid w:val="00593FC7"/>
    <w:rsid w:val="005B0988"/>
    <w:rsid w:val="005B6073"/>
    <w:rsid w:val="005B6B03"/>
    <w:rsid w:val="005D2CF0"/>
    <w:rsid w:val="005D5EEC"/>
    <w:rsid w:val="005E0F4B"/>
    <w:rsid w:val="005F39BB"/>
    <w:rsid w:val="005F58AC"/>
    <w:rsid w:val="006015BE"/>
    <w:rsid w:val="0062252B"/>
    <w:rsid w:val="006251BA"/>
    <w:rsid w:val="00627292"/>
    <w:rsid w:val="00630338"/>
    <w:rsid w:val="00640CDC"/>
    <w:rsid w:val="006810B3"/>
    <w:rsid w:val="00687A2E"/>
    <w:rsid w:val="006909DF"/>
    <w:rsid w:val="006A1250"/>
    <w:rsid w:val="006B5BA6"/>
    <w:rsid w:val="006F318F"/>
    <w:rsid w:val="00745068"/>
    <w:rsid w:val="00757C5A"/>
    <w:rsid w:val="00762D55"/>
    <w:rsid w:val="00764C4D"/>
    <w:rsid w:val="007A76F4"/>
    <w:rsid w:val="007C0C86"/>
    <w:rsid w:val="007F2369"/>
    <w:rsid w:val="00833E18"/>
    <w:rsid w:val="008374CC"/>
    <w:rsid w:val="00854783"/>
    <w:rsid w:val="00854856"/>
    <w:rsid w:val="0089092C"/>
    <w:rsid w:val="008D2339"/>
    <w:rsid w:val="008D6DC7"/>
    <w:rsid w:val="008E5FC6"/>
    <w:rsid w:val="00925BB5"/>
    <w:rsid w:val="009358CD"/>
    <w:rsid w:val="00935F6B"/>
    <w:rsid w:val="0093644D"/>
    <w:rsid w:val="00950048"/>
    <w:rsid w:val="00965D36"/>
    <w:rsid w:val="009716BB"/>
    <w:rsid w:val="0097405A"/>
    <w:rsid w:val="00990646"/>
    <w:rsid w:val="00990E98"/>
    <w:rsid w:val="00997F63"/>
    <w:rsid w:val="009A71B7"/>
    <w:rsid w:val="009D7DF0"/>
    <w:rsid w:val="009F0828"/>
    <w:rsid w:val="00A2666D"/>
    <w:rsid w:val="00A31B1E"/>
    <w:rsid w:val="00A34A07"/>
    <w:rsid w:val="00AA679F"/>
    <w:rsid w:val="00AB0E1D"/>
    <w:rsid w:val="00AE283C"/>
    <w:rsid w:val="00AF0B5A"/>
    <w:rsid w:val="00AF351F"/>
    <w:rsid w:val="00B01276"/>
    <w:rsid w:val="00B038B5"/>
    <w:rsid w:val="00B3103E"/>
    <w:rsid w:val="00B46794"/>
    <w:rsid w:val="00B627A0"/>
    <w:rsid w:val="00B67D06"/>
    <w:rsid w:val="00BA7ACB"/>
    <w:rsid w:val="00BB7371"/>
    <w:rsid w:val="00BD38D1"/>
    <w:rsid w:val="00BE2879"/>
    <w:rsid w:val="00BF5C8A"/>
    <w:rsid w:val="00C12720"/>
    <w:rsid w:val="00C12BFC"/>
    <w:rsid w:val="00C26B55"/>
    <w:rsid w:val="00CA266B"/>
    <w:rsid w:val="00CF5663"/>
    <w:rsid w:val="00D41FDB"/>
    <w:rsid w:val="00D47562"/>
    <w:rsid w:val="00D508F6"/>
    <w:rsid w:val="00D6048F"/>
    <w:rsid w:val="00D67EA1"/>
    <w:rsid w:val="00D84CD1"/>
    <w:rsid w:val="00D96B5C"/>
    <w:rsid w:val="00D97A19"/>
    <w:rsid w:val="00DC73D4"/>
    <w:rsid w:val="00DE0D2C"/>
    <w:rsid w:val="00E31EDE"/>
    <w:rsid w:val="00E44682"/>
    <w:rsid w:val="00E64E49"/>
    <w:rsid w:val="00E65E61"/>
    <w:rsid w:val="00E8181B"/>
    <w:rsid w:val="00EA7FA4"/>
    <w:rsid w:val="00EF4D72"/>
    <w:rsid w:val="00F019ED"/>
    <w:rsid w:val="00F1050B"/>
    <w:rsid w:val="00F26DBE"/>
    <w:rsid w:val="00F42552"/>
    <w:rsid w:val="00F426AA"/>
    <w:rsid w:val="00F4551F"/>
    <w:rsid w:val="00F72B16"/>
    <w:rsid w:val="00F8462E"/>
    <w:rsid w:val="00F94EB9"/>
    <w:rsid w:val="00FC1095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6D18"/>
  <w15:docId w15:val="{AE1F6FB4-DF0A-465F-8917-F2F2185F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D5"/>
    <w:pPr>
      <w:spacing w:before="120" w:line="240" w:lineRule="auto"/>
      <w:ind w:left="284" w:hanging="284"/>
      <w:jc w:val="center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3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8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2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2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4255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2552"/>
    <w:rPr>
      <w:i/>
      <w:iCs/>
    </w:rPr>
  </w:style>
  <w:style w:type="character" w:styleId="Pogrubienie">
    <w:name w:val="Strong"/>
    <w:basedOn w:val="Domylnaczcionkaakapitu"/>
    <w:uiPriority w:val="22"/>
    <w:qFormat/>
    <w:rsid w:val="00F425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25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A19"/>
    <w:pPr>
      <w:spacing w:before="0" w:after="200" w:line="276" w:lineRule="auto"/>
      <w:ind w:left="720" w:firstLine="0"/>
      <w:contextualSpacing/>
      <w:jc w:val="left"/>
    </w:pPr>
  </w:style>
  <w:style w:type="paragraph" w:customStyle="1" w:styleId="Default">
    <w:name w:val="Default"/>
    <w:rsid w:val="0034783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93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2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18F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18F"/>
    <w:rPr>
      <w:vertAlign w:val="superscript"/>
    </w:rPr>
  </w:style>
  <w:style w:type="paragraph" w:customStyle="1" w:styleId="Styl3">
    <w:name w:val="Styl3"/>
    <w:basedOn w:val="Nagwek1"/>
    <w:qFormat/>
    <w:rsid w:val="0058288A"/>
    <w:pPr>
      <w:spacing w:before="480" w:line="276" w:lineRule="auto"/>
      <w:ind w:left="0" w:firstLine="0"/>
    </w:pPr>
    <w:rPr>
      <w:rFonts w:ascii="Arial" w:hAnsi="Arial"/>
      <w:b/>
      <w:bCs/>
      <w:color w:val="auto"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16F3-A811-4F25-9A73-7B43A9B1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projekt_uchwały_Zarządu_w_sprawie_ogłoszenia_otwarego_konkursu _ofert _na_realizację_zadań_publicznych_w_dziedzinie_nauki_2023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506_10617_23</dc:title>
  <dc:creator>K.Wilczak@podkarpackie.pl;M.Siuzdak@podkarpackie.pl</dc:creator>
  <cp:lastModifiedBy>.</cp:lastModifiedBy>
  <cp:revision>5</cp:revision>
  <cp:lastPrinted>2023-07-19T07:08:00Z</cp:lastPrinted>
  <dcterms:created xsi:type="dcterms:W3CDTF">2023-07-14T11:28:00Z</dcterms:created>
  <dcterms:modified xsi:type="dcterms:W3CDTF">2023-07-21T11:16:00Z</dcterms:modified>
</cp:coreProperties>
</file>