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654D" w14:textId="381B72A5" w:rsidR="009934E3" w:rsidRPr="0066019A" w:rsidRDefault="0066019A" w:rsidP="0066019A">
      <w:pPr>
        <w:keepNext/>
        <w:keepLines/>
        <w:spacing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31765307"/>
      <w:r w:rsidRPr="0066019A">
        <w:rPr>
          <w:rFonts w:eastAsia="Times New Roman" w:cs="Arial"/>
          <w:b/>
          <w:color w:val="000000"/>
          <w:szCs w:val="24"/>
          <w:lang w:eastAsia="pl-PL"/>
        </w:rPr>
        <w:t xml:space="preserve">UCHWAŁA Nr 495/ </w:t>
      </w:r>
      <w:r>
        <w:rPr>
          <w:rFonts w:eastAsia="Times New Roman" w:cs="Arial"/>
          <w:b/>
          <w:color w:val="000000"/>
          <w:szCs w:val="24"/>
          <w:lang w:eastAsia="pl-PL"/>
        </w:rPr>
        <w:t>10343</w:t>
      </w:r>
      <w:r w:rsidRPr="0066019A">
        <w:rPr>
          <w:rFonts w:eastAsia="Times New Roman" w:cs="Arial"/>
          <w:b/>
          <w:color w:val="000000"/>
          <w:szCs w:val="24"/>
          <w:lang w:eastAsia="pl-PL"/>
        </w:rPr>
        <w:t xml:space="preserve"> /23</w:t>
      </w:r>
      <w:r w:rsidRPr="0066019A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66019A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66019A">
        <w:rPr>
          <w:rFonts w:eastAsia="Times New Roman" w:cs="Arial"/>
          <w:b/>
          <w:color w:val="000000"/>
          <w:szCs w:val="24"/>
          <w:lang w:eastAsia="pl-PL"/>
        </w:rPr>
        <w:br/>
      </w:r>
      <w:r w:rsidRPr="0066019A">
        <w:rPr>
          <w:rFonts w:eastAsia="Times New Roman" w:cs="Arial"/>
          <w:color w:val="000000"/>
          <w:szCs w:val="24"/>
          <w:lang w:eastAsia="pl-PL"/>
        </w:rPr>
        <w:t>z dnia 13 czerwca  2023 r.</w:t>
      </w:r>
      <w:r w:rsidRPr="0066019A">
        <w:rPr>
          <w:rFonts w:eastAsia="Times New Roman" w:cs="Arial"/>
          <w:color w:val="000000"/>
          <w:szCs w:val="24"/>
          <w:lang w:eastAsia="pl-PL"/>
        </w:rPr>
        <w:br/>
      </w:r>
      <w:bookmarkEnd w:id="0"/>
    </w:p>
    <w:p w14:paraId="3BB3567E" w14:textId="77777777" w:rsidR="009934E3" w:rsidRPr="009934E3" w:rsidRDefault="009934E3" w:rsidP="009934E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6A09EAA0" w14:textId="0F9B049E" w:rsidR="009934E3" w:rsidRPr="009934E3" w:rsidRDefault="009934E3" w:rsidP="009934E3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9934E3">
        <w:rPr>
          <w:rFonts w:eastAsia="Times New Roman" w:cs="Arial"/>
          <w:b/>
          <w:bCs/>
          <w:szCs w:val="24"/>
          <w:lang w:eastAsia="pl-PL"/>
        </w:rPr>
        <w:t>w sprawie zatwierdzenia rocznego</w:t>
      </w:r>
      <w:r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B90CBB">
        <w:rPr>
          <w:rFonts w:eastAsia="Times New Roman" w:cs="Arial"/>
          <w:b/>
          <w:bCs/>
          <w:szCs w:val="24"/>
          <w:lang w:eastAsia="pl-PL"/>
        </w:rPr>
        <w:t>sprawozdania finansowego za 202</w:t>
      </w:r>
      <w:r w:rsidR="00720545">
        <w:rPr>
          <w:rFonts w:eastAsia="Times New Roman" w:cs="Arial"/>
          <w:b/>
          <w:bCs/>
          <w:szCs w:val="24"/>
          <w:lang w:eastAsia="pl-PL"/>
        </w:rPr>
        <w:t>2</w:t>
      </w:r>
      <w:r w:rsidRPr="009934E3">
        <w:rPr>
          <w:rFonts w:eastAsia="Times New Roman" w:cs="Arial"/>
          <w:b/>
          <w:bCs/>
          <w:szCs w:val="24"/>
          <w:lang w:eastAsia="pl-PL"/>
        </w:rPr>
        <w:t xml:space="preserve"> r. Podkarpackiego Centrum Medycznego w Rzeszowie SP ZOZ.</w:t>
      </w:r>
    </w:p>
    <w:p w14:paraId="197AE793" w14:textId="77777777" w:rsidR="009934E3" w:rsidRPr="009934E3" w:rsidRDefault="009934E3" w:rsidP="009934E3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1DD3D441" w14:textId="77777777" w:rsidR="00442FD6" w:rsidRPr="00442FD6" w:rsidRDefault="00442FD6" w:rsidP="00442FD6">
      <w:pPr>
        <w:spacing w:after="160" w:line="276" w:lineRule="auto"/>
        <w:jc w:val="both"/>
        <w:rPr>
          <w:rFonts w:cs="Arial"/>
          <w:szCs w:val="24"/>
        </w:rPr>
      </w:pPr>
      <w:r w:rsidRPr="00442FD6">
        <w:rPr>
          <w:rFonts w:cs="Arial"/>
          <w:szCs w:val="24"/>
        </w:rPr>
        <w:t xml:space="preserve">Na podstawie art. 41 ust. 1 i 2 pkt. 6 ustawy z dnia 5 czerwca 1998 r. o samorządzie województwa (Dz. U. z 2022 r. poz. 2094 ) art. 53 ust. 1 ustawy z dnia 29 września </w:t>
      </w:r>
      <w:r w:rsidRPr="00442FD6">
        <w:rPr>
          <w:rFonts w:cs="Arial"/>
          <w:szCs w:val="24"/>
        </w:rPr>
        <w:br/>
        <w:t xml:space="preserve">1994 r. o rachunkowości (Dz. U. 2023 r. poz. 120 z </w:t>
      </w:r>
      <w:proofErr w:type="spellStart"/>
      <w:r w:rsidRPr="00442FD6">
        <w:rPr>
          <w:rFonts w:cs="Arial"/>
          <w:szCs w:val="24"/>
        </w:rPr>
        <w:t>późn</w:t>
      </w:r>
      <w:proofErr w:type="spellEnd"/>
      <w:r w:rsidRPr="00442FD6">
        <w:rPr>
          <w:rFonts w:cs="Arial"/>
          <w:szCs w:val="24"/>
        </w:rPr>
        <w:t xml:space="preserve">. zm. ) oraz art. 121 ust. 1 i 2 ustawy z dnia 15 kwietnia 2011 r. o działalności leczniczej (Dz. U. 2022 r., poz. 633 </w:t>
      </w:r>
      <w:r w:rsidRPr="00442FD6">
        <w:rPr>
          <w:rFonts w:cs="Arial"/>
          <w:szCs w:val="24"/>
        </w:rPr>
        <w:br/>
        <w:t xml:space="preserve">z </w:t>
      </w:r>
      <w:proofErr w:type="spellStart"/>
      <w:r w:rsidRPr="00442FD6">
        <w:rPr>
          <w:rFonts w:cs="Arial"/>
          <w:szCs w:val="24"/>
        </w:rPr>
        <w:t>późn</w:t>
      </w:r>
      <w:proofErr w:type="spellEnd"/>
      <w:r w:rsidRPr="00442FD6">
        <w:rPr>
          <w:rFonts w:cs="Arial"/>
          <w:szCs w:val="24"/>
        </w:rPr>
        <w:t xml:space="preserve">. </w:t>
      </w:r>
      <w:proofErr w:type="spellStart"/>
      <w:r w:rsidRPr="00442FD6">
        <w:rPr>
          <w:rFonts w:cs="Arial"/>
          <w:szCs w:val="24"/>
        </w:rPr>
        <w:t>zm</w:t>
      </w:r>
      <w:proofErr w:type="spellEnd"/>
      <w:r w:rsidRPr="00442FD6">
        <w:rPr>
          <w:rFonts w:cs="Arial"/>
          <w:szCs w:val="24"/>
        </w:rPr>
        <w:t xml:space="preserve"> ).</w:t>
      </w:r>
    </w:p>
    <w:p w14:paraId="425F0113" w14:textId="77777777" w:rsidR="009934E3" w:rsidRPr="009934E3" w:rsidRDefault="009934E3" w:rsidP="009934E3">
      <w:pPr>
        <w:spacing w:line="276" w:lineRule="auto"/>
        <w:jc w:val="both"/>
        <w:rPr>
          <w:rFonts w:cs="Arial"/>
          <w:sz w:val="22"/>
        </w:rPr>
      </w:pPr>
    </w:p>
    <w:p w14:paraId="51B91210" w14:textId="77777777" w:rsidR="009934E3" w:rsidRPr="00B41756" w:rsidRDefault="009934E3" w:rsidP="009934E3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B41756">
        <w:rPr>
          <w:rFonts w:eastAsia="Times New Roman" w:cs="Arial"/>
          <w:b/>
          <w:bCs/>
          <w:szCs w:val="24"/>
          <w:lang w:eastAsia="pl-PL"/>
        </w:rPr>
        <w:t>Zarząd Województwa Podkarpackiego w Rzeszowie</w:t>
      </w:r>
    </w:p>
    <w:p w14:paraId="43F6D9B0" w14:textId="77777777" w:rsidR="009934E3" w:rsidRPr="00B41756" w:rsidRDefault="009934E3" w:rsidP="009934E3">
      <w:pPr>
        <w:spacing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B41756">
        <w:rPr>
          <w:rFonts w:eastAsia="Times New Roman" w:cs="Arial"/>
          <w:b/>
          <w:szCs w:val="24"/>
          <w:lang w:eastAsia="pl-PL"/>
        </w:rPr>
        <w:t>uchwala, co następuje:</w:t>
      </w:r>
    </w:p>
    <w:p w14:paraId="700A01A9" w14:textId="77777777" w:rsidR="009934E3" w:rsidRPr="009934E3" w:rsidRDefault="009934E3" w:rsidP="009934E3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</w:p>
    <w:p w14:paraId="4AEEB099" w14:textId="77777777" w:rsidR="009934E3" w:rsidRPr="009934E3" w:rsidRDefault="009934E3" w:rsidP="009934E3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szCs w:val="24"/>
          <w:lang w:eastAsia="pl-PL"/>
        </w:rPr>
        <w:t>§ 1</w:t>
      </w:r>
    </w:p>
    <w:p w14:paraId="41F9AF54" w14:textId="18ACA5F3" w:rsidR="009934E3" w:rsidRPr="009934E3" w:rsidRDefault="009934E3" w:rsidP="009934E3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szCs w:val="24"/>
          <w:lang w:eastAsia="pl-PL"/>
        </w:rPr>
        <w:t xml:space="preserve">Zatwierdza się roczne sprawozdanie finansowe </w:t>
      </w:r>
      <w:r w:rsidRPr="009934E3">
        <w:rPr>
          <w:rFonts w:eastAsia="Times New Roman" w:cs="Arial"/>
          <w:bCs/>
          <w:szCs w:val="24"/>
          <w:lang w:eastAsia="pl-PL"/>
        </w:rPr>
        <w:t xml:space="preserve">Podkarpackiego Centrum Medycznego w Rzeszowie SP ZOZ </w:t>
      </w:r>
      <w:r w:rsidRPr="009934E3">
        <w:rPr>
          <w:rFonts w:eastAsia="Times New Roman" w:cs="Arial"/>
          <w:szCs w:val="24"/>
          <w:lang w:eastAsia="pl-PL"/>
        </w:rPr>
        <w:t xml:space="preserve"> za 20</w:t>
      </w:r>
      <w:r w:rsidR="00C36FBA">
        <w:rPr>
          <w:rFonts w:eastAsia="Times New Roman" w:cs="Arial"/>
          <w:szCs w:val="24"/>
          <w:lang w:eastAsia="pl-PL"/>
        </w:rPr>
        <w:t>2</w:t>
      </w:r>
      <w:r w:rsidR="00442FD6">
        <w:rPr>
          <w:rFonts w:eastAsia="Times New Roman" w:cs="Arial"/>
          <w:szCs w:val="24"/>
          <w:lang w:eastAsia="pl-PL"/>
        </w:rPr>
        <w:t>2</w:t>
      </w:r>
      <w:r w:rsidRPr="009934E3">
        <w:rPr>
          <w:rFonts w:eastAsia="Times New Roman" w:cs="Arial"/>
          <w:szCs w:val="24"/>
          <w:lang w:eastAsia="pl-PL"/>
        </w:rPr>
        <w:t xml:space="preserve"> r. obejmujące:</w:t>
      </w:r>
    </w:p>
    <w:p w14:paraId="22C809E0" w14:textId="77777777" w:rsidR="009934E3" w:rsidRPr="009934E3" w:rsidRDefault="009934E3" w:rsidP="009934E3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6F2FA07A" w14:textId="77777777" w:rsidR="009934E3" w:rsidRPr="009934E3" w:rsidRDefault="009934E3" w:rsidP="009934E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szCs w:val="24"/>
          <w:lang w:eastAsia="pl-PL"/>
        </w:rPr>
        <w:t xml:space="preserve">wprowadzenie do sprawozdania finansowego, </w:t>
      </w:r>
    </w:p>
    <w:p w14:paraId="112C5AD0" w14:textId="59B6B494" w:rsidR="009934E3" w:rsidRPr="009934E3" w:rsidRDefault="009934E3" w:rsidP="009934E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bCs/>
          <w:szCs w:val="24"/>
          <w:lang w:eastAsia="pl-PL"/>
        </w:rPr>
        <w:t>bilans sporządzony na dzień 31.12.20</w:t>
      </w:r>
      <w:r w:rsidR="00AE16C9">
        <w:rPr>
          <w:rFonts w:eastAsia="Times New Roman" w:cs="Arial"/>
          <w:bCs/>
          <w:szCs w:val="24"/>
          <w:lang w:eastAsia="pl-PL"/>
        </w:rPr>
        <w:t>2</w:t>
      </w:r>
      <w:r w:rsidR="00442FD6">
        <w:rPr>
          <w:rFonts w:eastAsia="Times New Roman" w:cs="Arial"/>
          <w:bCs/>
          <w:szCs w:val="24"/>
          <w:lang w:eastAsia="pl-PL"/>
        </w:rPr>
        <w:t>2</w:t>
      </w:r>
      <w:r w:rsidRPr="009934E3">
        <w:rPr>
          <w:rFonts w:eastAsia="Times New Roman" w:cs="Arial"/>
          <w:bCs/>
          <w:szCs w:val="24"/>
          <w:lang w:eastAsia="pl-PL"/>
        </w:rPr>
        <w:t xml:space="preserve"> r., który po stronie aktywów i pasywów zamyka się </w:t>
      </w:r>
      <w:r w:rsidRPr="009934E3">
        <w:rPr>
          <w:rFonts w:eastAsia="Times New Roman" w:cs="Arial"/>
          <w:szCs w:val="24"/>
          <w:lang w:eastAsia="pl-PL"/>
        </w:rPr>
        <w:t>sumą</w:t>
      </w:r>
      <w:r w:rsidRPr="009934E3">
        <w:rPr>
          <w:rFonts w:eastAsia="Times New Roman" w:cs="Arial"/>
          <w:bCs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szCs w:val="24"/>
          <w:lang w:eastAsia="pl-PL"/>
        </w:rPr>
        <w:t xml:space="preserve"> </w:t>
      </w:r>
      <w:r w:rsidR="00442FD6">
        <w:rPr>
          <w:rFonts w:eastAsia="Times New Roman" w:cs="Arial"/>
          <w:b/>
          <w:bCs/>
          <w:szCs w:val="24"/>
          <w:lang w:eastAsia="pl-PL"/>
        </w:rPr>
        <w:t>10 305 608,57</w:t>
      </w:r>
      <w:r w:rsidRPr="009934E3">
        <w:rPr>
          <w:rFonts w:eastAsia="Times New Roman" w:cs="Arial"/>
          <w:b/>
          <w:bCs/>
          <w:szCs w:val="24"/>
          <w:lang w:eastAsia="pl-PL"/>
        </w:rPr>
        <w:t xml:space="preserve"> </w:t>
      </w:r>
      <w:r w:rsidRPr="009934E3">
        <w:rPr>
          <w:rFonts w:eastAsia="Times New Roman" w:cs="Arial"/>
          <w:b/>
          <w:szCs w:val="24"/>
          <w:lang w:eastAsia="pl-PL"/>
        </w:rPr>
        <w:t>zł,</w:t>
      </w:r>
    </w:p>
    <w:p w14:paraId="6DA4A604" w14:textId="0D4EC50D" w:rsidR="009934E3" w:rsidRPr="009934E3" w:rsidRDefault="009934E3" w:rsidP="009934E3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bCs/>
          <w:szCs w:val="24"/>
          <w:lang w:eastAsia="pl-PL"/>
        </w:rPr>
        <w:t>rachunek zysków i strat za rok obrotowy od 01.01.20</w:t>
      </w:r>
      <w:r w:rsidR="006C4DB6">
        <w:rPr>
          <w:rFonts w:eastAsia="Times New Roman" w:cs="Arial"/>
          <w:bCs/>
          <w:szCs w:val="24"/>
          <w:lang w:eastAsia="pl-PL"/>
        </w:rPr>
        <w:t>2</w:t>
      </w:r>
      <w:r w:rsidR="00442FD6">
        <w:rPr>
          <w:rFonts w:eastAsia="Times New Roman" w:cs="Arial"/>
          <w:bCs/>
          <w:szCs w:val="24"/>
          <w:lang w:eastAsia="pl-PL"/>
        </w:rPr>
        <w:t>2</w:t>
      </w:r>
      <w:r w:rsidRPr="009934E3">
        <w:rPr>
          <w:rFonts w:eastAsia="Times New Roman" w:cs="Arial"/>
          <w:bCs/>
          <w:szCs w:val="24"/>
          <w:lang w:eastAsia="pl-PL"/>
        </w:rPr>
        <w:t xml:space="preserve"> r. do 31.12.20</w:t>
      </w:r>
      <w:r w:rsidR="006C4DB6">
        <w:rPr>
          <w:rFonts w:eastAsia="Times New Roman" w:cs="Arial"/>
          <w:bCs/>
          <w:szCs w:val="24"/>
          <w:lang w:eastAsia="pl-PL"/>
        </w:rPr>
        <w:t>2</w:t>
      </w:r>
      <w:r w:rsidR="00442FD6">
        <w:rPr>
          <w:rFonts w:eastAsia="Times New Roman" w:cs="Arial"/>
          <w:bCs/>
          <w:szCs w:val="24"/>
          <w:lang w:eastAsia="pl-PL"/>
        </w:rPr>
        <w:t>2</w:t>
      </w:r>
      <w:r w:rsidRPr="009934E3">
        <w:rPr>
          <w:rFonts w:eastAsia="Times New Roman" w:cs="Arial"/>
          <w:bCs/>
          <w:szCs w:val="24"/>
          <w:lang w:eastAsia="pl-PL"/>
        </w:rPr>
        <w:t xml:space="preserve"> r. wykazujący </w:t>
      </w:r>
      <w:r w:rsidR="006C4DB6">
        <w:rPr>
          <w:rFonts w:eastAsia="Times New Roman" w:cs="Arial"/>
          <w:szCs w:val="24"/>
          <w:lang w:eastAsia="pl-PL"/>
        </w:rPr>
        <w:t>zysk</w:t>
      </w:r>
      <w:r w:rsidRPr="009934E3">
        <w:rPr>
          <w:rFonts w:eastAsia="Times New Roman" w:cs="Arial"/>
          <w:szCs w:val="24"/>
          <w:lang w:eastAsia="pl-PL"/>
        </w:rPr>
        <w:t xml:space="preserve"> netto w wysokości</w:t>
      </w:r>
      <w:r w:rsidRPr="009934E3">
        <w:rPr>
          <w:rFonts w:eastAsia="Times New Roman" w:cs="Arial"/>
          <w:bCs/>
          <w:szCs w:val="24"/>
          <w:lang w:eastAsia="pl-PL"/>
        </w:rPr>
        <w:t xml:space="preserve">  </w:t>
      </w:r>
      <w:r w:rsidR="00442FD6">
        <w:rPr>
          <w:rFonts w:eastAsia="Times New Roman" w:cs="Arial"/>
          <w:b/>
          <w:bCs/>
          <w:szCs w:val="24"/>
          <w:lang w:eastAsia="pl-PL"/>
        </w:rPr>
        <w:t>245 545,33</w:t>
      </w:r>
      <w:r w:rsidRPr="009934E3">
        <w:rPr>
          <w:rFonts w:eastAsia="Times New Roman" w:cs="Arial"/>
          <w:bCs/>
          <w:szCs w:val="24"/>
          <w:lang w:eastAsia="pl-PL"/>
        </w:rPr>
        <w:t xml:space="preserve"> </w:t>
      </w:r>
      <w:r w:rsidRPr="009934E3">
        <w:rPr>
          <w:rFonts w:eastAsia="Times New Roman" w:cs="Arial"/>
          <w:b/>
          <w:bCs/>
          <w:szCs w:val="24"/>
          <w:lang w:eastAsia="pl-PL"/>
        </w:rPr>
        <w:t>zł</w:t>
      </w:r>
      <w:r w:rsidRPr="009934E3">
        <w:rPr>
          <w:rFonts w:eastAsia="Times New Roman" w:cs="Arial"/>
          <w:b/>
          <w:szCs w:val="24"/>
          <w:lang w:eastAsia="pl-PL"/>
        </w:rPr>
        <w:t>,</w:t>
      </w:r>
    </w:p>
    <w:p w14:paraId="6081DA17" w14:textId="77777777" w:rsidR="009934E3" w:rsidRPr="009934E3" w:rsidRDefault="009934E3" w:rsidP="009934E3">
      <w:pPr>
        <w:numPr>
          <w:ilvl w:val="0"/>
          <w:numId w:val="2"/>
        </w:numPr>
        <w:spacing w:after="160" w:line="276" w:lineRule="auto"/>
        <w:contextualSpacing/>
        <w:rPr>
          <w:rFonts w:eastAsia="Times New Roman" w:cs="Arial"/>
          <w:bCs/>
          <w:szCs w:val="24"/>
          <w:lang w:eastAsia="pl-PL"/>
        </w:rPr>
      </w:pPr>
      <w:r w:rsidRPr="009934E3">
        <w:rPr>
          <w:rFonts w:eastAsia="Times New Roman" w:cs="Arial"/>
          <w:bCs/>
          <w:szCs w:val="24"/>
          <w:lang w:eastAsia="pl-PL"/>
        </w:rPr>
        <w:t>dodatkowe informacje i objaśnienia.</w:t>
      </w:r>
    </w:p>
    <w:p w14:paraId="7098A142" w14:textId="77777777" w:rsidR="009934E3" w:rsidRPr="009934E3" w:rsidRDefault="009934E3" w:rsidP="009934E3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</w:p>
    <w:p w14:paraId="0CC2211E" w14:textId="77777777" w:rsidR="009934E3" w:rsidRPr="009934E3" w:rsidRDefault="009934E3" w:rsidP="009934E3">
      <w:pPr>
        <w:spacing w:line="276" w:lineRule="auto"/>
        <w:jc w:val="center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szCs w:val="24"/>
          <w:lang w:eastAsia="pl-PL"/>
        </w:rPr>
        <w:t>§ 2</w:t>
      </w:r>
    </w:p>
    <w:p w14:paraId="0E7D2137" w14:textId="77777777" w:rsidR="009934E3" w:rsidRDefault="009934E3" w:rsidP="009934E3">
      <w:pPr>
        <w:spacing w:line="276" w:lineRule="auto"/>
        <w:rPr>
          <w:rFonts w:eastAsia="Times New Roman" w:cs="Arial"/>
          <w:szCs w:val="24"/>
          <w:lang w:eastAsia="pl-PL"/>
        </w:rPr>
      </w:pPr>
      <w:r w:rsidRPr="009934E3">
        <w:rPr>
          <w:rFonts w:eastAsia="Times New Roman" w:cs="Arial"/>
          <w:szCs w:val="24"/>
          <w:lang w:eastAsia="pl-PL"/>
        </w:rPr>
        <w:t>Uchwała wchodzi w życie z dniem podjęcia.</w:t>
      </w:r>
    </w:p>
    <w:p w14:paraId="7C34A728" w14:textId="77777777" w:rsidR="00AE09F1" w:rsidRDefault="00AE09F1" w:rsidP="009934E3">
      <w:pPr>
        <w:spacing w:line="276" w:lineRule="auto"/>
        <w:rPr>
          <w:rFonts w:eastAsia="Times New Roman" w:cs="Arial"/>
          <w:szCs w:val="24"/>
          <w:lang w:eastAsia="pl-PL"/>
        </w:rPr>
      </w:pPr>
    </w:p>
    <w:p w14:paraId="5102B579" w14:textId="77777777" w:rsidR="00AE09F1" w:rsidRPr="003E3E35" w:rsidRDefault="00AE09F1" w:rsidP="00AE09F1">
      <w:pPr>
        <w:rPr>
          <w:rFonts w:eastAsia="Calibri" w:cs="Arial"/>
          <w:sz w:val="23"/>
          <w:szCs w:val="23"/>
        </w:rPr>
      </w:pPr>
      <w:bookmarkStart w:id="1" w:name="_Hlk114218814"/>
      <w:r w:rsidRPr="003E3E3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6FF8B932" w14:textId="77777777" w:rsidR="00AE09F1" w:rsidRPr="003E3E35" w:rsidRDefault="00AE09F1" w:rsidP="00AE09F1">
      <w:pPr>
        <w:rPr>
          <w:rFonts w:eastAsiaTheme="minorEastAsia" w:cs="Arial"/>
          <w:sz w:val="22"/>
        </w:rPr>
      </w:pPr>
      <w:r w:rsidRPr="003E3E35">
        <w:rPr>
          <w:rFonts w:eastAsia="Calibri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21A4F63" w14:textId="77777777" w:rsidR="00AE09F1" w:rsidRPr="009934E3" w:rsidRDefault="00AE09F1" w:rsidP="009934E3">
      <w:pPr>
        <w:spacing w:line="276" w:lineRule="auto"/>
        <w:rPr>
          <w:rFonts w:eastAsia="Times New Roman" w:cs="Arial"/>
          <w:szCs w:val="24"/>
          <w:lang w:eastAsia="pl-PL"/>
        </w:rPr>
      </w:pPr>
    </w:p>
    <w:p w14:paraId="5829457A" w14:textId="102EB78A" w:rsidR="00344A18" w:rsidRDefault="00344A18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344A18" w:rsidSect="009F7D33">
      <w:pgSz w:w="11906" w:h="16838"/>
      <w:pgMar w:top="1276" w:right="1417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54"/>
    <w:multiLevelType w:val="hybridMultilevel"/>
    <w:tmpl w:val="185A8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49D"/>
    <w:multiLevelType w:val="hybridMultilevel"/>
    <w:tmpl w:val="EADE0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03AC9"/>
    <w:multiLevelType w:val="hybridMultilevel"/>
    <w:tmpl w:val="986A99B2"/>
    <w:lvl w:ilvl="0" w:tplc="765E5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2F3"/>
    <w:multiLevelType w:val="hybridMultilevel"/>
    <w:tmpl w:val="4878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0BEA"/>
    <w:multiLevelType w:val="hybridMultilevel"/>
    <w:tmpl w:val="9BD4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75D79"/>
    <w:multiLevelType w:val="hybridMultilevel"/>
    <w:tmpl w:val="48789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21429">
    <w:abstractNumId w:val="2"/>
  </w:num>
  <w:num w:numId="2" w16cid:durableId="985353100">
    <w:abstractNumId w:val="5"/>
  </w:num>
  <w:num w:numId="3" w16cid:durableId="1523546144">
    <w:abstractNumId w:val="0"/>
  </w:num>
  <w:num w:numId="4" w16cid:durableId="2119330402">
    <w:abstractNumId w:val="1"/>
  </w:num>
  <w:num w:numId="5" w16cid:durableId="1766924048">
    <w:abstractNumId w:val="3"/>
  </w:num>
  <w:num w:numId="6" w16cid:durableId="1693919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E3"/>
    <w:rsid w:val="00027CDF"/>
    <w:rsid w:val="00030C1B"/>
    <w:rsid w:val="0008122D"/>
    <w:rsid w:val="000E2510"/>
    <w:rsid w:val="00135853"/>
    <w:rsid w:val="00194C50"/>
    <w:rsid w:val="00212BBA"/>
    <w:rsid w:val="0022419D"/>
    <w:rsid w:val="00231773"/>
    <w:rsid w:val="002514FA"/>
    <w:rsid w:val="00283965"/>
    <w:rsid w:val="00284DA5"/>
    <w:rsid w:val="002C3DCF"/>
    <w:rsid w:val="002C6BB7"/>
    <w:rsid w:val="00322710"/>
    <w:rsid w:val="00344A18"/>
    <w:rsid w:val="00361021"/>
    <w:rsid w:val="00384F67"/>
    <w:rsid w:val="003C1AC4"/>
    <w:rsid w:val="003C44ED"/>
    <w:rsid w:val="003D1A9A"/>
    <w:rsid w:val="00442FD6"/>
    <w:rsid w:val="00443BBD"/>
    <w:rsid w:val="00454BCF"/>
    <w:rsid w:val="004B5220"/>
    <w:rsid w:val="004D6896"/>
    <w:rsid w:val="004E59C8"/>
    <w:rsid w:val="00525731"/>
    <w:rsid w:val="00655E0F"/>
    <w:rsid w:val="0066019A"/>
    <w:rsid w:val="00682795"/>
    <w:rsid w:val="006A7405"/>
    <w:rsid w:val="006B2AB0"/>
    <w:rsid w:val="006B7E63"/>
    <w:rsid w:val="006C4DB6"/>
    <w:rsid w:val="006D12BE"/>
    <w:rsid w:val="006D1436"/>
    <w:rsid w:val="006D4841"/>
    <w:rsid w:val="006F65ED"/>
    <w:rsid w:val="00720545"/>
    <w:rsid w:val="00824D31"/>
    <w:rsid w:val="00833142"/>
    <w:rsid w:val="00875E66"/>
    <w:rsid w:val="00883F1E"/>
    <w:rsid w:val="008E1D00"/>
    <w:rsid w:val="008E2715"/>
    <w:rsid w:val="008E363F"/>
    <w:rsid w:val="00924016"/>
    <w:rsid w:val="00931C9A"/>
    <w:rsid w:val="00936AE7"/>
    <w:rsid w:val="00963F4C"/>
    <w:rsid w:val="0098622A"/>
    <w:rsid w:val="00987A33"/>
    <w:rsid w:val="009934E3"/>
    <w:rsid w:val="009971B4"/>
    <w:rsid w:val="009A6E2E"/>
    <w:rsid w:val="009B75D0"/>
    <w:rsid w:val="009F6EB4"/>
    <w:rsid w:val="009F7D33"/>
    <w:rsid w:val="00A141EE"/>
    <w:rsid w:val="00A43DCB"/>
    <w:rsid w:val="00AE09F1"/>
    <w:rsid w:val="00AE16C9"/>
    <w:rsid w:val="00AF11C8"/>
    <w:rsid w:val="00AF3953"/>
    <w:rsid w:val="00B174C9"/>
    <w:rsid w:val="00B175E3"/>
    <w:rsid w:val="00B41756"/>
    <w:rsid w:val="00B617A5"/>
    <w:rsid w:val="00B62712"/>
    <w:rsid w:val="00B810D0"/>
    <w:rsid w:val="00B90CBB"/>
    <w:rsid w:val="00BA6D7A"/>
    <w:rsid w:val="00BE5795"/>
    <w:rsid w:val="00BE6E18"/>
    <w:rsid w:val="00BE743B"/>
    <w:rsid w:val="00C36FBA"/>
    <w:rsid w:val="00C5006F"/>
    <w:rsid w:val="00C75A85"/>
    <w:rsid w:val="00C841C5"/>
    <w:rsid w:val="00C963E5"/>
    <w:rsid w:val="00CB1B8F"/>
    <w:rsid w:val="00CD080A"/>
    <w:rsid w:val="00CD44FD"/>
    <w:rsid w:val="00D41244"/>
    <w:rsid w:val="00D41809"/>
    <w:rsid w:val="00D50CC3"/>
    <w:rsid w:val="00D53023"/>
    <w:rsid w:val="00E050FF"/>
    <w:rsid w:val="00E25343"/>
    <w:rsid w:val="00E300F8"/>
    <w:rsid w:val="00E31836"/>
    <w:rsid w:val="00E56E12"/>
    <w:rsid w:val="00E90D0A"/>
    <w:rsid w:val="00E92E60"/>
    <w:rsid w:val="00EA73EE"/>
    <w:rsid w:val="00EB41B4"/>
    <w:rsid w:val="00EB7DEE"/>
    <w:rsid w:val="00EE776C"/>
    <w:rsid w:val="00F34B5D"/>
    <w:rsid w:val="00F87B27"/>
    <w:rsid w:val="00F91BB1"/>
    <w:rsid w:val="00FC0FB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CECE"/>
  <w15:chartTrackingRefBased/>
  <w15:docId w15:val="{C0F4FC2C-ADC2-4298-B2B0-F82A32D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34E3"/>
  </w:style>
  <w:style w:type="numbering" w:customStyle="1" w:styleId="Bezlisty11">
    <w:name w:val="Bez listy11"/>
    <w:next w:val="Bezlisty"/>
    <w:uiPriority w:val="99"/>
    <w:semiHidden/>
    <w:unhideWhenUsed/>
    <w:rsid w:val="009934E3"/>
  </w:style>
  <w:style w:type="paragraph" w:styleId="Tytu">
    <w:name w:val="Title"/>
    <w:basedOn w:val="Normalny"/>
    <w:link w:val="TytuZnak"/>
    <w:qFormat/>
    <w:rsid w:val="009934E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34E3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SzanowniPastwo">
    <w:name w:val="Szanowni Państwo"/>
    <w:basedOn w:val="Normalny"/>
    <w:next w:val="Normalny"/>
    <w:rsid w:val="009934E3"/>
    <w:pPr>
      <w:spacing w:before="640" w:line="240" w:lineRule="auto"/>
      <w:jc w:val="center"/>
    </w:pPr>
    <w:rPr>
      <w:rFonts w:ascii="Wingdings" w:eastAsia="Times New Roman" w:hAnsi="Wingdings" w:cs="Wingdings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934E3"/>
    <w:pPr>
      <w:spacing w:line="240" w:lineRule="auto"/>
      <w:jc w:val="both"/>
    </w:pPr>
    <w:rPr>
      <w:rFonts w:eastAsia="Times New Roman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34E3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934E3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4E3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58">
    <w:name w:val="xl58"/>
    <w:basedOn w:val="Normalny"/>
    <w:rsid w:val="009934E3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934E3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34E3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4E3"/>
    <w:pPr>
      <w:spacing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4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34E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F4F1-2477-4853-ACBA-70903C5B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495_10343_23</dc:title>
  <dc:subject/>
  <dc:creator>Chwałka Marzena</dc:creator>
  <cp:keywords/>
  <dc:description/>
  <cp:lastModifiedBy>.</cp:lastModifiedBy>
  <cp:revision>86</cp:revision>
  <cp:lastPrinted>2023-06-13T09:23:00Z</cp:lastPrinted>
  <dcterms:created xsi:type="dcterms:W3CDTF">2021-05-28T12:27:00Z</dcterms:created>
  <dcterms:modified xsi:type="dcterms:W3CDTF">2023-06-19T07:21:00Z</dcterms:modified>
</cp:coreProperties>
</file>