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8C82" w14:textId="77777777" w:rsidR="00DF611F" w:rsidRDefault="00DF611F" w:rsidP="00317883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</w:p>
    <w:p w14:paraId="1C44D94F" w14:textId="6F1FB83A" w:rsidR="00DF611F" w:rsidRPr="00DF611F" w:rsidRDefault="00DF611F" w:rsidP="00DF611F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r w:rsidRPr="00DF611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492/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10257</w:t>
      </w:r>
      <w:r w:rsidRPr="00DF611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DF611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DF611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DF611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DF611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31 maja  2023 r.</w:t>
      </w:r>
      <w:r w:rsidRPr="00DF611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br/>
      </w:r>
    </w:p>
    <w:bookmarkEnd w:id="0"/>
    <w:p w14:paraId="721B7573" w14:textId="77777777" w:rsidR="00DF611F" w:rsidRDefault="00DF611F" w:rsidP="00317883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</w:p>
    <w:p w14:paraId="1A27C776" w14:textId="49202AEC" w:rsidR="00A36A12" w:rsidRPr="00317883" w:rsidRDefault="00A36A12" w:rsidP="00317883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317883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 sprawie wyrażenia zgody dla </w:t>
      </w:r>
      <w:bookmarkStart w:id="1" w:name="_Hlk74649149"/>
      <w:r w:rsidRPr="00317883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Wojewódzkiej Stacji Pogotowia Ratunkowego w Rzeszowie na </w:t>
      </w:r>
      <w:bookmarkStart w:id="2" w:name="_Hlk251811"/>
      <w:r w:rsidRPr="00317883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zakup</w:t>
      </w:r>
      <w:bookmarkEnd w:id="2"/>
      <w:r w:rsidRPr="00317883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bookmarkEnd w:id="1"/>
      <w:r w:rsidRPr="00317883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aparatury i sprzętu medycznego</w:t>
      </w:r>
    </w:p>
    <w:p w14:paraId="031BC0C1" w14:textId="1A2B1979" w:rsidR="00A36A12" w:rsidRPr="00A36A12" w:rsidRDefault="00A36A12" w:rsidP="00A36A12">
      <w:pPr>
        <w:spacing w:before="240"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</w:t>
      </w:r>
      <w:r w:rsidRPr="00A36A1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(</w:t>
      </w:r>
      <w:r w:rsidRPr="00A36A1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Dz.U. z 2022 r. poz. 2094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. zm.</w:t>
      </w:r>
      <w:r w:rsidRPr="00A36A1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)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oraz § 3 ust. 3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i 4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Uchwały Nr XII/185/11 Sejmiku Województwa Podkarpackiego z dnia 29 sierpnia 2011 r. w 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>poźn</w:t>
      </w:r>
      <w:proofErr w:type="spellEnd"/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  <w:proofErr w:type="spellStart"/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>zm</w:t>
      </w:r>
      <w:proofErr w:type="spellEnd"/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), </w:t>
      </w:r>
    </w:p>
    <w:p w14:paraId="5ABE7026" w14:textId="77777777" w:rsidR="00A36A12" w:rsidRPr="00A36A12" w:rsidRDefault="00A36A12" w:rsidP="00A36A12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A36A12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56E138F3" w14:textId="77777777" w:rsidR="00A36A12" w:rsidRPr="00A36A12" w:rsidRDefault="00A36A12" w:rsidP="00A36A12">
      <w:pPr>
        <w:spacing w:after="240" w:line="276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A36A12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uchwala, co następuje:</w:t>
      </w:r>
    </w:p>
    <w:p w14:paraId="19529646" w14:textId="77777777" w:rsidR="00A36A12" w:rsidRPr="00417017" w:rsidRDefault="00A36A12" w:rsidP="00417017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41701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105BC6A9" w14:textId="6D4DB977" w:rsidR="00A36A12" w:rsidRPr="00A36A12" w:rsidRDefault="00A36A12" w:rsidP="00417017">
      <w:pPr>
        <w:spacing w:before="240"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>Wyraża się zgodę dla</w:t>
      </w:r>
      <w:bookmarkStart w:id="3" w:name="_Hlk124323359"/>
      <w:r w:rsidRPr="00A36A1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>Wojewódzkie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 Stacji Pogotowia Ratunkowego w Rzeszowie 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>na zakup aparatury i sprzętu medycznego</w:t>
      </w:r>
      <w:r w:rsidRPr="00A36A12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:</w:t>
      </w:r>
    </w:p>
    <w:p w14:paraId="2BE102F5" w14:textId="1F8EAD33" w:rsidR="00A36A12" w:rsidRPr="00A36A12" w:rsidRDefault="00A36A12" w:rsidP="00317883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Ambulansów wraz z noszami elektrycznymi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3 szt. (z prawem opcji zakupu dodatkowo 1 ambulansu)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za </w:t>
      </w:r>
      <w:r w:rsidR="0088772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łączną 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kwotę około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1 940,250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>,00 zł brutto</w:t>
      </w:r>
      <w:r w:rsidR="0031788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317883">
        <w:rPr>
          <w:rFonts w:ascii="Arial" w:eastAsia="Times New Roman" w:hAnsi="Arial" w:cs="Arial"/>
          <w:kern w:val="0"/>
          <w:sz w:val="24"/>
          <w:szCs w:val="24"/>
          <w:lang w:eastAsia="pl-PL"/>
        </w:rPr>
        <w:t>(z</w:t>
      </w:r>
      <w:r w:rsidR="00317883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Pr="00317883">
        <w:rPr>
          <w:rFonts w:ascii="Arial" w:eastAsia="Times New Roman" w:hAnsi="Arial" w:cs="Arial"/>
          <w:kern w:val="0"/>
          <w:sz w:val="24"/>
          <w:szCs w:val="24"/>
          <w:lang w:eastAsia="pl-PL"/>
        </w:rPr>
        <w:t>prawem opcji 2 587.000,00 zł brutto)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</w:p>
    <w:p w14:paraId="723B485E" w14:textId="03977D90" w:rsidR="00A36A12" w:rsidRDefault="00A36A12" w:rsidP="00A36A1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Ambulansów transportowych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– </w:t>
      </w:r>
      <w:r w:rsidR="00887723">
        <w:rPr>
          <w:rFonts w:ascii="Arial" w:eastAsia="Times New Roman" w:hAnsi="Arial" w:cs="Arial"/>
          <w:kern w:val="0"/>
          <w:sz w:val="24"/>
          <w:szCs w:val="24"/>
          <w:lang w:eastAsia="pl-PL"/>
        </w:rPr>
        <w:t>2 szt. (z prawem opcji zakupu dodatkowo 1</w:t>
      </w:r>
      <w:r w:rsidR="00317883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="00887723">
        <w:rPr>
          <w:rFonts w:ascii="Arial" w:eastAsia="Times New Roman" w:hAnsi="Arial" w:cs="Arial"/>
          <w:kern w:val="0"/>
          <w:sz w:val="24"/>
          <w:szCs w:val="24"/>
          <w:lang w:eastAsia="pl-PL"/>
        </w:rPr>
        <w:t>ambulansu transportowego)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za </w:t>
      </w:r>
      <w:r w:rsidR="0088772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łączną 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kwotę około </w:t>
      </w:r>
      <w:r w:rsidR="00887723">
        <w:rPr>
          <w:rFonts w:ascii="Arial" w:eastAsia="Times New Roman" w:hAnsi="Arial" w:cs="Arial"/>
          <w:kern w:val="0"/>
          <w:sz w:val="24"/>
          <w:szCs w:val="24"/>
          <w:lang w:eastAsia="pl-PL"/>
        </w:rPr>
        <w:t>400 0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>00,00 zł brutto</w:t>
      </w:r>
      <w:r w:rsidR="0088772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(z</w:t>
      </w:r>
      <w:r w:rsidR="00317883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="00887723">
        <w:rPr>
          <w:rFonts w:ascii="Arial" w:eastAsia="Times New Roman" w:hAnsi="Arial" w:cs="Arial"/>
          <w:kern w:val="0"/>
          <w:sz w:val="24"/>
          <w:szCs w:val="24"/>
          <w:lang w:eastAsia="pl-PL"/>
        </w:rPr>
        <w:t>prawem opcji 600 000,00 zł brutto);</w:t>
      </w:r>
    </w:p>
    <w:p w14:paraId="7BEF7680" w14:textId="6B27E474" w:rsidR="00887723" w:rsidRDefault="00887723" w:rsidP="00A36A1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Pulsoksymetrów – 6 szt. za łączną kwotę około 35 000,00 zł;</w:t>
      </w:r>
    </w:p>
    <w:p w14:paraId="50382EF2" w14:textId="54A1D205" w:rsidR="00887723" w:rsidRDefault="00887723" w:rsidP="00A36A1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Pomp infuzyjnych – 6 szt. za łączną kwotę około 30 000,00 zł;</w:t>
      </w:r>
    </w:p>
    <w:p w14:paraId="0CADD82A" w14:textId="646A5E2B" w:rsidR="00887723" w:rsidRDefault="00887723" w:rsidP="00A36A1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Fantomów – 3 szt. za łączną kwotę około 17 000,00 zł;</w:t>
      </w:r>
    </w:p>
    <w:p w14:paraId="4F6EAA90" w14:textId="7BCFEB1E" w:rsidR="00887723" w:rsidRPr="00A36A12" w:rsidRDefault="00887723" w:rsidP="00317883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Defibrylatorów – 3 szt. za łączna kwotę około 240</w:t>
      </w:r>
      <w:r w:rsidR="00317883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000,00 zł.</w:t>
      </w:r>
    </w:p>
    <w:bookmarkEnd w:id="3"/>
    <w:p w14:paraId="67543668" w14:textId="77777777" w:rsidR="00A36A12" w:rsidRPr="00417017" w:rsidRDefault="00A36A12" w:rsidP="00417017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41701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24B82227" w14:textId="6B3D000E" w:rsidR="00A36A12" w:rsidRPr="00A36A12" w:rsidRDefault="00A36A12" w:rsidP="00A36A12">
      <w:pPr>
        <w:tabs>
          <w:tab w:val="right" w:pos="9072"/>
        </w:tabs>
        <w:spacing w:before="240"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Zakup, o którym mowa w § 1 będzie finansowany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ze środków własnych.</w:t>
      </w: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</w:p>
    <w:p w14:paraId="4702FB00" w14:textId="77777777" w:rsidR="00A36A12" w:rsidRPr="00417017" w:rsidRDefault="00A36A12" w:rsidP="00417017">
      <w:pPr>
        <w:pStyle w:val="Nagwek2"/>
        <w:jc w:val="center"/>
        <w:rPr>
          <w:rFonts w:ascii="Arial" w:hAnsi="Arial" w:cs="Arial"/>
          <w:b/>
          <w:bCs/>
          <w:color w:val="auto"/>
          <w:lang w:eastAsia="pl-PL"/>
        </w:rPr>
      </w:pPr>
      <w:r w:rsidRPr="00417017">
        <w:rPr>
          <w:rFonts w:ascii="Arial" w:hAnsi="Arial" w:cs="Arial"/>
          <w:b/>
          <w:bCs/>
          <w:color w:val="auto"/>
          <w:lang w:eastAsia="pl-PL"/>
        </w:rPr>
        <w:t>§ 3</w:t>
      </w:r>
    </w:p>
    <w:p w14:paraId="0E248F44" w14:textId="35751258" w:rsidR="00A36A12" w:rsidRDefault="00A36A12" w:rsidP="00887723">
      <w:pPr>
        <w:tabs>
          <w:tab w:val="right" w:pos="9072"/>
        </w:tabs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podlega przekazaniu Dyrektorowi Wojewódzki</w:t>
      </w:r>
      <w:r w:rsidR="00887723">
        <w:rPr>
          <w:rFonts w:ascii="Arial" w:eastAsia="Times New Roman" w:hAnsi="Arial" w:cs="Arial"/>
          <w:kern w:val="0"/>
          <w:sz w:val="24"/>
          <w:szCs w:val="24"/>
          <w:lang w:eastAsia="pl-PL"/>
        </w:rPr>
        <w:t>ej Stacji Pogotowia Ratunkowego w Rzeszowie.</w:t>
      </w:r>
    </w:p>
    <w:p w14:paraId="232CC067" w14:textId="3EB53381" w:rsidR="00887723" w:rsidRPr="00417017" w:rsidRDefault="00887723" w:rsidP="00417017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417017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4</w:t>
      </w:r>
    </w:p>
    <w:p w14:paraId="1BE08C70" w14:textId="107874A4" w:rsidR="005F6DE9" w:rsidRPr="00A36A12" w:rsidRDefault="00A36A12" w:rsidP="00A36A12">
      <w:pPr>
        <w:spacing w:before="24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A36A12"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1A875AF8" w14:textId="77777777" w:rsidR="005F6DE9" w:rsidRPr="00E814F5" w:rsidRDefault="005F6DE9" w:rsidP="005F6DE9">
      <w:pPr>
        <w:spacing w:after="0"/>
        <w:rPr>
          <w:rFonts w:ascii="Arial" w:hAnsi="Arial" w:cs="Arial"/>
          <w:sz w:val="23"/>
          <w:szCs w:val="23"/>
        </w:rPr>
      </w:pPr>
      <w:bookmarkStart w:id="4" w:name="_Hlk124256140"/>
      <w:r w:rsidRPr="00E814F5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5B99304" w14:textId="77777777" w:rsidR="005F6DE9" w:rsidRPr="00E814F5" w:rsidRDefault="005F6DE9" w:rsidP="005F6DE9">
      <w:pPr>
        <w:spacing w:after="0"/>
        <w:rPr>
          <w:rFonts w:ascii="Arial" w:eastAsiaTheme="minorEastAsia" w:hAnsi="Arial" w:cs="Arial"/>
        </w:rPr>
      </w:pPr>
      <w:r w:rsidRPr="00E814F5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4552C5AF" w14:textId="4629032E" w:rsidR="006F2CEC" w:rsidRPr="00417017" w:rsidRDefault="006F2CEC" w:rsidP="005F6DE9">
      <w:pPr>
        <w:pStyle w:val="Nagwek1"/>
        <w:spacing w:before="0"/>
        <w:rPr>
          <w:rFonts w:ascii="Arial" w:hAnsi="Arial" w:cs="Arial"/>
          <w:b/>
          <w:kern w:val="0"/>
          <w:sz w:val="24"/>
          <w:szCs w:val="24"/>
          <w:lang w:eastAsia="pl-PL"/>
        </w:rPr>
      </w:pPr>
    </w:p>
    <w:sectPr w:rsidR="006F2CEC" w:rsidRPr="00417017" w:rsidSect="005F6DE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2E91"/>
    <w:multiLevelType w:val="hybridMultilevel"/>
    <w:tmpl w:val="3BC2ED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5D1801"/>
    <w:multiLevelType w:val="hybridMultilevel"/>
    <w:tmpl w:val="28C4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2890"/>
    <w:multiLevelType w:val="hybridMultilevel"/>
    <w:tmpl w:val="E61697B6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F787AA6"/>
    <w:multiLevelType w:val="hybridMultilevel"/>
    <w:tmpl w:val="61BAA40E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650256964">
    <w:abstractNumId w:val="0"/>
  </w:num>
  <w:num w:numId="2" w16cid:durableId="1070538209">
    <w:abstractNumId w:val="3"/>
  </w:num>
  <w:num w:numId="3" w16cid:durableId="228419196">
    <w:abstractNumId w:val="2"/>
  </w:num>
  <w:num w:numId="4" w16cid:durableId="613563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65"/>
    <w:rsid w:val="00317883"/>
    <w:rsid w:val="00417017"/>
    <w:rsid w:val="005F6DE9"/>
    <w:rsid w:val="006F2CEC"/>
    <w:rsid w:val="00743550"/>
    <w:rsid w:val="00764765"/>
    <w:rsid w:val="00887723"/>
    <w:rsid w:val="00887742"/>
    <w:rsid w:val="009A6AA9"/>
    <w:rsid w:val="00A36A12"/>
    <w:rsid w:val="00DF611F"/>
    <w:rsid w:val="00EB031A"/>
    <w:rsid w:val="00E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FE05"/>
  <w15:chartTrackingRefBased/>
  <w15:docId w15:val="{A76DCDB8-5A34-4E08-AB02-1AFAD894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7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7017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55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317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rsid w:val="00417017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492_10257_23</dc:title>
  <dc:subject/>
  <dc:creator>Sitek Katarzyna</dc:creator>
  <cp:keywords/>
  <dc:description/>
  <cp:lastModifiedBy>.</cp:lastModifiedBy>
  <cp:revision>4</cp:revision>
  <cp:lastPrinted>2023-05-31T12:10:00Z</cp:lastPrinted>
  <dcterms:created xsi:type="dcterms:W3CDTF">2023-05-26T07:09:00Z</dcterms:created>
  <dcterms:modified xsi:type="dcterms:W3CDTF">2023-06-07T12:38:00Z</dcterms:modified>
</cp:coreProperties>
</file>