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7D3F" w14:textId="77777777" w:rsidR="002C4004" w:rsidRPr="002C4004" w:rsidRDefault="002C4004" w:rsidP="002C400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2C40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486/</w:t>
      </w:r>
      <w:r w:rsidR="00234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10095</w:t>
      </w:r>
      <w:r w:rsidRPr="002C40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2C40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C40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C40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C40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 2023 r.</w:t>
      </w:r>
      <w:r w:rsidRPr="002C40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2426ADA9" w14:textId="77777777" w:rsidR="002C4004" w:rsidRDefault="002C4004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AE0E2B7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6412F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Chmielnik na lata 2020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</w:t>
      </w:r>
      <w:bookmarkEnd w:id="1"/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29</w:t>
      </w:r>
    </w:p>
    <w:p w14:paraId="20667AC5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0ADD0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6198BAA9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3DC4C7" w14:textId="77777777" w:rsidR="006412F3" w:rsidRPr="006412F3" w:rsidRDefault="006412F3" w:rsidP="006412F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BB2E8E6" w14:textId="77777777" w:rsidR="006412F3" w:rsidRPr="006412F3" w:rsidRDefault="006412F3" w:rsidP="006412F3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299D9AE5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1E4C06C7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Chmielnik na lata 2020-2029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ACD3FC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24D66A1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E670089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308C5DA3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13F11633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B76FE81" w14:textId="77777777" w:rsid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C0C1C84" w14:textId="77777777" w:rsidR="009C7134" w:rsidRPr="00316E2A" w:rsidRDefault="009C7134" w:rsidP="009C7134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316E2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AEAFD2" w14:textId="77777777" w:rsidR="009C7134" w:rsidRPr="00316E2A" w:rsidRDefault="009C7134" w:rsidP="009C7134">
      <w:pPr>
        <w:spacing w:after="0"/>
        <w:rPr>
          <w:rFonts w:ascii="Arial" w:eastAsiaTheme="minorEastAsia" w:hAnsi="Arial" w:cs="Arial"/>
        </w:rPr>
      </w:pPr>
      <w:r w:rsidRPr="00316E2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524D728" w14:textId="77777777" w:rsidR="009C7134" w:rsidRDefault="009C7134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E950443" w14:textId="77777777" w:rsidR="009C7134" w:rsidRDefault="009C7134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2ED7028" w14:textId="77777777" w:rsidR="009C7134" w:rsidRPr="006412F3" w:rsidRDefault="009C7134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9C7134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9F468E7" w14:textId="77777777" w:rsidR="002C4004" w:rsidRPr="002C4004" w:rsidRDefault="002C4004" w:rsidP="002C400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2C400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486/</w:t>
      </w:r>
      <w:r w:rsidR="00234D54">
        <w:rPr>
          <w:rFonts w:ascii="Arial" w:eastAsia="Times New Roman" w:hAnsi="Arial" w:cs="Arial"/>
          <w:bCs/>
          <w:sz w:val="24"/>
          <w:szCs w:val="24"/>
          <w:lang w:eastAsia="pl-PL"/>
        </w:rPr>
        <w:t>10095</w:t>
      </w:r>
      <w:r w:rsidRPr="002C400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0692C81" w14:textId="77777777" w:rsidR="002C4004" w:rsidRPr="002C4004" w:rsidRDefault="002C4004" w:rsidP="002C400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400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DDD0862" w14:textId="77777777" w:rsidR="002C4004" w:rsidRPr="002C4004" w:rsidRDefault="002C4004" w:rsidP="002C400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400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397884D" w14:textId="77777777" w:rsidR="002C4004" w:rsidRPr="002C4004" w:rsidRDefault="002C4004" w:rsidP="002C400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40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2C4004">
        <w:rPr>
          <w:rFonts w:ascii="Arial" w:eastAsia="Times New Roman" w:hAnsi="Arial" w:cs="Times New Roman"/>
          <w:sz w:val="24"/>
          <w:szCs w:val="24"/>
          <w:lang w:eastAsia="pl-PL"/>
        </w:rPr>
        <w:t xml:space="preserve">9 maja 2023 </w:t>
      </w:r>
      <w:r w:rsidRPr="002C400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675494AA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2D81B6B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27A0B3A9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B19216D" w14:textId="77777777" w:rsidR="00170E17" w:rsidRDefault="00170E17" w:rsidP="006412F3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14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Bartosz </w:t>
      </w:r>
      <w:proofErr w:type="spellStart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podstawie Pełnomocnictwa 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 lutego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 udzielonego przez Pana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Krzysztofa Grad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Wójta Gminy Chmielnik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wystąpił o zaopiniowanie projektu Strategii Rozwoju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Chmielnik na lata 2020-2029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 Przedmiotowe pismo wraz z załącznikami wpłynęło do Urzędu Marszałkowskiego Województwa Podkarpackiego 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14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6E2433ED" w14:textId="77777777" w:rsidR="006412F3" w:rsidRPr="006412F3" w:rsidRDefault="006412F3" w:rsidP="006412F3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>Chmielnik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 xml:space="preserve">na lata 2020-2029 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DE9096C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01B7E0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9BEADE1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2.2, 2.3, 2.4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3217AC3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466F6581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3A95D776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Pr="006412F3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5"/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910" w:rsidRPr="00EE6910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1.3, 1.4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1779C4A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04B3953C" w14:textId="77777777" w:rsidR="006412F3" w:rsidRPr="006412F3" w:rsidRDefault="001F4B89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1.2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870C3CF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1914D210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1.6, 2.4, 3.6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ECB7F03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6FD46FB4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3CE2F85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5801E725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1F4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1.7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C0D4A82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4F055CA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1.3, 1.7, 2.1, 3.1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317E3D4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68BED65" w14:textId="77777777" w:rsidR="006412F3" w:rsidRPr="006412F3" w:rsidRDefault="001F4B89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1.6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11F0A12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ED207DD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A849363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33502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, 3.1, 3.7</w:t>
      </w:r>
      <w:r w:rsidR="00B33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B16F83C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5B3DE345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33502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, 3.2</w:t>
      </w:r>
      <w:r w:rsidR="00B33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044C739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99BCAE6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33502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, 1.5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8C39055" w14:textId="77777777" w:rsidR="006412F3" w:rsidRPr="006412F3" w:rsidRDefault="006412F3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184B7E3" w14:textId="77777777" w:rsidR="006412F3" w:rsidRPr="006412F3" w:rsidRDefault="006412F3" w:rsidP="006412F3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2.2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B8F6358" w14:textId="77777777" w:rsidR="006412F3" w:rsidRPr="006412F3" w:rsidRDefault="006412F3" w:rsidP="006412F3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76E305AD" w14:textId="77777777" w:rsidR="006412F3" w:rsidRPr="006412F3" w:rsidRDefault="00EE6910" w:rsidP="006412F3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działań: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3.1, 3.3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E5DAE7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6AFAE55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3.1, 3.7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63E34C5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B7B3985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3.7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15A4F87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0A9A7F6" w14:textId="77777777" w:rsidR="00EE6910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79D71D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EE69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2.1, 3.4, 3.5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E2621E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67EF3CA2" w14:textId="77777777" w:rsidR="00B33502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FF60903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HORYZONTALNY - TERYTORIALNY WYMIAR STRATEGII</w:t>
      </w:r>
    </w:p>
    <w:p w14:paraId="7CC4A316" w14:textId="77777777" w:rsidR="00B753A2" w:rsidRDefault="00B753A2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1EB16B85" w14:textId="77777777" w:rsidR="00B753A2" w:rsidRDefault="00B753A2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7.2. Funkcje metropolitalne Rzeszowa oraz jego obszaru funkcjonalnego</w:t>
      </w:r>
    </w:p>
    <w:p w14:paraId="17768FC8" w14:textId="77777777" w:rsidR="006412F3" w:rsidRDefault="00B753A2" w:rsidP="00B753A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3A76A38E" w14:textId="77777777" w:rsidR="00B753A2" w:rsidRPr="006412F3" w:rsidRDefault="00B753A2" w:rsidP="00B753A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6D4564" w14:textId="77777777" w:rsidR="006412F3" w:rsidRPr="006412F3" w:rsidRDefault="006412F3" w:rsidP="006412F3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projekcie Strategii Rozwoju Gminy 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>Chmielnik na lata 2020-2029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1F0C001F" w14:textId="77777777" w:rsidR="00170E17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Strategii Rozwoju Gminy 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>Chmielnik na lata 2020-2029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2A6D633B" w14:textId="77777777" w:rsidR="00921220" w:rsidRDefault="00921220" w:rsidP="00E05F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Analiza SRG wykazała, że w dokumencie nie zawarto </w:t>
      </w:r>
      <w:r w:rsidR="00B33502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 finansow</w:t>
      </w:r>
      <w:r w:rsidR="00B33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B33502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B33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wskazano jedynie potencjalne źródła finansowania</w:t>
      </w:r>
      <w:r w:rsidR="00B33502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9212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określone w strategii rozwoju gminy muszą być poparte możliwościami ich realizacji, w kontekście zapewnienia ich finansowania. W ramach dokumentu należy wskazać wielkości środków finansowych zaplanowanych na realizację strategii wraz z potencjalnymi źródłami finansowymi. </w:t>
      </w:r>
      <w:r w:rsidR="00703E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Brak elementu tj. ram finansowych wpłynął na wydanie opinii przez Zarząd Województwa Podkarpackiego. </w:t>
      </w:r>
    </w:p>
    <w:p w14:paraId="41848A3A" w14:textId="77777777" w:rsidR="00B33502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E05FEE">
        <w:rPr>
          <w:rFonts w:ascii="Arial" w:eastAsia="Calibri" w:hAnsi="Arial" w:cs="Arial"/>
          <w:sz w:val="24"/>
          <w:szCs w:val="24"/>
        </w:rPr>
        <w:t>negatywnie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</w:t>
      </w:r>
      <w:r w:rsidR="00B753A2">
        <w:rPr>
          <w:rFonts w:ascii="Arial" w:eastAsia="Times New Roman" w:hAnsi="Arial" w:cs="Arial"/>
          <w:sz w:val="24"/>
          <w:szCs w:val="24"/>
          <w:lang w:eastAsia="ar-SA"/>
        </w:rPr>
        <w:t>Chmielnik na lata 2020-2029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4B7AAF7" w14:textId="77777777" w:rsidR="00703E0F" w:rsidRPr="00703E0F" w:rsidRDefault="00703E0F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0834">
        <w:rPr>
          <w:rFonts w:ascii="Arial" w:eastAsia="Calibri" w:hAnsi="Arial" w:cs="Arial"/>
          <w:sz w:val="24"/>
          <w:szCs w:val="24"/>
        </w:rPr>
        <w:t xml:space="preserve">W związku z powyższym, </w:t>
      </w:r>
      <w:r>
        <w:rPr>
          <w:rFonts w:ascii="Arial" w:eastAsia="Calibri" w:hAnsi="Arial" w:cs="Arial"/>
          <w:sz w:val="24"/>
          <w:szCs w:val="24"/>
        </w:rPr>
        <w:t>należy uzupełnić projekt o ramy finansowe</w:t>
      </w:r>
      <w:r w:rsidRPr="00660834">
        <w:rPr>
          <w:rFonts w:ascii="Arial" w:eastAsia="Calibri" w:hAnsi="Arial" w:cs="Arial"/>
          <w:sz w:val="24"/>
          <w:szCs w:val="24"/>
        </w:rPr>
        <w:t>, a następnie ponowne p</w:t>
      </w:r>
      <w:r>
        <w:rPr>
          <w:rFonts w:ascii="Arial" w:eastAsia="Calibri" w:hAnsi="Arial" w:cs="Arial"/>
          <w:sz w:val="24"/>
          <w:szCs w:val="24"/>
        </w:rPr>
        <w:t>rzedłożyć projekt</w:t>
      </w:r>
      <w:r w:rsidRPr="00660834">
        <w:rPr>
          <w:rFonts w:ascii="Arial" w:eastAsia="Calibri" w:hAnsi="Arial" w:cs="Arial"/>
          <w:sz w:val="24"/>
          <w:szCs w:val="24"/>
        </w:rPr>
        <w:t xml:space="preserve"> SRG do opiniowania przez Zarząd Województwa Podkarpackiego.</w:t>
      </w:r>
    </w:p>
    <w:sectPr w:rsidR="00703E0F" w:rsidRPr="00703E0F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F3"/>
    <w:rsid w:val="00170E17"/>
    <w:rsid w:val="001F4B89"/>
    <w:rsid w:val="00234D54"/>
    <w:rsid w:val="002C4004"/>
    <w:rsid w:val="006412F3"/>
    <w:rsid w:val="00703E0F"/>
    <w:rsid w:val="00921220"/>
    <w:rsid w:val="009C7134"/>
    <w:rsid w:val="00B33502"/>
    <w:rsid w:val="00B753A2"/>
    <w:rsid w:val="00BD5568"/>
    <w:rsid w:val="00C35B6B"/>
    <w:rsid w:val="00E05FEE"/>
    <w:rsid w:val="00E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A2F"/>
  <w15:chartTrackingRefBased/>
  <w15:docId w15:val="{A7A8E6F0-A900-4987-80EB-43E2C4F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486_10095_23</dc:title>
  <dc:subject/>
  <dc:creator>Surmacz Paulina</dc:creator>
  <cp:keywords/>
  <dc:description/>
  <cp:lastModifiedBy>.</cp:lastModifiedBy>
  <cp:revision>6</cp:revision>
  <cp:lastPrinted>2023-05-09T11:50:00Z</cp:lastPrinted>
  <dcterms:created xsi:type="dcterms:W3CDTF">2023-04-25T12:21:00Z</dcterms:created>
  <dcterms:modified xsi:type="dcterms:W3CDTF">2023-05-18T11:49:00Z</dcterms:modified>
</cp:coreProperties>
</file>