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AADB" w14:textId="77777777" w:rsidR="00350F6B" w:rsidRPr="00350F6B" w:rsidRDefault="00350F6B" w:rsidP="00350F6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350F6B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471/ </w:t>
      </w:r>
      <w:r w:rsidR="00A75AFC">
        <w:rPr>
          <w:rFonts w:ascii="Arial" w:eastAsia="Times New Roman" w:hAnsi="Arial" w:cs="Times New Roman"/>
          <w:b/>
          <w:bCs/>
          <w:sz w:val="24"/>
          <w:szCs w:val="24"/>
        </w:rPr>
        <w:t>9788</w:t>
      </w:r>
      <w:r w:rsidRPr="00350F6B">
        <w:rPr>
          <w:rFonts w:ascii="Arial" w:eastAsia="Times New Roman" w:hAnsi="Arial" w:cs="Times New Roman"/>
          <w:b/>
          <w:bCs/>
          <w:sz w:val="24"/>
          <w:szCs w:val="24"/>
        </w:rPr>
        <w:t xml:space="preserve"> /23</w:t>
      </w:r>
    </w:p>
    <w:p w14:paraId="6D84726A" w14:textId="77777777" w:rsidR="00350F6B" w:rsidRPr="00350F6B" w:rsidRDefault="00350F6B" w:rsidP="00350F6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350F6B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0D264B11" w14:textId="77777777" w:rsidR="00350F6B" w:rsidRPr="00350F6B" w:rsidRDefault="00350F6B" w:rsidP="00350F6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350F6B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111A76B6" w14:textId="77777777" w:rsidR="00350F6B" w:rsidRPr="00350F6B" w:rsidRDefault="00350F6B" w:rsidP="00350F6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350F6B">
        <w:rPr>
          <w:rFonts w:ascii="Arial" w:eastAsia="Times New Roman" w:hAnsi="Arial" w:cs="Times New Roman"/>
          <w:sz w:val="24"/>
          <w:szCs w:val="24"/>
        </w:rPr>
        <w:t>z dnia 20 marca 2023 r.</w:t>
      </w:r>
    </w:p>
    <w:p w14:paraId="3F48EC0C" w14:textId="77777777" w:rsidR="00F17C9D" w:rsidRDefault="00BE065B">
      <w:pPr>
        <w:pStyle w:val="Nagwek1"/>
        <w:rPr>
          <w:b w:val="0"/>
        </w:rPr>
      </w:pPr>
      <w:r>
        <w:br/>
        <w:t>w sprawie powołania pełnomocnika Zarządu Województwa Podkarpackiego</w:t>
      </w:r>
      <w:r>
        <w:br/>
        <w:t>ds. koordynacji przedsięwzięć związanych z beatyfikacją Rodziny</w:t>
      </w:r>
      <w:r>
        <w:br/>
        <w:t xml:space="preserve">Józefa i Wiktorii </w:t>
      </w:r>
      <w:proofErr w:type="spellStart"/>
      <w:r>
        <w:t>Ulmów</w:t>
      </w:r>
      <w:proofErr w:type="spellEnd"/>
      <w:r>
        <w:t xml:space="preserve"> wraz z Dziećmi, realizowanych </w:t>
      </w:r>
      <w:r>
        <w:br/>
        <w:t>z udziałem Samorządu Województwa Podkarpackiego</w:t>
      </w:r>
      <w:r>
        <w:br/>
      </w:r>
    </w:p>
    <w:p w14:paraId="6B947095" w14:textId="77777777" w:rsidR="00BE065B" w:rsidRPr="001E409C" w:rsidRDefault="00BE065B" w:rsidP="00BE065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Działając na podstawie art. 41 ust. 1 ustawy z dnia 5 czerwca 1998 r. o samorządzie województwa (Dz. U. z 2022 r. poz. 2094 </w:t>
      </w:r>
      <w:proofErr w:type="spellStart"/>
      <w:r>
        <w:rPr>
          <w:rFonts w:ascii="Arial" w:eastAsia="Arial" w:hAnsi="Arial" w:cs="Arial"/>
          <w:sz w:val="24"/>
          <w:szCs w:val="24"/>
        </w:rPr>
        <w:t>t.j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oraz § 15 ust. </w:t>
      </w:r>
      <w:r>
        <w:rPr>
          <w:rFonts w:ascii="Arial" w:eastAsia="Arial" w:hAnsi="Arial" w:cs="Arial"/>
          <w:sz w:val="24"/>
          <w:szCs w:val="24"/>
        </w:rPr>
        <w:br/>
        <w:t>1 Regulaminu Organizacyjnego Urzędu Marszałkowskiego Województwa Podkarpackiego w Rzeszowie, stanowiącego Załącznik do Uchwały Nr 262/6420/13 Zarządu Województwa Podkarpackiego w Rzeszowie z dnia 27 sierpnia 2013 r. w sprawie Regulaminu Organizacyjnego Urzędu Marszałkowskiego Województwa Podkarpackiego w Rzeszowie (ze zm</w:t>
      </w:r>
      <w:r w:rsidRPr="001E409C">
        <w:rPr>
          <w:rFonts w:ascii="Arial" w:eastAsia="Arial" w:hAnsi="Arial" w:cs="Arial"/>
          <w:sz w:val="24"/>
          <w:szCs w:val="24"/>
        </w:rPr>
        <w:t xml:space="preserve">.), a także </w:t>
      </w:r>
      <w:r w:rsidR="001E409C" w:rsidRPr="001E409C">
        <w:rPr>
          <w:rFonts w:ascii="Arial" w:eastAsia="Arial" w:hAnsi="Arial" w:cs="Arial"/>
          <w:sz w:val="24"/>
          <w:szCs w:val="24"/>
        </w:rPr>
        <w:t xml:space="preserve">w związku </w:t>
      </w:r>
      <w:r w:rsidR="00111B60" w:rsidRPr="001E409C">
        <w:rPr>
          <w:rFonts w:ascii="Arial" w:eastAsia="Arial" w:hAnsi="Arial" w:cs="Arial"/>
          <w:sz w:val="24"/>
          <w:szCs w:val="24"/>
        </w:rPr>
        <w:t>Uchwał</w:t>
      </w:r>
      <w:r w:rsidR="001E409C" w:rsidRPr="001E409C">
        <w:rPr>
          <w:rFonts w:ascii="Arial" w:eastAsia="Arial" w:hAnsi="Arial" w:cs="Arial"/>
          <w:sz w:val="24"/>
          <w:szCs w:val="24"/>
        </w:rPr>
        <w:t>ą</w:t>
      </w:r>
      <w:r w:rsidRPr="001E409C">
        <w:rPr>
          <w:rFonts w:ascii="Arial" w:eastAsia="Arial" w:hAnsi="Arial" w:cs="Arial"/>
          <w:sz w:val="24"/>
          <w:szCs w:val="24"/>
        </w:rPr>
        <w:t xml:space="preserve"> </w:t>
      </w:r>
      <w:r w:rsidR="001E409C" w:rsidRPr="001E409C">
        <w:rPr>
          <w:rFonts w:ascii="Arial" w:eastAsia="Arial" w:hAnsi="Arial" w:cs="Arial"/>
          <w:sz w:val="24"/>
          <w:szCs w:val="24"/>
        </w:rPr>
        <w:t xml:space="preserve">Sejmiku Województwa Podkarpackiego </w:t>
      </w:r>
      <w:r w:rsidR="00111B60" w:rsidRPr="001E409C">
        <w:rPr>
          <w:rFonts w:ascii="Arial" w:eastAsia="Arial" w:hAnsi="Arial" w:cs="Arial"/>
          <w:sz w:val="24"/>
          <w:szCs w:val="24"/>
        </w:rPr>
        <w:t xml:space="preserve">Nr LVII/973/23 z 30 stycznia 2023 r. </w:t>
      </w:r>
      <w:r w:rsidRPr="001E409C">
        <w:rPr>
          <w:rFonts w:ascii="Arial" w:eastAsia="Arial" w:hAnsi="Arial" w:cs="Arial"/>
          <w:sz w:val="24"/>
          <w:szCs w:val="24"/>
        </w:rPr>
        <w:t>w sprawie</w:t>
      </w:r>
      <w:r w:rsidR="00111B60" w:rsidRPr="001E409C">
        <w:rPr>
          <w:rFonts w:ascii="Arial" w:eastAsia="Arial" w:hAnsi="Arial" w:cs="Arial"/>
          <w:sz w:val="24"/>
          <w:szCs w:val="24"/>
        </w:rPr>
        <w:t xml:space="preserve"> </w:t>
      </w:r>
      <w:r w:rsidRPr="001E409C">
        <w:rPr>
          <w:rFonts w:ascii="Arial" w:eastAsia="Arial" w:hAnsi="Arial" w:cs="Arial"/>
          <w:sz w:val="24"/>
          <w:szCs w:val="24"/>
        </w:rPr>
        <w:t>o</w:t>
      </w:r>
      <w:r w:rsidR="00111B60" w:rsidRPr="001E409C">
        <w:rPr>
          <w:rFonts w:ascii="Arial" w:eastAsia="Arial" w:hAnsi="Arial" w:cs="Arial"/>
          <w:sz w:val="24"/>
          <w:szCs w:val="24"/>
        </w:rPr>
        <w:t>głos</w:t>
      </w:r>
      <w:r w:rsidRPr="001E409C">
        <w:rPr>
          <w:rFonts w:ascii="Arial" w:eastAsia="Arial" w:hAnsi="Arial" w:cs="Arial"/>
          <w:sz w:val="24"/>
          <w:szCs w:val="24"/>
        </w:rPr>
        <w:t xml:space="preserve">zenia przez Sejmik Województwa Podkarpackiego </w:t>
      </w:r>
      <w:r w:rsidR="00111B60" w:rsidRPr="001E409C">
        <w:rPr>
          <w:rFonts w:ascii="Arial" w:eastAsia="Arial" w:hAnsi="Arial" w:cs="Arial"/>
          <w:sz w:val="24"/>
          <w:szCs w:val="24"/>
        </w:rPr>
        <w:t>rok</w:t>
      </w:r>
      <w:r w:rsidRPr="001E409C">
        <w:rPr>
          <w:rFonts w:ascii="Arial" w:eastAsia="Arial" w:hAnsi="Arial" w:cs="Arial"/>
          <w:sz w:val="24"/>
          <w:szCs w:val="24"/>
        </w:rPr>
        <w:t>u</w:t>
      </w:r>
      <w:r w:rsidR="00111B60" w:rsidRPr="001E409C">
        <w:rPr>
          <w:rFonts w:ascii="Arial" w:eastAsia="Arial" w:hAnsi="Arial" w:cs="Arial"/>
          <w:sz w:val="24"/>
          <w:szCs w:val="24"/>
        </w:rPr>
        <w:t xml:space="preserve"> 2023 na Podkarpaciu Rokiem Rodziny Józefa i Wiktorii </w:t>
      </w:r>
      <w:proofErr w:type="spellStart"/>
      <w:r w:rsidR="00111B60" w:rsidRPr="001E409C">
        <w:rPr>
          <w:rFonts w:ascii="Arial" w:eastAsia="Arial" w:hAnsi="Arial" w:cs="Arial"/>
          <w:sz w:val="24"/>
          <w:szCs w:val="24"/>
        </w:rPr>
        <w:t>Ulmów</w:t>
      </w:r>
      <w:proofErr w:type="spellEnd"/>
      <w:r w:rsidR="00111B60" w:rsidRPr="001E409C">
        <w:rPr>
          <w:rFonts w:ascii="Arial" w:eastAsia="Arial" w:hAnsi="Arial" w:cs="Arial"/>
          <w:sz w:val="24"/>
          <w:szCs w:val="24"/>
        </w:rPr>
        <w:t xml:space="preserve"> wraz  Dziećmi. </w:t>
      </w:r>
    </w:p>
    <w:p w14:paraId="38AFF75F" w14:textId="77777777" w:rsidR="00BE065B" w:rsidRDefault="00BE065B" w:rsidP="00BE065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1B1B913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A15E545" w14:textId="77777777" w:rsidR="001E409C" w:rsidRDefault="00BE065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Zarząd Województwa Podkarpackiego w Rzeszowie </w:t>
      </w:r>
    </w:p>
    <w:p w14:paraId="250959F7" w14:textId="77777777" w:rsidR="00F17C9D" w:rsidRDefault="00BE065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uchwala, co następuje:</w:t>
      </w:r>
    </w:p>
    <w:p w14:paraId="72CD20A9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26ADB9F" w14:textId="77777777" w:rsidR="00F17C9D" w:rsidRDefault="00BE065B">
      <w:pPr>
        <w:pStyle w:val="Nagwek2"/>
      </w:pPr>
      <w:r>
        <w:t>§ 1</w:t>
      </w:r>
    </w:p>
    <w:p w14:paraId="18782FB7" w14:textId="77777777" w:rsidR="00F17C9D" w:rsidRDefault="00F17C9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CB47DC" w14:textId="77777777" w:rsidR="00F17C9D" w:rsidRPr="001E409C" w:rsidRDefault="001E409C" w:rsidP="001E4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związku z ustanowieniem przez Sejmik Województwa Podkarpackiego  </w:t>
      </w:r>
      <w:r w:rsidRPr="001E409C">
        <w:rPr>
          <w:rFonts w:ascii="Arial" w:eastAsia="Arial" w:hAnsi="Arial" w:cs="Arial"/>
          <w:color w:val="000000"/>
          <w:sz w:val="24"/>
          <w:szCs w:val="24"/>
        </w:rPr>
        <w:t xml:space="preserve">roku 2023 na Podkarpaciu Rokiem Rodziny Józefa i Wiktorii </w:t>
      </w:r>
      <w:proofErr w:type="spellStart"/>
      <w:r w:rsidRPr="001E409C">
        <w:rPr>
          <w:rFonts w:ascii="Arial" w:eastAsia="Arial" w:hAnsi="Arial" w:cs="Arial"/>
          <w:color w:val="000000"/>
          <w:sz w:val="24"/>
          <w:szCs w:val="24"/>
        </w:rPr>
        <w:t>Ulmów</w:t>
      </w:r>
      <w:proofErr w:type="spellEnd"/>
      <w:r w:rsidRPr="001E409C">
        <w:rPr>
          <w:rFonts w:ascii="Arial" w:eastAsia="Arial" w:hAnsi="Arial" w:cs="Arial"/>
          <w:color w:val="000000"/>
          <w:sz w:val="24"/>
          <w:szCs w:val="24"/>
        </w:rPr>
        <w:t xml:space="preserve"> wraz  Dziećmi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1E409C"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 xml:space="preserve">owołuje się Pana Michała </w:t>
      </w:r>
      <w:proofErr w:type="spellStart"/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>Tabisza</w:t>
      </w:r>
      <w:proofErr w:type="spellEnd"/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 xml:space="preserve"> na pełnomocnika Zarządu Województwa Podkarpackiego ds. koordynacji przedsięwzięć związanych z beatyfikacją Rodziny Józefa i Wiktorii </w:t>
      </w:r>
      <w:proofErr w:type="spellStart"/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>Ulmów</w:t>
      </w:r>
      <w:proofErr w:type="spellEnd"/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 xml:space="preserve"> wraz z Dziećmi, realizowanych z </w:t>
      </w:r>
      <w:r w:rsidR="00BE065B" w:rsidRPr="001E409C">
        <w:rPr>
          <w:rFonts w:ascii="Arial" w:eastAsia="Arial" w:hAnsi="Arial" w:cs="Arial"/>
          <w:sz w:val="24"/>
          <w:szCs w:val="24"/>
        </w:rPr>
        <w:t>udziałem</w:t>
      </w:r>
      <w:r w:rsidR="00BE065B" w:rsidRPr="001E409C">
        <w:rPr>
          <w:rFonts w:ascii="Arial" w:eastAsia="Arial" w:hAnsi="Arial" w:cs="Arial"/>
          <w:color w:val="000000"/>
          <w:sz w:val="24"/>
          <w:szCs w:val="24"/>
        </w:rPr>
        <w:t xml:space="preserve"> Samorządu Województwa Podkarpackiego, zwanego dalej „Pełnomocnikiem”.</w:t>
      </w:r>
    </w:p>
    <w:p w14:paraId="7290AE97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3386D7BC" w14:textId="77777777" w:rsidR="00F17C9D" w:rsidRDefault="00BE0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zadań i uprawnień Pełnomocnika należy w szczególności:</w:t>
      </w:r>
    </w:p>
    <w:p w14:paraId="570F0AF5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72433AA" w14:textId="77777777" w:rsidR="00F17C9D" w:rsidRDefault="00BE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opracowanie projektu Planu Działań wraz z harmonogramem inicjatyw społecznych i kulturalnych związanych z beatyfikacją Rodziny Józefa i Wiktorii  </w:t>
      </w:r>
      <w:proofErr w:type="spellStart"/>
      <w:r>
        <w:rPr>
          <w:rFonts w:ascii="Arial" w:eastAsia="Arial" w:hAnsi="Arial" w:cs="Arial"/>
          <w:sz w:val="24"/>
          <w:szCs w:val="24"/>
        </w:rPr>
        <w:t>Ulmów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wraz z Dziećmi, uzyskanie zatwierdzenia tego Planu przez Zarząd Województwa, a następnie koordynacja działań podmiotów odpowiedzialnych za realizację poszczególnych zadań ujętych w Planie;</w:t>
      </w:r>
    </w:p>
    <w:p w14:paraId="42DEF8B8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7EF87D56" w14:textId="77777777" w:rsidR="00F17C9D" w:rsidRDefault="00BE065B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ścisła współpraca ze wskazanymi przez Marszałka Województwa Podkarpackiego jako wiodące komórkami organizacyjnymi Urzędu Marszałkowskiego, wojewódzkimi samorządowymi jednostkami organizacyjnymi oraz instytucjami centralnymi;</w:t>
      </w:r>
    </w:p>
    <w:p w14:paraId="1DED4BEC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338663FE" w14:textId="77777777" w:rsidR="00F17C9D" w:rsidRDefault="00BE065B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kierowanie pracami Zespołu Zadaniowego, w skład którego wejdą wskazani przez Marszałka Województwa Podkarpackiego pracownicy wyznaczonych komórek organizacyjnych Urzędu Marszałkowskiego Województwa Podkarpackiego oraz przedstawiciele wojewódzkich samorządowych jednostek organizacyjnych;</w:t>
      </w:r>
    </w:p>
    <w:p w14:paraId="45B6D726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12689869" w14:textId="77777777" w:rsidR="00F17C9D" w:rsidRDefault="00BE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monitorowani</w:t>
      </w:r>
      <w:r w:rsidR="001E409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i egzekwowani</w:t>
      </w:r>
      <w:r w:rsidR="001E409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realizacji zadań wynikających z przyjętego Planu Działań powierzonych komórkom organizacyjnym Urzędu Marszałkowskiego, wojewódzkim samorządowym jednostkom organizacyjnym, jak również dostawcom usług zleconych na zewnątrz;</w:t>
      </w:r>
    </w:p>
    <w:p w14:paraId="51ABB22F" w14:textId="77777777" w:rsidR="00F17C9D" w:rsidRDefault="00F17C9D">
      <w:pP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42DF9E33" w14:textId="77777777" w:rsidR="00F17C9D" w:rsidRDefault="00BE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cykliczne raportowanie Zarządowi Województwa postępów w realizacji Planu Działań i rekomendowanie ewentualnych zmian;</w:t>
      </w:r>
    </w:p>
    <w:p w14:paraId="17C4DE4D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7690E64B" w14:textId="77777777" w:rsidR="00F17C9D" w:rsidRDefault="00BE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reprezentowanie Zarządu Województwa Podkarpackiego w kontaktach na szczeblu lokalnym, regionalnym, ogólnopolskim i międzynarodowym z podmiotami zaangażowanymi w przedsięwzięcia związane z beatyfikacją Rodziny Józefa i Wiktorii </w:t>
      </w:r>
      <w:proofErr w:type="spellStart"/>
      <w:r>
        <w:rPr>
          <w:rFonts w:ascii="Arial" w:eastAsia="Arial" w:hAnsi="Arial" w:cs="Arial"/>
          <w:sz w:val="24"/>
          <w:szCs w:val="24"/>
        </w:rPr>
        <w:t>Ulmów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wraz z Dziećmi;</w:t>
      </w:r>
    </w:p>
    <w:p w14:paraId="2FDFBF89" w14:textId="77777777" w:rsidR="00F17C9D" w:rsidRDefault="00F17C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</w:p>
    <w:p w14:paraId="35C3C103" w14:textId="77777777" w:rsidR="00F17C9D" w:rsidRDefault="00BE065B" w:rsidP="001E4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udzielanie mediom informacji nt. realizacji inicjatyw zawartych w Planie</w:t>
      </w:r>
      <w:r w:rsidR="001E40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Działań, po uprzednim uzgodnieniu z Rzecznikiem Prasowym Urzędu Marszałkowskiego.</w:t>
      </w:r>
    </w:p>
    <w:p w14:paraId="31D06C8D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E13C9C" w14:textId="77777777" w:rsidR="00F17C9D" w:rsidRDefault="00BE065B">
      <w:pPr>
        <w:pStyle w:val="Nagwek2"/>
      </w:pPr>
      <w:r>
        <w:t>§ 2</w:t>
      </w:r>
    </w:p>
    <w:p w14:paraId="12DEE8EB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C9A3459" w14:textId="77777777" w:rsidR="00F17C9D" w:rsidRDefault="00BE065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Szczegółowy zakres zadań i uprawnień Pełnomocnika oraz jego wynagrodzenie określi odrębna umowa. </w:t>
      </w:r>
    </w:p>
    <w:p w14:paraId="12D6FDEC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  <w:highlight w:val="red"/>
        </w:rPr>
      </w:pPr>
    </w:p>
    <w:p w14:paraId="5CD7F411" w14:textId="77777777" w:rsidR="00F17C9D" w:rsidRDefault="00BE065B">
      <w:pPr>
        <w:pStyle w:val="Nagwek2"/>
      </w:pPr>
      <w:r>
        <w:t>§ 3</w:t>
      </w:r>
    </w:p>
    <w:p w14:paraId="63BB05E4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8DDF43E" w14:textId="77777777" w:rsidR="00F17C9D" w:rsidRDefault="00BE065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Wykonanie uchwały powierza się Marszałkowi Województwa Podkarpackiego.</w:t>
      </w:r>
    </w:p>
    <w:p w14:paraId="15EF9E08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48E5287" w14:textId="77777777" w:rsidR="00F17C9D" w:rsidRDefault="00BE065B">
      <w:pPr>
        <w:pStyle w:val="Nagwek2"/>
      </w:pPr>
      <w:r>
        <w:t>§ 4</w:t>
      </w:r>
    </w:p>
    <w:p w14:paraId="0300D2AC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19ECADA" w14:textId="77777777" w:rsidR="00F17C9D" w:rsidRDefault="00BE065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Uchwałą wchodzi w życie z dniem podjęcia.</w:t>
      </w:r>
    </w:p>
    <w:p w14:paraId="53D8FA24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660CDCF" w14:textId="77777777" w:rsidR="004C1C83" w:rsidRPr="0094135B" w:rsidRDefault="004C1C83" w:rsidP="004C1C83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4135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AC455F0" w14:textId="77777777" w:rsidR="004C1C83" w:rsidRPr="0094135B" w:rsidRDefault="004C1C83" w:rsidP="004C1C83">
      <w:pPr>
        <w:spacing w:after="0"/>
        <w:rPr>
          <w:rFonts w:ascii="Arial" w:eastAsiaTheme="minorEastAsia" w:hAnsi="Arial" w:cs="Arial"/>
        </w:rPr>
      </w:pPr>
      <w:r w:rsidRPr="0094135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6012BF7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6008A5B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DC8A6EA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5B84164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8B15FC3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7B38BCA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E0696F3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DD9EEEC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CAFBD50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CFE56EA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4593955" w14:textId="77777777" w:rsidR="00F17C9D" w:rsidRDefault="00F17C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sectPr w:rsidR="00F17C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7519"/>
    <w:multiLevelType w:val="multilevel"/>
    <w:tmpl w:val="1346A0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F45"/>
    <w:multiLevelType w:val="multilevel"/>
    <w:tmpl w:val="962202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8F1B14"/>
    <w:multiLevelType w:val="multilevel"/>
    <w:tmpl w:val="E90611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04690">
    <w:abstractNumId w:val="1"/>
  </w:num>
  <w:num w:numId="2" w16cid:durableId="330329299">
    <w:abstractNumId w:val="0"/>
  </w:num>
  <w:num w:numId="3" w16cid:durableId="9348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D"/>
    <w:rsid w:val="00111B60"/>
    <w:rsid w:val="001A1B67"/>
    <w:rsid w:val="001E409C"/>
    <w:rsid w:val="00350F6B"/>
    <w:rsid w:val="0047197C"/>
    <w:rsid w:val="0049244F"/>
    <w:rsid w:val="004C1C83"/>
    <w:rsid w:val="00540771"/>
    <w:rsid w:val="00A75AFC"/>
    <w:rsid w:val="00BE065B"/>
    <w:rsid w:val="00F17C9D"/>
    <w:rsid w:val="00F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19F"/>
  <w15:docId w15:val="{F10FC258-8216-4A14-B8DE-B162E50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0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after="0" w:line="240" w:lineRule="auto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Jzn33Y4V9NqwApUa26bznUosA==">AMUW2mUP9d6BAqkct5+IONJSp2i3W5GoLLfZccxYSm/FKgjkNVJKxc8tiwBQyMA4cjHtva0evjxVqIY41IByH7D+VDz15rN5nB03aPMHVMvBv1EAXpg2IV4=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471_9788_23</dc:title>
  <dc:creator>Flis Aneta</dc:creator>
  <cp:lastModifiedBy>.</cp:lastModifiedBy>
  <cp:revision>6</cp:revision>
  <cp:lastPrinted>2023-03-20T10:02:00Z</cp:lastPrinted>
  <dcterms:created xsi:type="dcterms:W3CDTF">2023-03-17T07:02:00Z</dcterms:created>
  <dcterms:modified xsi:type="dcterms:W3CDTF">2023-03-22T14:01:00Z</dcterms:modified>
</cp:coreProperties>
</file>