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47A6B" w14:textId="77777777" w:rsidR="00AF243B" w:rsidRPr="0098343B" w:rsidRDefault="00AF243B" w:rsidP="00AF243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13A92341" w14:textId="77777777" w:rsidR="00327F0C" w:rsidRPr="00327F0C" w:rsidRDefault="00327F0C" w:rsidP="00327F0C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eastAsia="pl-PL"/>
        </w:rPr>
      </w:pPr>
      <w:bookmarkStart w:id="0" w:name="_Hlk96931572"/>
      <w:r w:rsidRPr="00327F0C">
        <w:rPr>
          <w:rFonts w:ascii="Arial" w:eastAsia="Times New Roman" w:hAnsi="Arial"/>
          <w:b/>
          <w:bCs/>
          <w:sz w:val="24"/>
          <w:szCs w:val="24"/>
          <w:lang w:eastAsia="pl-PL"/>
        </w:rPr>
        <w:t xml:space="preserve">UCHWAŁA Nr 456/ </w:t>
      </w:r>
      <w:r w:rsidR="00C40AE7">
        <w:rPr>
          <w:rFonts w:ascii="Arial" w:eastAsia="Times New Roman" w:hAnsi="Arial"/>
          <w:b/>
          <w:bCs/>
          <w:sz w:val="24"/>
          <w:szCs w:val="24"/>
          <w:lang w:eastAsia="pl-PL"/>
        </w:rPr>
        <w:t>9</w:t>
      </w:r>
      <w:r w:rsidR="00356A48">
        <w:rPr>
          <w:rFonts w:ascii="Arial" w:eastAsia="Times New Roman" w:hAnsi="Arial"/>
          <w:b/>
          <w:bCs/>
          <w:sz w:val="24"/>
          <w:szCs w:val="24"/>
          <w:lang w:eastAsia="pl-PL"/>
        </w:rPr>
        <w:t>436</w:t>
      </w:r>
      <w:r w:rsidRPr="00327F0C">
        <w:rPr>
          <w:rFonts w:ascii="Arial" w:eastAsia="Times New Roman" w:hAnsi="Arial"/>
          <w:b/>
          <w:bCs/>
          <w:sz w:val="24"/>
          <w:szCs w:val="24"/>
          <w:lang w:eastAsia="pl-PL"/>
        </w:rPr>
        <w:t xml:space="preserve"> /23</w:t>
      </w:r>
    </w:p>
    <w:p w14:paraId="5ABA39EC" w14:textId="77777777" w:rsidR="00327F0C" w:rsidRPr="00327F0C" w:rsidRDefault="00327F0C" w:rsidP="00327F0C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eastAsia="pl-PL"/>
        </w:rPr>
      </w:pPr>
      <w:r w:rsidRPr="00327F0C">
        <w:rPr>
          <w:rFonts w:ascii="Arial" w:eastAsia="Times New Roman" w:hAnsi="Arial"/>
          <w:b/>
          <w:bCs/>
          <w:sz w:val="24"/>
          <w:szCs w:val="24"/>
          <w:lang w:eastAsia="pl-PL"/>
        </w:rPr>
        <w:t>ZARZĄDU WOJEWÓDZTWA PODKARPACKIEGO</w:t>
      </w:r>
    </w:p>
    <w:p w14:paraId="354CED40" w14:textId="77777777" w:rsidR="00327F0C" w:rsidRPr="00327F0C" w:rsidRDefault="00327F0C" w:rsidP="00327F0C">
      <w:pPr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pl-PL"/>
        </w:rPr>
      </w:pPr>
      <w:r w:rsidRPr="00327F0C">
        <w:rPr>
          <w:rFonts w:ascii="Arial" w:eastAsia="Times New Roman" w:hAnsi="Arial"/>
          <w:b/>
          <w:bCs/>
          <w:sz w:val="24"/>
          <w:szCs w:val="24"/>
          <w:lang w:eastAsia="pl-PL"/>
        </w:rPr>
        <w:t>w RZESZOWIE</w:t>
      </w:r>
    </w:p>
    <w:p w14:paraId="633673E9" w14:textId="77777777" w:rsidR="00327F0C" w:rsidRPr="00327F0C" w:rsidRDefault="00327F0C" w:rsidP="00327F0C">
      <w:pPr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pl-PL"/>
        </w:rPr>
      </w:pPr>
      <w:r w:rsidRPr="00327F0C">
        <w:rPr>
          <w:rFonts w:ascii="Arial" w:eastAsia="Times New Roman" w:hAnsi="Arial"/>
          <w:sz w:val="24"/>
          <w:szCs w:val="24"/>
          <w:lang w:eastAsia="pl-PL"/>
        </w:rPr>
        <w:t>z dnia 24 stycznia 2023 r.</w:t>
      </w:r>
    </w:p>
    <w:bookmarkEnd w:id="0"/>
    <w:p w14:paraId="3B098C4F" w14:textId="77777777" w:rsidR="00AF243B" w:rsidRPr="0098343B" w:rsidRDefault="00AF243B" w:rsidP="00AF243B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858844B" w14:textId="77777777" w:rsidR="00AF243B" w:rsidRDefault="00AF243B" w:rsidP="00327F0C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b/>
          <w:sz w:val="24"/>
          <w:szCs w:val="24"/>
          <w:lang w:eastAsia="pl-PL"/>
        </w:rPr>
        <w:t>w sprawie reprezentowania W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ojewództwa Podkarpackiego na </w:t>
      </w:r>
      <w:r w:rsidR="007821A3">
        <w:rPr>
          <w:rFonts w:ascii="Arial" w:eastAsia="Times New Roman" w:hAnsi="Arial" w:cs="Arial"/>
          <w:b/>
          <w:sz w:val="24"/>
          <w:szCs w:val="24"/>
          <w:lang w:eastAsia="pl-PL"/>
        </w:rPr>
        <w:t>Nadz</w:t>
      </w:r>
      <w:r w:rsidRPr="0098343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wyczajnym Zgromadzeniu Wspólników </w:t>
      </w:r>
      <w:bookmarkStart w:id="1" w:name="_Hlk106024260"/>
      <w:r w:rsidR="0034496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Spółki </w:t>
      </w:r>
      <w:bookmarkStart w:id="2" w:name="_Hlk121825228"/>
      <w:r w:rsidR="00C87431">
        <w:rPr>
          <w:rFonts w:ascii="Arial" w:eastAsia="Times New Roman" w:hAnsi="Arial" w:cs="Arial"/>
          <w:b/>
          <w:sz w:val="24"/>
          <w:szCs w:val="24"/>
          <w:lang w:eastAsia="pl-PL"/>
        </w:rPr>
        <w:t>„Uzdrowisko Horyniec</w:t>
      </w:r>
      <w:r w:rsidRPr="0098343B"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  <w:bookmarkEnd w:id="1"/>
      <w:bookmarkEnd w:id="2"/>
      <w:r w:rsidRPr="0098343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34496B">
        <w:rPr>
          <w:rFonts w:ascii="Arial" w:eastAsia="Times New Roman" w:hAnsi="Arial" w:cs="Arial"/>
          <w:b/>
          <w:sz w:val="24"/>
          <w:szCs w:val="24"/>
          <w:lang w:eastAsia="pl-PL"/>
        </w:rPr>
        <w:t>Sp. z o.o.</w:t>
      </w:r>
    </w:p>
    <w:p w14:paraId="76D82A07" w14:textId="77777777" w:rsidR="00327F0C" w:rsidRPr="00327F0C" w:rsidRDefault="00327F0C" w:rsidP="00327F0C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DD14740" w14:textId="77777777" w:rsidR="00AF243B" w:rsidRDefault="00AF243B" w:rsidP="00327F0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7388E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41 ust. 2 pkt 2 ustawy z dnia 5 czerwca 1998 r. o samorządzie województwa </w:t>
      </w:r>
      <w:r w:rsidR="004E5D0B" w:rsidRPr="004E5D0B">
        <w:rPr>
          <w:rFonts w:ascii="Arial" w:hAnsi="Arial" w:cs="Arial"/>
          <w:sz w:val="24"/>
          <w:szCs w:val="24"/>
        </w:rPr>
        <w:t>(</w:t>
      </w:r>
      <w:proofErr w:type="spellStart"/>
      <w:r w:rsidR="004E5D0B" w:rsidRPr="004E5D0B">
        <w:rPr>
          <w:rFonts w:ascii="Arial" w:hAnsi="Arial" w:cs="Arial"/>
          <w:sz w:val="24"/>
          <w:szCs w:val="24"/>
        </w:rPr>
        <w:t>t.j</w:t>
      </w:r>
      <w:proofErr w:type="spellEnd"/>
      <w:r w:rsidR="004E5D0B" w:rsidRPr="004E5D0B">
        <w:rPr>
          <w:rFonts w:ascii="Arial" w:hAnsi="Arial" w:cs="Arial"/>
          <w:sz w:val="24"/>
          <w:szCs w:val="24"/>
        </w:rPr>
        <w:t xml:space="preserve">. Dz. U. z 2022 r., poz. </w:t>
      </w:r>
      <w:r w:rsidR="00A35A1F" w:rsidRPr="00A35A1F">
        <w:rPr>
          <w:rFonts w:ascii="Arial" w:hAnsi="Arial" w:cs="Arial"/>
          <w:sz w:val="24"/>
          <w:szCs w:val="24"/>
        </w:rPr>
        <w:t>2094</w:t>
      </w:r>
      <w:r w:rsidR="004E5D0B" w:rsidRPr="004E5D0B">
        <w:rPr>
          <w:rFonts w:ascii="Arial" w:hAnsi="Arial" w:cs="Arial"/>
          <w:sz w:val="24"/>
          <w:szCs w:val="24"/>
        </w:rPr>
        <w:t>)</w:t>
      </w:r>
      <w:r w:rsidR="004E5D0B">
        <w:rPr>
          <w:rFonts w:ascii="Arial" w:hAnsi="Arial" w:cs="Arial"/>
          <w:sz w:val="24"/>
          <w:szCs w:val="24"/>
        </w:rPr>
        <w:t xml:space="preserve"> </w:t>
      </w:r>
      <w:r w:rsidRPr="0097388E">
        <w:rPr>
          <w:rFonts w:ascii="Arial" w:eastAsia="Times New Roman" w:hAnsi="Arial" w:cs="Arial"/>
          <w:sz w:val="24"/>
          <w:szCs w:val="24"/>
          <w:lang w:eastAsia="pl-PL"/>
        </w:rPr>
        <w:t xml:space="preserve">oraz </w:t>
      </w:r>
      <w:r w:rsidRPr="0097388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art. 243 § 1 ustawy z dnia </w:t>
      </w:r>
      <w:r w:rsidR="0034496B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97388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15 września 2000 r. – Kodeks spółek handlowych (Dz. U. z 20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  <w:r w:rsidR="00021B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  <w:r w:rsidRPr="0097388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r. poz.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</w:t>
      </w:r>
      <w:r w:rsidR="00021B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467</w:t>
      </w:r>
      <w:r w:rsidRPr="0097388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ze zm.).</w:t>
      </w:r>
    </w:p>
    <w:p w14:paraId="40A75411" w14:textId="77777777" w:rsidR="00327F0C" w:rsidRPr="00327F0C" w:rsidRDefault="00327F0C" w:rsidP="00327F0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E50E6A4" w14:textId="77777777" w:rsidR="00AF243B" w:rsidRPr="0098343B" w:rsidRDefault="00AF243B" w:rsidP="00AF243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b/>
          <w:sz w:val="24"/>
          <w:szCs w:val="24"/>
          <w:lang w:eastAsia="pl-PL"/>
        </w:rPr>
        <w:t>Zarząd Województwa Podkarpackiego w Rzeszowie</w:t>
      </w:r>
    </w:p>
    <w:p w14:paraId="30AD12F2" w14:textId="77777777" w:rsidR="00AF243B" w:rsidRPr="00327F0C" w:rsidRDefault="00AF243B" w:rsidP="00327F0C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b/>
          <w:sz w:val="24"/>
          <w:szCs w:val="24"/>
          <w:lang w:eastAsia="pl-PL"/>
        </w:rPr>
        <w:t>uchwala, co następuje:</w:t>
      </w:r>
    </w:p>
    <w:p w14:paraId="7ABCA102" w14:textId="77777777" w:rsidR="00AF243B" w:rsidRPr="0098343B" w:rsidRDefault="00AF243B" w:rsidP="00AF243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sz w:val="24"/>
          <w:szCs w:val="24"/>
          <w:lang w:eastAsia="pl-PL"/>
        </w:rPr>
        <w:t>§ 1</w:t>
      </w:r>
    </w:p>
    <w:p w14:paraId="3179B46D" w14:textId="77777777" w:rsidR="00C87431" w:rsidRDefault="00AF243B" w:rsidP="00AF243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Udziela się pełnomocnictwa Pan</w:t>
      </w:r>
      <w:r w:rsidR="003F6F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C8743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Izabeli Garczyńskiej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98343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reprezentowania i wykonywania prawa głosu, w imieniu Województwa Podkarpackiego, na </w:t>
      </w:r>
      <w:r w:rsidR="007821A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Nadz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wyczajnym</w:t>
      </w:r>
      <w:r w:rsidRPr="0098343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Zgromadzeniu Wspólników Spółki</w:t>
      </w:r>
      <w:r w:rsidR="0055189E" w:rsidRPr="005518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C87431" w:rsidRPr="00C8743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„Uzdrowisko Horyniec”</w:t>
      </w:r>
      <w:r w:rsidRPr="0098343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Sp. z o.o. </w:t>
      </w:r>
      <w:r w:rsidR="00C8743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następującym porządkiem obrad:</w:t>
      </w:r>
    </w:p>
    <w:p w14:paraId="250B8640" w14:textId="77777777" w:rsidR="00C87431" w:rsidRPr="00C87431" w:rsidRDefault="00C87431" w:rsidP="00C87431">
      <w:pPr>
        <w:numPr>
          <w:ilvl w:val="0"/>
          <w:numId w:val="2"/>
        </w:numPr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C87431">
        <w:rPr>
          <w:rFonts w:ascii="Arial" w:eastAsiaTheme="minorHAnsi" w:hAnsi="Arial" w:cs="Arial"/>
          <w:sz w:val="24"/>
          <w:szCs w:val="24"/>
        </w:rPr>
        <w:t>Otwarcie obrad Nadzwyczajnego Zgromadzenia Wspólników.</w:t>
      </w:r>
    </w:p>
    <w:p w14:paraId="462A181F" w14:textId="77777777" w:rsidR="00C87431" w:rsidRPr="00C87431" w:rsidRDefault="00C87431" w:rsidP="00C87431">
      <w:pPr>
        <w:numPr>
          <w:ilvl w:val="0"/>
          <w:numId w:val="2"/>
        </w:numPr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C87431">
        <w:rPr>
          <w:rFonts w:ascii="Arial" w:eastAsiaTheme="minorHAnsi" w:hAnsi="Arial" w:cs="Arial"/>
          <w:sz w:val="24"/>
          <w:szCs w:val="24"/>
        </w:rPr>
        <w:t>Wybór Przewodniczącego Zgromadzenia Wspólników.</w:t>
      </w:r>
    </w:p>
    <w:p w14:paraId="57EC330E" w14:textId="77777777" w:rsidR="00C87431" w:rsidRPr="00C87431" w:rsidRDefault="00C87431" w:rsidP="00C87431">
      <w:pPr>
        <w:numPr>
          <w:ilvl w:val="0"/>
          <w:numId w:val="2"/>
        </w:numPr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C87431">
        <w:rPr>
          <w:rFonts w:ascii="Arial" w:eastAsiaTheme="minorHAnsi" w:hAnsi="Arial" w:cs="Arial"/>
          <w:sz w:val="24"/>
          <w:szCs w:val="24"/>
        </w:rPr>
        <w:t xml:space="preserve">Stwierdzenie </w:t>
      </w:r>
      <w:r w:rsidR="007C5A5B" w:rsidRPr="00C87431">
        <w:rPr>
          <w:rFonts w:ascii="Arial" w:eastAsiaTheme="minorHAnsi" w:hAnsi="Arial" w:cs="Arial"/>
          <w:sz w:val="24"/>
          <w:szCs w:val="24"/>
        </w:rPr>
        <w:t xml:space="preserve">zdolności </w:t>
      </w:r>
      <w:r w:rsidRPr="00C87431">
        <w:rPr>
          <w:rFonts w:ascii="Arial" w:eastAsiaTheme="minorHAnsi" w:hAnsi="Arial" w:cs="Arial"/>
          <w:sz w:val="24"/>
          <w:szCs w:val="24"/>
        </w:rPr>
        <w:t>Zgromadzenia do powzięcia wiążących uchwał.</w:t>
      </w:r>
    </w:p>
    <w:p w14:paraId="1B6F791A" w14:textId="77777777" w:rsidR="00C87431" w:rsidRPr="00C87431" w:rsidRDefault="00C87431" w:rsidP="00C87431">
      <w:pPr>
        <w:numPr>
          <w:ilvl w:val="0"/>
          <w:numId w:val="2"/>
        </w:numPr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C87431">
        <w:rPr>
          <w:rFonts w:ascii="Arial" w:eastAsiaTheme="minorHAnsi" w:hAnsi="Arial" w:cs="Arial"/>
          <w:sz w:val="24"/>
          <w:szCs w:val="24"/>
        </w:rPr>
        <w:t>Podjęcie uchwały w sprawie przyjęcia porządku obrad.</w:t>
      </w:r>
    </w:p>
    <w:p w14:paraId="1E85AC32" w14:textId="77777777" w:rsidR="00C87431" w:rsidRPr="00C87431" w:rsidRDefault="00C87431" w:rsidP="00C87431">
      <w:pPr>
        <w:numPr>
          <w:ilvl w:val="0"/>
          <w:numId w:val="2"/>
        </w:numPr>
        <w:spacing w:after="0" w:line="360" w:lineRule="auto"/>
        <w:jc w:val="both"/>
        <w:rPr>
          <w:rFonts w:ascii="Arial" w:eastAsiaTheme="minorHAnsi" w:hAnsi="Arial" w:cs="Arial"/>
          <w:b/>
          <w:sz w:val="24"/>
          <w:szCs w:val="24"/>
          <w:u w:val="single"/>
        </w:rPr>
      </w:pPr>
      <w:bookmarkStart w:id="3" w:name="_Hlk121831785"/>
      <w:r w:rsidRPr="00C87431">
        <w:rPr>
          <w:rFonts w:ascii="Arial" w:eastAsiaTheme="minorHAnsi" w:hAnsi="Arial" w:cs="Arial"/>
          <w:sz w:val="24"/>
          <w:szCs w:val="24"/>
        </w:rPr>
        <w:t>Powzięcie uchwał</w:t>
      </w:r>
      <w:r>
        <w:rPr>
          <w:rFonts w:ascii="Arial" w:eastAsiaTheme="minorHAnsi" w:hAnsi="Arial" w:cs="Arial"/>
          <w:sz w:val="24"/>
          <w:szCs w:val="24"/>
        </w:rPr>
        <w:t>y</w:t>
      </w:r>
      <w:r w:rsidRPr="00C87431">
        <w:rPr>
          <w:rFonts w:ascii="Arial" w:eastAsiaTheme="minorHAnsi" w:hAnsi="Arial" w:cs="Arial"/>
          <w:sz w:val="24"/>
          <w:szCs w:val="24"/>
        </w:rPr>
        <w:t xml:space="preserve"> w sprawie </w:t>
      </w:r>
      <w:r>
        <w:rPr>
          <w:rFonts w:ascii="Arial" w:eastAsiaTheme="minorHAnsi" w:hAnsi="Arial" w:cs="Arial"/>
          <w:sz w:val="24"/>
          <w:szCs w:val="24"/>
        </w:rPr>
        <w:t xml:space="preserve">wyrażenia </w:t>
      </w:r>
      <w:r w:rsidRPr="00C87431">
        <w:rPr>
          <w:rFonts w:ascii="Arial" w:eastAsiaTheme="minorHAnsi" w:hAnsi="Arial" w:cs="Arial"/>
          <w:sz w:val="24"/>
          <w:szCs w:val="24"/>
        </w:rPr>
        <w:t xml:space="preserve">zgody na zaciągnięcie </w:t>
      </w:r>
      <w:r>
        <w:rPr>
          <w:rFonts w:ascii="Arial" w:eastAsiaTheme="minorHAnsi" w:hAnsi="Arial" w:cs="Arial"/>
          <w:sz w:val="24"/>
          <w:szCs w:val="24"/>
        </w:rPr>
        <w:t xml:space="preserve">przez Spółkę zobowiązania </w:t>
      </w:r>
      <w:r w:rsidR="007C5A5B">
        <w:rPr>
          <w:rFonts w:ascii="Arial" w:eastAsiaTheme="minorHAnsi" w:hAnsi="Arial" w:cs="Arial"/>
          <w:sz w:val="24"/>
          <w:szCs w:val="24"/>
        </w:rPr>
        <w:t xml:space="preserve">poprzez </w:t>
      </w:r>
      <w:r w:rsidR="00CE3FA2" w:rsidRPr="00CE3FA2">
        <w:rPr>
          <w:rFonts w:ascii="Arial" w:eastAsiaTheme="minorHAnsi" w:hAnsi="Arial" w:cs="Arial"/>
          <w:sz w:val="24"/>
          <w:szCs w:val="24"/>
        </w:rPr>
        <w:t xml:space="preserve">zawarcie umowy na </w:t>
      </w:r>
      <w:bookmarkStart w:id="4" w:name="_Hlk124748873"/>
      <w:r w:rsidR="00CE3FA2" w:rsidRPr="00CE3FA2">
        <w:rPr>
          <w:rFonts w:ascii="Arial" w:eastAsiaTheme="minorHAnsi" w:hAnsi="Arial" w:cs="Arial"/>
          <w:sz w:val="24"/>
          <w:szCs w:val="24"/>
        </w:rPr>
        <w:t xml:space="preserve">dostawę </w:t>
      </w:r>
      <w:r w:rsidR="00D95B9C">
        <w:rPr>
          <w:rFonts w:ascii="Arial" w:eastAsiaTheme="minorHAnsi" w:hAnsi="Arial" w:cs="Arial"/>
          <w:sz w:val="24"/>
          <w:szCs w:val="24"/>
        </w:rPr>
        <w:t>mięsa i wędlin</w:t>
      </w:r>
      <w:r w:rsidR="000076A8">
        <w:rPr>
          <w:rFonts w:ascii="Arial" w:eastAsiaTheme="minorHAnsi" w:hAnsi="Arial" w:cs="Arial"/>
          <w:sz w:val="24"/>
          <w:szCs w:val="24"/>
        </w:rPr>
        <w:t xml:space="preserve"> </w:t>
      </w:r>
      <w:r w:rsidR="000076A8">
        <w:rPr>
          <w:rFonts w:ascii="Arial" w:eastAsiaTheme="minorHAnsi" w:hAnsi="Arial" w:cs="Arial"/>
          <w:sz w:val="24"/>
          <w:szCs w:val="24"/>
        </w:rPr>
        <w:br/>
      </w:r>
      <w:r w:rsidR="00CE3FA2" w:rsidRPr="00CE3FA2">
        <w:rPr>
          <w:rFonts w:ascii="Arial" w:eastAsiaTheme="minorHAnsi" w:hAnsi="Arial" w:cs="Arial"/>
          <w:sz w:val="24"/>
          <w:szCs w:val="24"/>
        </w:rPr>
        <w:t xml:space="preserve">o wartości </w:t>
      </w:r>
      <w:r w:rsidR="00D95B9C">
        <w:rPr>
          <w:rFonts w:ascii="Arial" w:eastAsiaTheme="minorHAnsi" w:hAnsi="Arial" w:cs="Arial"/>
          <w:sz w:val="24"/>
          <w:szCs w:val="24"/>
        </w:rPr>
        <w:t>562 636,07</w:t>
      </w:r>
      <w:r w:rsidR="00CE3FA2" w:rsidRPr="000076A8">
        <w:rPr>
          <w:rFonts w:ascii="Arial" w:eastAsiaTheme="minorHAnsi" w:hAnsi="Arial" w:cs="Arial"/>
          <w:sz w:val="24"/>
          <w:szCs w:val="24"/>
        </w:rPr>
        <w:t xml:space="preserve"> zł brutto</w:t>
      </w:r>
      <w:bookmarkEnd w:id="3"/>
      <w:r w:rsidR="00CE3FA2" w:rsidRPr="00CE3FA2">
        <w:rPr>
          <w:rFonts w:ascii="Arial" w:eastAsiaTheme="minorHAnsi" w:hAnsi="Arial" w:cs="Arial"/>
          <w:sz w:val="24"/>
          <w:szCs w:val="24"/>
        </w:rPr>
        <w:t>.</w:t>
      </w:r>
    </w:p>
    <w:bookmarkEnd w:id="4"/>
    <w:p w14:paraId="092BB42A" w14:textId="77777777" w:rsidR="00C87431" w:rsidRPr="00C87431" w:rsidRDefault="00C87431" w:rsidP="00C87431">
      <w:pPr>
        <w:numPr>
          <w:ilvl w:val="0"/>
          <w:numId w:val="2"/>
        </w:numPr>
        <w:spacing w:after="0" w:line="360" w:lineRule="auto"/>
        <w:jc w:val="both"/>
        <w:rPr>
          <w:rFonts w:ascii="Arial" w:eastAsiaTheme="minorHAnsi" w:hAnsi="Arial" w:cs="Arial"/>
          <w:b/>
          <w:sz w:val="24"/>
          <w:szCs w:val="24"/>
          <w:u w:val="single"/>
        </w:rPr>
      </w:pPr>
      <w:r w:rsidRPr="00C87431">
        <w:rPr>
          <w:rFonts w:ascii="Arial" w:eastAsiaTheme="minorHAnsi" w:hAnsi="Arial" w:cs="Arial"/>
          <w:sz w:val="24"/>
          <w:szCs w:val="24"/>
        </w:rPr>
        <w:t>Wolne wnioski.</w:t>
      </w:r>
    </w:p>
    <w:p w14:paraId="6CAB52FF" w14:textId="77777777" w:rsidR="00C87431" w:rsidRPr="00327F0C" w:rsidRDefault="00C87431" w:rsidP="00AF243B">
      <w:pPr>
        <w:numPr>
          <w:ilvl w:val="0"/>
          <w:numId w:val="2"/>
        </w:numPr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C87431">
        <w:rPr>
          <w:rFonts w:ascii="Arial" w:eastAsiaTheme="minorHAnsi" w:hAnsi="Arial" w:cs="Arial"/>
          <w:sz w:val="24"/>
          <w:szCs w:val="24"/>
        </w:rPr>
        <w:t>Zamknięcie obrad Zgromadzenia.</w:t>
      </w:r>
    </w:p>
    <w:p w14:paraId="039BF322" w14:textId="77777777" w:rsidR="00AF243B" w:rsidRPr="0098343B" w:rsidRDefault="00AF243B" w:rsidP="00AF243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sz w:val="24"/>
          <w:szCs w:val="24"/>
          <w:lang w:eastAsia="pl-PL"/>
        </w:rPr>
        <w:t>§ 2</w:t>
      </w:r>
    </w:p>
    <w:p w14:paraId="10CB0172" w14:textId="77777777" w:rsidR="00AF243B" w:rsidRPr="0098343B" w:rsidRDefault="00AF243B" w:rsidP="00327F0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sz w:val="24"/>
          <w:szCs w:val="24"/>
          <w:lang w:eastAsia="pl-PL"/>
        </w:rPr>
        <w:t>Wykonanie uchwały powierza się Marszałkowi Województwa.</w:t>
      </w:r>
    </w:p>
    <w:p w14:paraId="57033EB1" w14:textId="77777777" w:rsidR="00AF243B" w:rsidRPr="0098343B" w:rsidRDefault="0034496B" w:rsidP="00AF243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 3</w:t>
      </w:r>
    </w:p>
    <w:p w14:paraId="3288E2B2" w14:textId="77777777" w:rsidR="00AF243B" w:rsidRPr="0098343B" w:rsidRDefault="00AF243B" w:rsidP="00AF243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sz w:val="24"/>
          <w:szCs w:val="24"/>
          <w:lang w:eastAsia="pl-PL"/>
        </w:rPr>
        <w:t>Uchwała wchodzi w życie z dniem podjęcia.</w:t>
      </w:r>
    </w:p>
    <w:p w14:paraId="7B647359" w14:textId="77777777" w:rsidR="005329F4" w:rsidRPr="005F2DDE" w:rsidRDefault="005329F4" w:rsidP="005329F4">
      <w:pPr>
        <w:spacing w:after="0"/>
        <w:rPr>
          <w:rFonts w:ascii="Arial" w:hAnsi="Arial" w:cs="Arial"/>
          <w:sz w:val="23"/>
          <w:szCs w:val="23"/>
        </w:rPr>
      </w:pPr>
      <w:bookmarkStart w:id="5" w:name="_Hlk114218814"/>
      <w:r w:rsidRPr="005F2DDE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57AA0D46" w14:textId="77777777" w:rsidR="005329F4" w:rsidRPr="005F2DDE" w:rsidRDefault="005329F4" w:rsidP="005329F4">
      <w:pPr>
        <w:spacing w:after="0"/>
        <w:rPr>
          <w:rFonts w:ascii="Arial" w:eastAsiaTheme="minorEastAsia" w:hAnsi="Arial" w:cs="Arial"/>
        </w:rPr>
      </w:pPr>
      <w:r w:rsidRPr="005F2DDE">
        <w:rPr>
          <w:rFonts w:ascii="Arial" w:hAnsi="Arial" w:cs="Arial"/>
          <w:i/>
          <w:iCs/>
          <w:sz w:val="23"/>
          <w:szCs w:val="23"/>
        </w:rPr>
        <w:t>Piotr Pilch – Wicemarszałek Województwa Podkarpackiego</w:t>
      </w:r>
    </w:p>
    <w:bookmarkEnd w:id="5"/>
    <w:p w14:paraId="7D8999C1" w14:textId="49BEE332" w:rsidR="00B74D60" w:rsidRDefault="00B74D60" w:rsidP="005329F4">
      <w:pPr>
        <w:spacing w:after="0" w:line="360" w:lineRule="auto"/>
        <w:jc w:val="both"/>
      </w:pPr>
    </w:p>
    <w:sectPr w:rsidR="00B74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83350" w14:textId="77777777" w:rsidR="009404A6" w:rsidRDefault="009404A6" w:rsidP="00AF243B">
      <w:pPr>
        <w:spacing w:after="0" w:line="240" w:lineRule="auto"/>
      </w:pPr>
      <w:r>
        <w:separator/>
      </w:r>
    </w:p>
  </w:endnote>
  <w:endnote w:type="continuationSeparator" w:id="0">
    <w:p w14:paraId="56FFCCEA" w14:textId="77777777" w:rsidR="009404A6" w:rsidRDefault="009404A6" w:rsidP="00AF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C8630" w14:textId="77777777" w:rsidR="009404A6" w:rsidRDefault="009404A6" w:rsidP="00AF243B">
      <w:pPr>
        <w:spacing w:after="0" w:line="240" w:lineRule="auto"/>
      </w:pPr>
      <w:r>
        <w:separator/>
      </w:r>
    </w:p>
  </w:footnote>
  <w:footnote w:type="continuationSeparator" w:id="0">
    <w:p w14:paraId="10BEC55E" w14:textId="77777777" w:rsidR="009404A6" w:rsidRDefault="009404A6" w:rsidP="00AF2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B2BFF"/>
    <w:multiLevelType w:val="singleLevel"/>
    <w:tmpl w:val="895CF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4"/>
        <w:szCs w:val="22"/>
      </w:rPr>
    </w:lvl>
  </w:abstractNum>
  <w:abstractNum w:abstractNumId="1" w15:restartNumberingAfterBreak="0">
    <w:nsid w:val="58B90789"/>
    <w:multiLevelType w:val="hybridMultilevel"/>
    <w:tmpl w:val="3892C542"/>
    <w:lvl w:ilvl="0" w:tplc="6C72F25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 w16cid:durableId="1984852609">
    <w:abstractNumId w:val="1"/>
  </w:num>
  <w:num w:numId="2" w16cid:durableId="62265754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43B"/>
    <w:rsid w:val="000076A8"/>
    <w:rsid w:val="00021B2A"/>
    <w:rsid w:val="001E0691"/>
    <w:rsid w:val="00297721"/>
    <w:rsid w:val="00327F0C"/>
    <w:rsid w:val="0034496B"/>
    <w:rsid w:val="00356A48"/>
    <w:rsid w:val="00387B67"/>
    <w:rsid w:val="003C6F0F"/>
    <w:rsid w:val="003F6F78"/>
    <w:rsid w:val="004068F8"/>
    <w:rsid w:val="00410A8B"/>
    <w:rsid w:val="004264A9"/>
    <w:rsid w:val="00453CB0"/>
    <w:rsid w:val="00465E4A"/>
    <w:rsid w:val="004E5D0B"/>
    <w:rsid w:val="005329F4"/>
    <w:rsid w:val="0055189E"/>
    <w:rsid w:val="0056634D"/>
    <w:rsid w:val="006206BA"/>
    <w:rsid w:val="006D7819"/>
    <w:rsid w:val="0070332E"/>
    <w:rsid w:val="00721541"/>
    <w:rsid w:val="00781881"/>
    <w:rsid w:val="007821A3"/>
    <w:rsid w:val="007C4136"/>
    <w:rsid w:val="007C5A5B"/>
    <w:rsid w:val="0080108E"/>
    <w:rsid w:val="0085522F"/>
    <w:rsid w:val="00866E89"/>
    <w:rsid w:val="008955DD"/>
    <w:rsid w:val="009404A6"/>
    <w:rsid w:val="0099022D"/>
    <w:rsid w:val="009A7B56"/>
    <w:rsid w:val="00A35A1F"/>
    <w:rsid w:val="00AC744A"/>
    <w:rsid w:val="00AF243B"/>
    <w:rsid w:val="00B74D60"/>
    <w:rsid w:val="00C32233"/>
    <w:rsid w:val="00C40AE7"/>
    <w:rsid w:val="00C87431"/>
    <w:rsid w:val="00CE3FA2"/>
    <w:rsid w:val="00CF4499"/>
    <w:rsid w:val="00D62E18"/>
    <w:rsid w:val="00D66AD6"/>
    <w:rsid w:val="00D95B9C"/>
    <w:rsid w:val="00EA4F2A"/>
    <w:rsid w:val="00F40D2A"/>
    <w:rsid w:val="00F84E77"/>
    <w:rsid w:val="00FD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47C96"/>
  <w15:chartTrackingRefBased/>
  <w15:docId w15:val="{ECA77198-6FD5-42E1-93E6-3C7F8963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24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F24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F24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43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F0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456_9436_23</dc:title>
  <dc:subject/>
  <dc:creator>Kuśnierz Justyna</dc:creator>
  <cp:keywords/>
  <dc:description/>
  <cp:lastModifiedBy>.</cp:lastModifiedBy>
  <cp:revision>6</cp:revision>
  <cp:lastPrinted>2023-01-24T12:24:00Z</cp:lastPrinted>
  <dcterms:created xsi:type="dcterms:W3CDTF">2023-01-16T07:09:00Z</dcterms:created>
  <dcterms:modified xsi:type="dcterms:W3CDTF">2023-01-27T11:26:00Z</dcterms:modified>
</cp:coreProperties>
</file>