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2C49" w14:textId="77777777" w:rsidR="00B451E1" w:rsidRPr="00FC00E4" w:rsidRDefault="00B451E1" w:rsidP="00B451E1">
      <w:pPr>
        <w:pStyle w:val="Nagwek1"/>
        <w:rPr>
          <w:lang w:eastAsia="pl-PL"/>
        </w:rPr>
      </w:pPr>
      <w:r w:rsidRPr="00FC00E4">
        <w:rPr>
          <w:rFonts w:eastAsia="Times New Roman"/>
          <w:color w:val="000000" w:themeColor="text1"/>
          <w:lang w:eastAsia="pl-PL"/>
        </w:rPr>
        <w:t xml:space="preserve">UCHWAŁA Nr 445/ </w:t>
      </w:r>
      <w:r>
        <w:rPr>
          <w:rFonts w:eastAsia="Times New Roman"/>
          <w:color w:val="000000" w:themeColor="text1"/>
          <w:lang w:eastAsia="pl-PL"/>
        </w:rPr>
        <w:t>9173</w:t>
      </w:r>
      <w:r w:rsidRPr="00FC00E4">
        <w:rPr>
          <w:rFonts w:eastAsia="Times New Roman"/>
          <w:color w:val="000000" w:themeColor="text1"/>
          <w:lang w:eastAsia="pl-PL"/>
        </w:rPr>
        <w:t xml:space="preserve"> /22</w:t>
      </w:r>
      <w:r>
        <w:rPr>
          <w:rFonts w:eastAsia="Times New Roman"/>
          <w:color w:val="000000" w:themeColor="text1"/>
          <w:lang w:eastAsia="pl-PL"/>
        </w:rPr>
        <w:br/>
      </w:r>
      <w:r w:rsidRPr="00FC00E4">
        <w:rPr>
          <w:rFonts w:eastAsia="Times New Roman"/>
          <w:color w:val="000000" w:themeColor="text1"/>
          <w:lang w:eastAsia="pl-PL"/>
        </w:rPr>
        <w:t>ZARZĄDU WOJEWÓDZTWA PODKARPACKIEGO</w:t>
      </w:r>
      <w:r>
        <w:rPr>
          <w:rFonts w:eastAsia="Times New Roman"/>
          <w:color w:val="000000" w:themeColor="text1"/>
          <w:lang w:eastAsia="pl-PL"/>
        </w:rPr>
        <w:br/>
      </w:r>
      <w:r w:rsidRPr="00FC00E4">
        <w:rPr>
          <w:rFonts w:eastAsia="Times New Roman"/>
          <w:color w:val="000000" w:themeColor="text1"/>
          <w:lang w:eastAsia="pl-PL"/>
        </w:rPr>
        <w:t>w RZESZOWIE</w:t>
      </w:r>
      <w:r>
        <w:rPr>
          <w:rFonts w:eastAsia="Times New Roman"/>
          <w:color w:val="000000" w:themeColor="text1"/>
          <w:lang w:eastAsia="pl-PL"/>
        </w:rPr>
        <w:br/>
      </w:r>
      <w:r w:rsidRPr="00FC00E4">
        <w:rPr>
          <w:rFonts w:eastAsia="Times New Roman"/>
          <w:color w:val="000000" w:themeColor="text1"/>
          <w:lang w:eastAsia="pl-PL"/>
        </w:rPr>
        <w:t>z dnia 20 grudnia 2022 r.</w:t>
      </w:r>
      <w:r>
        <w:rPr>
          <w:rFonts w:eastAsia="Times New Roman"/>
          <w:color w:val="000000" w:themeColor="text1"/>
          <w:lang w:eastAsia="pl-PL"/>
        </w:rPr>
        <w:br/>
      </w:r>
      <w:r>
        <w:rPr>
          <w:rFonts w:eastAsia="Times New Roman"/>
          <w:color w:val="000000" w:themeColor="text1"/>
          <w:lang w:eastAsia="pl-PL"/>
        </w:rPr>
        <w:br/>
      </w:r>
      <w:r w:rsidRPr="00FC00E4">
        <w:rPr>
          <w:rFonts w:eastAsia="Times New Roman"/>
          <w:color w:val="000000" w:themeColor="text1"/>
          <w:lang w:eastAsia="pl-PL"/>
        </w:rPr>
        <w:t xml:space="preserve">w sprawie wniesienia pod obrady Sejmiku Województwa Podkarpackiego </w:t>
      </w:r>
      <w:r>
        <w:rPr>
          <w:rFonts w:eastAsia="Times New Roman"/>
          <w:color w:val="000000" w:themeColor="text1"/>
          <w:lang w:eastAsia="pl-PL"/>
        </w:rPr>
        <w:br/>
        <w:t>p</w:t>
      </w:r>
      <w:r w:rsidRPr="00FC00E4">
        <w:rPr>
          <w:rFonts w:eastAsia="Times New Roman"/>
          <w:color w:val="000000" w:themeColor="text1"/>
          <w:lang w:eastAsia="pl-PL"/>
        </w:rPr>
        <w:t xml:space="preserve">rojektu uchwały Sejmiku </w:t>
      </w:r>
      <w:r w:rsidRPr="00FC00E4">
        <w:rPr>
          <w:rFonts w:eastAsia="Times New Roman"/>
          <w:iCs/>
          <w:color w:val="000000" w:themeColor="text1"/>
          <w:lang w:eastAsia="pl-PL"/>
        </w:rPr>
        <w:t>w sprawie zmiany Uchwały Nr LV/935/22 z dnia</w:t>
      </w:r>
      <w:r>
        <w:rPr>
          <w:rFonts w:eastAsia="Times New Roman"/>
          <w:iCs/>
          <w:color w:val="000000" w:themeColor="text1"/>
          <w:lang w:eastAsia="pl-PL"/>
        </w:rPr>
        <w:br/>
      </w:r>
      <w:r w:rsidRPr="00FC00E4">
        <w:rPr>
          <w:rFonts w:eastAsia="Times New Roman"/>
          <w:iCs/>
          <w:color w:val="000000" w:themeColor="text1"/>
          <w:lang w:eastAsia="pl-PL"/>
        </w:rPr>
        <w:t>28 listopada 2022 r.</w:t>
      </w:r>
      <w:r>
        <w:rPr>
          <w:rFonts w:eastAsia="Times New Roman"/>
          <w:iCs/>
          <w:color w:val="000000" w:themeColor="text1"/>
          <w:lang w:eastAsia="pl-PL"/>
        </w:rPr>
        <w:br/>
      </w:r>
    </w:p>
    <w:p w14:paraId="56EDF76F" w14:textId="77777777" w:rsidR="00B451E1" w:rsidRPr="00B451E1" w:rsidRDefault="00B451E1" w:rsidP="00B451E1">
      <w:pPr>
        <w:pStyle w:val="Nagwek1"/>
        <w:jc w:val="both"/>
        <w:rPr>
          <w:rFonts w:eastAsia="Times New Roman"/>
          <w:b w:val="0"/>
          <w:bCs w:val="0"/>
          <w:color w:val="000000" w:themeColor="text1"/>
          <w:lang w:eastAsia="pl-PL"/>
        </w:rPr>
      </w:pPr>
      <w:r w:rsidRPr="00B451E1">
        <w:rPr>
          <w:rFonts w:eastAsia="Times New Roman"/>
          <w:b w:val="0"/>
          <w:bCs w:val="0"/>
          <w:color w:val="000000" w:themeColor="text1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B451E1">
        <w:rPr>
          <w:rFonts w:eastAsia="Times New Roman"/>
          <w:b w:val="0"/>
          <w:bCs w:val="0"/>
          <w:color w:val="000000" w:themeColor="text1"/>
          <w:lang w:eastAsia="pl-PL"/>
        </w:rPr>
        <w:t>t.j</w:t>
      </w:r>
      <w:proofErr w:type="spellEnd"/>
      <w:r w:rsidRPr="00B451E1">
        <w:rPr>
          <w:rFonts w:eastAsia="Times New Roman"/>
          <w:b w:val="0"/>
          <w:bCs w:val="0"/>
          <w:color w:val="000000" w:themeColor="text1"/>
          <w:lang w:eastAsia="pl-PL"/>
        </w:rPr>
        <w:t xml:space="preserve">.) i 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B451E1">
        <w:rPr>
          <w:rFonts w:eastAsia="Times New Roman"/>
          <w:b w:val="0"/>
          <w:bCs w:val="0"/>
          <w:color w:val="000000" w:themeColor="text1"/>
          <w:lang w:eastAsia="pl-PL"/>
        </w:rPr>
        <w:t>Podk</w:t>
      </w:r>
      <w:proofErr w:type="spellEnd"/>
      <w:r w:rsidRPr="00B451E1">
        <w:rPr>
          <w:rFonts w:eastAsia="Times New Roman"/>
          <w:b w:val="0"/>
          <w:bCs w:val="0"/>
          <w:color w:val="000000" w:themeColor="text1"/>
          <w:lang w:eastAsia="pl-PL"/>
        </w:rPr>
        <w:t xml:space="preserve">. z 1999 r. </w:t>
      </w:r>
      <w:r w:rsidRPr="00B451E1">
        <w:rPr>
          <w:rFonts w:eastAsia="Times New Roman"/>
          <w:b w:val="0"/>
          <w:bCs w:val="0"/>
          <w:color w:val="000000" w:themeColor="text1"/>
          <w:lang w:eastAsia="pl-PL"/>
        </w:rPr>
        <w:br/>
        <w:t>Nr 28, poz. 1247, z 2002 r. Nr 54, poz. 1101, z 2008 r. Nr 55, poz. 1449,</w:t>
      </w:r>
      <w:r w:rsidRPr="00B451E1">
        <w:rPr>
          <w:rFonts w:ascii="Calibri" w:eastAsia="Calibri" w:hAnsi="Calibri" w:cs="Times New Roman"/>
          <w:b w:val="0"/>
          <w:bCs w:val="0"/>
          <w:color w:val="000000" w:themeColor="text1"/>
        </w:rPr>
        <w:t xml:space="preserve">  </w:t>
      </w:r>
      <w:r w:rsidRPr="00B451E1">
        <w:rPr>
          <w:rFonts w:eastAsia="Times New Roman"/>
          <w:b w:val="0"/>
          <w:bCs w:val="0"/>
          <w:color w:val="000000" w:themeColor="text1"/>
          <w:lang w:eastAsia="pl-PL"/>
        </w:rPr>
        <w:t>z 2019 r., poz. 2676),</w:t>
      </w:r>
    </w:p>
    <w:p w14:paraId="023A548A" w14:textId="77777777" w:rsidR="00B451E1" w:rsidRPr="00C72FC9" w:rsidRDefault="00B451E1" w:rsidP="00B451E1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12C9E53D" w14:textId="77777777" w:rsidR="00B451E1" w:rsidRPr="00C72FC9" w:rsidRDefault="00B451E1" w:rsidP="00B451E1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C72FC9">
        <w:rPr>
          <w:rFonts w:eastAsia="Times New Roman"/>
          <w:b/>
          <w:bCs/>
          <w:sz w:val="24"/>
          <w:szCs w:val="24"/>
          <w:lang w:eastAsia="pl-PL"/>
        </w:rPr>
        <w:t>Zarząd Województwa Podkarpackiego w Rzeszowie</w:t>
      </w:r>
    </w:p>
    <w:p w14:paraId="666C03FE" w14:textId="77777777" w:rsidR="00B451E1" w:rsidRPr="00C72FC9" w:rsidRDefault="00B451E1" w:rsidP="00B451E1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C72FC9">
        <w:rPr>
          <w:rFonts w:eastAsia="Times New Roman"/>
          <w:b/>
          <w:bCs/>
          <w:sz w:val="24"/>
          <w:szCs w:val="24"/>
          <w:lang w:eastAsia="pl-PL"/>
        </w:rPr>
        <w:t>uchwala, co następuje:</w:t>
      </w:r>
    </w:p>
    <w:p w14:paraId="58E205E8" w14:textId="77777777" w:rsidR="00B451E1" w:rsidRPr="00C72FC9" w:rsidRDefault="00B451E1" w:rsidP="00B451E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97EED" w14:textId="77777777" w:rsidR="00B451E1" w:rsidRPr="00C72FC9" w:rsidRDefault="00B451E1" w:rsidP="00B451E1">
      <w:pPr>
        <w:spacing w:line="276" w:lineRule="auto"/>
        <w:jc w:val="center"/>
        <w:rPr>
          <w:rFonts w:eastAsia="Times New Roman"/>
          <w:bCs/>
          <w:sz w:val="24"/>
          <w:szCs w:val="24"/>
          <w:lang w:eastAsia="pl-PL"/>
        </w:rPr>
      </w:pPr>
      <w:r w:rsidRPr="00C72FC9">
        <w:rPr>
          <w:rFonts w:eastAsia="Times New Roman"/>
          <w:bCs/>
          <w:sz w:val="24"/>
          <w:szCs w:val="24"/>
          <w:lang w:eastAsia="pl-PL"/>
        </w:rPr>
        <w:t>§ 1</w:t>
      </w:r>
    </w:p>
    <w:p w14:paraId="71574EA5" w14:textId="77777777" w:rsidR="00B451E1" w:rsidRPr="00C72FC9" w:rsidRDefault="00B451E1" w:rsidP="00B451E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0F638" w14:textId="330928BD" w:rsidR="00B451E1" w:rsidRPr="001E02C0" w:rsidRDefault="00B451E1" w:rsidP="00B451E1">
      <w:pPr>
        <w:spacing w:line="276" w:lineRule="auto"/>
        <w:jc w:val="both"/>
        <w:rPr>
          <w:rFonts w:eastAsia="Times New Roman"/>
          <w:b/>
          <w:iCs/>
          <w:sz w:val="24"/>
          <w:szCs w:val="24"/>
          <w:lang w:eastAsia="pl-PL"/>
        </w:rPr>
      </w:pPr>
      <w:r w:rsidRPr="00C72FC9">
        <w:rPr>
          <w:rFonts w:eastAsia="Times New Roman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eastAsia="Times New Roman"/>
          <w:b/>
          <w:iCs/>
          <w:sz w:val="24"/>
          <w:szCs w:val="24"/>
          <w:lang w:eastAsia="pl-PL"/>
        </w:rPr>
        <w:t>w sprawie</w:t>
      </w:r>
      <w:r>
        <w:rPr>
          <w:rFonts w:eastAsia="Times New Roman"/>
          <w:b/>
          <w:iCs/>
          <w:sz w:val="24"/>
          <w:szCs w:val="24"/>
          <w:lang w:eastAsia="pl-PL"/>
        </w:rPr>
        <w:t xml:space="preserve"> zmiany </w:t>
      </w:r>
      <w:r w:rsidRPr="001E02C0">
        <w:t xml:space="preserve"> </w:t>
      </w:r>
      <w:r w:rsidRPr="001E02C0">
        <w:rPr>
          <w:rFonts w:eastAsia="Times New Roman"/>
          <w:b/>
          <w:iCs/>
          <w:sz w:val="24"/>
          <w:szCs w:val="24"/>
          <w:lang w:eastAsia="pl-PL"/>
        </w:rPr>
        <w:t>Uchwały Nr LV/935/22 z dnia 28 listopada 2022 r.</w:t>
      </w:r>
      <w:r w:rsidRPr="00C72FC9">
        <w:rPr>
          <w:rFonts w:eastAsia="Times New Roman"/>
          <w:iCs/>
          <w:sz w:val="24"/>
          <w:szCs w:val="24"/>
          <w:lang w:eastAsia="pl-PL"/>
        </w:rPr>
        <w:t>,</w:t>
      </w:r>
      <w:r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C72FC9">
        <w:rPr>
          <w:rFonts w:eastAsia="Times New Roman"/>
          <w:sz w:val="24"/>
          <w:szCs w:val="24"/>
          <w:lang w:eastAsia="pl-PL"/>
        </w:rPr>
        <w:t>w brzmieniu stanowiącym załącznik do uchwały.</w:t>
      </w:r>
    </w:p>
    <w:p w14:paraId="31A299F0" w14:textId="77777777" w:rsidR="00B451E1" w:rsidRPr="00C72FC9" w:rsidRDefault="00B451E1" w:rsidP="00B451E1">
      <w:pPr>
        <w:spacing w:line="276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45F84CA0" w14:textId="77777777" w:rsidR="00B451E1" w:rsidRPr="00C72FC9" w:rsidRDefault="00B451E1" w:rsidP="00B451E1">
      <w:pPr>
        <w:spacing w:line="276" w:lineRule="auto"/>
        <w:jc w:val="center"/>
        <w:rPr>
          <w:rFonts w:eastAsia="Times New Roman"/>
          <w:bCs/>
          <w:sz w:val="24"/>
          <w:szCs w:val="24"/>
          <w:lang w:eastAsia="pl-PL"/>
        </w:rPr>
      </w:pPr>
      <w:r w:rsidRPr="00C72FC9">
        <w:rPr>
          <w:rFonts w:eastAsia="Times New Roman"/>
          <w:bCs/>
          <w:sz w:val="24"/>
          <w:szCs w:val="24"/>
          <w:lang w:eastAsia="pl-PL"/>
        </w:rPr>
        <w:t>§ 2</w:t>
      </w:r>
    </w:p>
    <w:p w14:paraId="61A0780E" w14:textId="77777777" w:rsidR="00B451E1" w:rsidRPr="00C72FC9" w:rsidRDefault="00B451E1" w:rsidP="00B451E1">
      <w:pPr>
        <w:spacing w:line="276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42A9A6F" w14:textId="77777777" w:rsidR="00B451E1" w:rsidRPr="00C72FC9" w:rsidRDefault="00B451E1" w:rsidP="00B451E1">
      <w:pPr>
        <w:spacing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C72FC9">
        <w:rPr>
          <w:rFonts w:eastAsia="Times New Roman"/>
          <w:sz w:val="24"/>
          <w:szCs w:val="24"/>
          <w:lang w:eastAsia="pl-PL"/>
        </w:rPr>
        <w:t>Wykonanie uchwały powierza się Marszałkowi Województwa Podkarpackiego.</w:t>
      </w:r>
    </w:p>
    <w:p w14:paraId="51737D00" w14:textId="77777777" w:rsidR="00B451E1" w:rsidRPr="00C72FC9" w:rsidRDefault="00B451E1" w:rsidP="00B451E1">
      <w:pPr>
        <w:spacing w:line="276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68F3952" w14:textId="77777777" w:rsidR="00B451E1" w:rsidRPr="00C72FC9" w:rsidRDefault="00B451E1" w:rsidP="00B451E1">
      <w:pPr>
        <w:spacing w:line="276" w:lineRule="auto"/>
        <w:jc w:val="center"/>
        <w:rPr>
          <w:rFonts w:eastAsia="Times New Roman"/>
          <w:bCs/>
          <w:sz w:val="24"/>
          <w:szCs w:val="24"/>
          <w:lang w:eastAsia="pl-PL"/>
        </w:rPr>
      </w:pPr>
      <w:r w:rsidRPr="00C72FC9">
        <w:rPr>
          <w:rFonts w:eastAsia="Times New Roman"/>
          <w:bCs/>
          <w:sz w:val="24"/>
          <w:szCs w:val="24"/>
          <w:lang w:eastAsia="pl-PL"/>
        </w:rPr>
        <w:t>§ 3</w:t>
      </w:r>
    </w:p>
    <w:p w14:paraId="4F96F433" w14:textId="77777777" w:rsidR="00B451E1" w:rsidRPr="00C72FC9" w:rsidRDefault="00B451E1" w:rsidP="00B451E1">
      <w:pPr>
        <w:spacing w:line="276" w:lineRule="auto"/>
        <w:jc w:val="both"/>
        <w:rPr>
          <w:rFonts w:eastAsia="Times New Roman"/>
          <w:bCs/>
          <w:sz w:val="24"/>
          <w:szCs w:val="24"/>
          <w:lang w:eastAsia="pl-PL"/>
        </w:rPr>
      </w:pPr>
    </w:p>
    <w:p w14:paraId="6D233A91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  <w:r w:rsidRPr="00C72FC9">
        <w:rPr>
          <w:rFonts w:eastAsia="Times New Roman"/>
          <w:bCs/>
          <w:sz w:val="24"/>
          <w:szCs w:val="24"/>
          <w:lang w:eastAsia="pl-PL"/>
        </w:rPr>
        <w:t>Uchwała wchodzi w życie z dniem podjęcia.</w:t>
      </w:r>
    </w:p>
    <w:p w14:paraId="7B8AB80B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7938D36C" w14:textId="77777777" w:rsidR="00B451E1" w:rsidRPr="00E5696F" w:rsidRDefault="00B451E1" w:rsidP="00B451E1">
      <w:pPr>
        <w:rPr>
          <w:rFonts w:eastAsia="Calibri"/>
          <w:sz w:val="23"/>
          <w:szCs w:val="23"/>
        </w:rPr>
      </w:pPr>
      <w:bookmarkStart w:id="0" w:name="_Hlk114218814"/>
      <w:r w:rsidRPr="00E5696F">
        <w:rPr>
          <w:rFonts w:eastAsia="Calibri"/>
          <w:i/>
          <w:iCs/>
          <w:sz w:val="23"/>
          <w:szCs w:val="23"/>
        </w:rPr>
        <w:t xml:space="preserve">Podpisał: </w:t>
      </w:r>
    </w:p>
    <w:p w14:paraId="1413C701" w14:textId="77777777" w:rsidR="00B451E1" w:rsidRPr="00E5696F" w:rsidRDefault="00B451E1" w:rsidP="00B451E1">
      <w:pPr>
        <w:rPr>
          <w:rFonts w:eastAsiaTheme="minorEastAsia"/>
        </w:rPr>
      </w:pPr>
      <w:r w:rsidRPr="00E5696F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0"/>
    <w:p w14:paraId="13C38971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4F7C68E0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72D03562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389CF2E7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781F5CF5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663E296C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79C80F57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0B016728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4FDF2865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3F1D93BE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6CB9ACD3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2A27FB76" w14:textId="77777777" w:rsidR="00B451E1" w:rsidRDefault="00B451E1" w:rsidP="00B451E1">
      <w:pPr>
        <w:spacing w:line="276" w:lineRule="auto"/>
        <w:rPr>
          <w:rFonts w:eastAsia="Times New Roman"/>
          <w:bCs/>
          <w:sz w:val="24"/>
          <w:szCs w:val="24"/>
          <w:lang w:eastAsia="pl-PL"/>
        </w:rPr>
      </w:pPr>
    </w:p>
    <w:p w14:paraId="7FA3F476" w14:textId="77777777" w:rsidR="00B451E1" w:rsidRDefault="00B451E1">
      <w:pPr>
        <w:pStyle w:val="Nagwek1"/>
        <w:spacing w:before="72"/>
        <w:ind w:right="230"/>
      </w:pPr>
    </w:p>
    <w:p w14:paraId="52BA2387" w14:textId="77777777" w:rsidR="00B451E1" w:rsidRDefault="00B451E1">
      <w:pPr>
        <w:pStyle w:val="Nagwek1"/>
        <w:spacing w:before="72"/>
        <w:ind w:right="230"/>
      </w:pPr>
    </w:p>
    <w:p w14:paraId="4EA6E1EB" w14:textId="49F1C151" w:rsidR="003331D0" w:rsidRDefault="003331D0">
      <w:pPr>
        <w:pStyle w:val="Nagwek1"/>
        <w:spacing w:before="72"/>
        <w:ind w:right="23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635">
        <w:t xml:space="preserve">   </w:t>
      </w:r>
      <w:r>
        <w:tab/>
      </w:r>
      <w:r>
        <w:tab/>
      </w:r>
      <w:r>
        <w:tab/>
      </w:r>
      <w:r w:rsidR="004D2A00" w:rsidRPr="00242B42">
        <w:rPr>
          <w:b w:val="0"/>
        </w:rPr>
        <w:t>-</w:t>
      </w:r>
      <w:r w:rsidRPr="003331D0">
        <w:rPr>
          <w:b w:val="0"/>
        </w:rPr>
        <w:t>PROJEKT</w:t>
      </w:r>
      <w:r w:rsidR="004D2A00">
        <w:rPr>
          <w:b w:val="0"/>
        </w:rPr>
        <w:t xml:space="preserve">- </w:t>
      </w:r>
    </w:p>
    <w:p w14:paraId="72853BAA" w14:textId="47703832" w:rsidR="004F3237" w:rsidRDefault="0020106B" w:rsidP="00265635">
      <w:pPr>
        <w:pStyle w:val="Nagwek1"/>
        <w:spacing w:before="72"/>
        <w:ind w:left="0" w:right="230"/>
      </w:pPr>
      <w:r>
        <w:t>UCHWAŁA Nr</w:t>
      </w:r>
      <w:r w:rsidR="003331D0">
        <w:tab/>
        <w:t>/22</w:t>
      </w:r>
    </w:p>
    <w:p w14:paraId="7C4EE85B" w14:textId="77777777" w:rsidR="004F3237" w:rsidRDefault="009D2535">
      <w:pPr>
        <w:ind w:left="211" w:right="232"/>
        <w:jc w:val="center"/>
        <w:rPr>
          <w:b/>
          <w:sz w:val="24"/>
        </w:rPr>
      </w:pPr>
      <w:r>
        <w:rPr>
          <w:b/>
          <w:sz w:val="24"/>
        </w:rPr>
        <w:t>SEJMIKU</w:t>
      </w:r>
      <w:r w:rsidR="0020106B">
        <w:rPr>
          <w:b/>
          <w:sz w:val="24"/>
        </w:rPr>
        <w:t xml:space="preserve"> WOJEWÓDZTWA </w:t>
      </w:r>
      <w:r w:rsidR="003331D0">
        <w:rPr>
          <w:b/>
          <w:sz w:val="24"/>
        </w:rPr>
        <w:t>PODKARPACKIEGO</w:t>
      </w:r>
    </w:p>
    <w:p w14:paraId="7A34F825" w14:textId="77777777" w:rsidR="004F3237" w:rsidRDefault="0020106B">
      <w:pPr>
        <w:spacing w:before="1"/>
        <w:ind w:left="211" w:right="227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331D0">
        <w:rPr>
          <w:b/>
          <w:sz w:val="24"/>
        </w:rPr>
        <w:tab/>
        <w:t>2022</w:t>
      </w:r>
      <w:r>
        <w:rPr>
          <w:b/>
          <w:sz w:val="24"/>
        </w:rPr>
        <w:t xml:space="preserve"> roku</w:t>
      </w:r>
    </w:p>
    <w:p w14:paraId="4860C09E" w14:textId="77777777" w:rsidR="004F3237" w:rsidRDefault="004F3237">
      <w:pPr>
        <w:pStyle w:val="Tekstpodstawowy"/>
        <w:rPr>
          <w:b/>
          <w:sz w:val="22"/>
        </w:rPr>
      </w:pPr>
    </w:p>
    <w:p w14:paraId="627531EC" w14:textId="528BEF11" w:rsidR="004F3237" w:rsidRDefault="006C73E7" w:rsidP="00271D5C">
      <w:pPr>
        <w:ind w:left="211" w:right="232"/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C01E02">
        <w:rPr>
          <w:b/>
          <w:sz w:val="24"/>
        </w:rPr>
        <w:t xml:space="preserve">zmiany </w:t>
      </w:r>
      <w:r w:rsidR="00271D5C">
        <w:rPr>
          <w:b/>
          <w:sz w:val="24"/>
        </w:rPr>
        <w:t xml:space="preserve">Uchwały </w:t>
      </w:r>
      <w:bookmarkStart w:id="1" w:name="_Hlk122076347"/>
      <w:r w:rsidR="00271D5C">
        <w:rPr>
          <w:b/>
          <w:sz w:val="24"/>
        </w:rPr>
        <w:t>Nr LV/935/22 z dnia 28 listopada 2022 r</w:t>
      </w:r>
      <w:bookmarkEnd w:id="1"/>
      <w:r w:rsidR="00271D5C">
        <w:rPr>
          <w:b/>
          <w:sz w:val="24"/>
        </w:rPr>
        <w:t xml:space="preserve">. </w:t>
      </w:r>
    </w:p>
    <w:p w14:paraId="09908415" w14:textId="77777777" w:rsidR="004F3237" w:rsidRDefault="004F3237">
      <w:pPr>
        <w:pStyle w:val="Tekstpodstawowy"/>
        <w:rPr>
          <w:b/>
          <w:sz w:val="26"/>
        </w:rPr>
      </w:pPr>
    </w:p>
    <w:p w14:paraId="0827CAA3" w14:textId="77777777" w:rsidR="004F3237" w:rsidRDefault="004F3237">
      <w:pPr>
        <w:pStyle w:val="Tekstpodstawowy"/>
        <w:rPr>
          <w:b/>
          <w:sz w:val="22"/>
        </w:rPr>
      </w:pPr>
    </w:p>
    <w:p w14:paraId="79957ABF" w14:textId="7B6BBC5F" w:rsidR="008514D9" w:rsidRDefault="0020106B">
      <w:pPr>
        <w:pStyle w:val="Tekstpodstawowy"/>
        <w:ind w:left="112" w:right="134"/>
        <w:jc w:val="both"/>
      </w:pPr>
      <w:r>
        <w:t xml:space="preserve">Na podstawie </w:t>
      </w:r>
      <w:r w:rsidR="00870C60" w:rsidRPr="00870C60">
        <w:t xml:space="preserve">art. 18 pkt 14 </w:t>
      </w:r>
      <w:r>
        <w:t>ustawy z dnia 5 czerwca 1998 r. o samorządzie województwa (</w:t>
      </w:r>
      <w:r w:rsidR="00465C7C" w:rsidRPr="00465C7C">
        <w:t xml:space="preserve">Dz.U. </w:t>
      </w:r>
      <w:r w:rsidR="009C298C">
        <w:t>z</w:t>
      </w:r>
      <w:r w:rsidR="00465C7C" w:rsidRPr="00465C7C">
        <w:t xml:space="preserve"> 2022 </w:t>
      </w:r>
      <w:r w:rsidR="0083045B">
        <w:t>r.</w:t>
      </w:r>
      <w:r w:rsidR="00465C7C" w:rsidRPr="00465C7C">
        <w:t>, poz. 2094 t.j.</w:t>
      </w:r>
      <w:r>
        <w:t xml:space="preserve">), </w:t>
      </w:r>
    </w:p>
    <w:p w14:paraId="7692DFAE" w14:textId="51B8E185" w:rsidR="008514D9" w:rsidRDefault="008514D9">
      <w:pPr>
        <w:pStyle w:val="Tekstpodstawowy"/>
        <w:ind w:left="112" w:right="134"/>
        <w:jc w:val="both"/>
      </w:pPr>
    </w:p>
    <w:p w14:paraId="3CB098DD" w14:textId="77777777" w:rsidR="009F4928" w:rsidRDefault="009F4928">
      <w:pPr>
        <w:pStyle w:val="Tekstpodstawowy"/>
        <w:ind w:left="112" w:right="134"/>
        <w:jc w:val="both"/>
      </w:pPr>
    </w:p>
    <w:p w14:paraId="7B9BFE6F" w14:textId="77777777" w:rsidR="008514D9" w:rsidRDefault="008514D9" w:rsidP="008514D9">
      <w:pPr>
        <w:pStyle w:val="Tekstpodstawowy"/>
        <w:ind w:left="112" w:right="134"/>
        <w:jc w:val="center"/>
        <w:rPr>
          <w:b/>
        </w:rPr>
      </w:pPr>
      <w:r w:rsidRPr="008514D9">
        <w:rPr>
          <w:b/>
        </w:rPr>
        <w:t>Sejmik</w:t>
      </w:r>
      <w:r w:rsidR="0020106B" w:rsidRPr="008514D9">
        <w:rPr>
          <w:b/>
        </w:rPr>
        <w:t xml:space="preserve"> Województwa </w:t>
      </w:r>
      <w:r w:rsidR="003331D0" w:rsidRPr="008514D9">
        <w:rPr>
          <w:b/>
        </w:rPr>
        <w:t>Podkarpackiego</w:t>
      </w:r>
    </w:p>
    <w:p w14:paraId="2A7CDBA4" w14:textId="5DE51F30" w:rsidR="004F3237" w:rsidRDefault="0020106B" w:rsidP="008514D9">
      <w:pPr>
        <w:pStyle w:val="Tekstpodstawowy"/>
        <w:ind w:left="112" w:right="134"/>
        <w:jc w:val="center"/>
        <w:rPr>
          <w:b/>
        </w:rPr>
      </w:pPr>
      <w:r w:rsidRPr="008514D9">
        <w:rPr>
          <w:b/>
        </w:rPr>
        <w:t xml:space="preserve"> uchwala, co następuje:</w:t>
      </w:r>
    </w:p>
    <w:p w14:paraId="39EA6A86" w14:textId="77777777" w:rsidR="009F4928" w:rsidRPr="008514D9" w:rsidRDefault="009F4928" w:rsidP="008514D9">
      <w:pPr>
        <w:pStyle w:val="Tekstpodstawowy"/>
        <w:ind w:left="112" w:right="134"/>
        <w:jc w:val="center"/>
        <w:rPr>
          <w:b/>
        </w:rPr>
      </w:pPr>
    </w:p>
    <w:p w14:paraId="1302EB09" w14:textId="77777777" w:rsidR="004F3237" w:rsidRDefault="004F3237">
      <w:pPr>
        <w:pStyle w:val="Tekstpodstawowy"/>
      </w:pPr>
    </w:p>
    <w:p w14:paraId="71FF848B" w14:textId="35F20629" w:rsidR="004F3237" w:rsidRDefault="0020106B">
      <w:pPr>
        <w:pStyle w:val="Nagwek1"/>
        <w:spacing w:before="1"/>
      </w:pPr>
      <w:r>
        <w:t>§ 1</w:t>
      </w:r>
    </w:p>
    <w:p w14:paraId="20E31416" w14:textId="77777777" w:rsidR="00874A3D" w:rsidRDefault="00874A3D">
      <w:pPr>
        <w:pStyle w:val="Nagwek1"/>
        <w:spacing w:before="1"/>
      </w:pPr>
    </w:p>
    <w:p w14:paraId="728CC540" w14:textId="4573B417" w:rsidR="006C73E7" w:rsidRDefault="00271D5C" w:rsidP="00333A5E">
      <w:pPr>
        <w:pStyle w:val="Nagwek1"/>
        <w:spacing w:before="1"/>
        <w:ind w:left="0" w:right="-33" w:firstLine="426"/>
        <w:jc w:val="both"/>
        <w:rPr>
          <w:b w:val="0"/>
        </w:rPr>
      </w:pPr>
      <w:r w:rsidRPr="00271D5C">
        <w:rPr>
          <w:b w:val="0"/>
          <w:bCs w:val="0"/>
        </w:rPr>
        <w:t xml:space="preserve">W </w:t>
      </w:r>
      <w:r>
        <w:rPr>
          <w:b w:val="0"/>
          <w:bCs w:val="0"/>
        </w:rPr>
        <w:t>U</w:t>
      </w:r>
      <w:r w:rsidRPr="00271D5C">
        <w:rPr>
          <w:b w:val="0"/>
          <w:bCs w:val="0"/>
        </w:rPr>
        <w:t>chwale</w:t>
      </w:r>
      <w:r w:rsidR="006A3A93">
        <w:rPr>
          <w:b w:val="0"/>
          <w:bCs w:val="0"/>
        </w:rPr>
        <w:t xml:space="preserve"> </w:t>
      </w:r>
      <w:r w:rsidRPr="00271D5C">
        <w:rPr>
          <w:b w:val="0"/>
          <w:bCs w:val="0"/>
        </w:rPr>
        <w:t>Nr</w:t>
      </w:r>
      <w:r>
        <w:rPr>
          <w:b w:val="0"/>
        </w:rPr>
        <w:t xml:space="preserve"> LV/935/22 z dnia 28 listopada 2022 r. </w:t>
      </w:r>
      <w:r w:rsidRPr="00271D5C">
        <w:rPr>
          <w:b w:val="0"/>
        </w:rPr>
        <w:t>w sprawie wyrażenia woli przystąpienia do realizacji projektu pn. „LIFE IP Pomoc Techniczna – Skuteczne wdrożenie programu ochrony powietrza dla województwa podkarpackiego z</w:t>
      </w:r>
      <w:r>
        <w:rPr>
          <w:b w:val="0"/>
        </w:rPr>
        <w:t> </w:t>
      </w:r>
      <w:r w:rsidRPr="00271D5C">
        <w:rPr>
          <w:b w:val="0"/>
        </w:rPr>
        <w:t>uwzględnieniem problemu ubóstwa energetycznego: „Podkarpackie – żyj i oddychaj”</w:t>
      </w:r>
      <w:r>
        <w:rPr>
          <w:b w:val="0"/>
        </w:rPr>
        <w:t xml:space="preserve"> </w:t>
      </w:r>
      <w:r w:rsidRPr="00271D5C">
        <w:rPr>
          <w:b w:val="0"/>
        </w:rPr>
        <w:t>oraz</w:t>
      </w:r>
      <w:r>
        <w:rPr>
          <w:b w:val="0"/>
        </w:rPr>
        <w:t xml:space="preserve"> </w:t>
      </w:r>
      <w:r w:rsidRPr="00271D5C">
        <w:rPr>
          <w:b w:val="0"/>
        </w:rPr>
        <w:t>w sprawie wyrażenia zgody na podjęcie działań zmierzających do złożenia przez Województwo Podkarpackie pełnego wniosku o dofinansowanie projektu „LIFE IP – Skuteczne wdrożenie programu ochrony powietrza dla województwa podkarpackiego</w:t>
      </w:r>
      <w:r w:rsidR="00CD5D99">
        <w:rPr>
          <w:b w:val="0"/>
        </w:rPr>
        <w:t xml:space="preserve"> </w:t>
      </w:r>
      <w:r w:rsidRPr="00271D5C">
        <w:rPr>
          <w:b w:val="0"/>
        </w:rPr>
        <w:t>z</w:t>
      </w:r>
      <w:r>
        <w:rPr>
          <w:b w:val="0"/>
        </w:rPr>
        <w:t> </w:t>
      </w:r>
      <w:r w:rsidR="00CD5D99">
        <w:rPr>
          <w:b w:val="0"/>
        </w:rPr>
        <w:t xml:space="preserve"> </w:t>
      </w:r>
      <w:r w:rsidRPr="00271D5C">
        <w:rPr>
          <w:b w:val="0"/>
        </w:rPr>
        <w:t>uwzględnieniem problemu ubóstwa energetycznego: „Podkarpackie – żyj i oddychaj” w</w:t>
      </w:r>
      <w:r>
        <w:rPr>
          <w:b w:val="0"/>
        </w:rPr>
        <w:t> </w:t>
      </w:r>
      <w:r w:rsidRPr="00271D5C">
        <w:rPr>
          <w:b w:val="0"/>
        </w:rPr>
        <w:t>ramach Programu LIFE i realizacji tego projektu</w:t>
      </w:r>
      <w:r w:rsidR="00C01E02">
        <w:rPr>
          <w:b w:val="0"/>
        </w:rPr>
        <w:t xml:space="preserve"> wprowadza się następujące zmiany:</w:t>
      </w:r>
    </w:p>
    <w:p w14:paraId="37F9109F" w14:textId="0697E789" w:rsidR="00C01E02" w:rsidRDefault="00C01E02" w:rsidP="00333A5E">
      <w:pPr>
        <w:pStyle w:val="Nagwek1"/>
        <w:spacing w:before="1"/>
        <w:ind w:left="0" w:firstLine="426"/>
        <w:jc w:val="both"/>
        <w:rPr>
          <w:b w:val="0"/>
        </w:rPr>
      </w:pPr>
      <w:bookmarkStart w:id="2" w:name="_Hlk122076999"/>
      <w:r>
        <w:rPr>
          <w:b w:val="0"/>
        </w:rPr>
        <w:t xml:space="preserve">1.  </w:t>
      </w:r>
      <w:r w:rsidR="00E76E27">
        <w:rPr>
          <w:b w:val="0"/>
        </w:rPr>
        <w:t xml:space="preserve">w § 2 </w:t>
      </w:r>
      <w:r w:rsidR="00AA4E18">
        <w:rPr>
          <w:b w:val="0"/>
        </w:rPr>
        <w:t>ust</w:t>
      </w:r>
      <w:r w:rsidR="00033C1A">
        <w:rPr>
          <w:b w:val="0"/>
        </w:rPr>
        <w:t>.</w:t>
      </w:r>
      <w:r w:rsidR="00AA4E18">
        <w:rPr>
          <w:b w:val="0"/>
        </w:rPr>
        <w:t xml:space="preserve"> </w:t>
      </w:r>
      <w:r w:rsidR="00B11FB0">
        <w:rPr>
          <w:b w:val="0"/>
        </w:rPr>
        <w:t xml:space="preserve">5 </w:t>
      </w:r>
      <w:r>
        <w:rPr>
          <w:b w:val="0"/>
        </w:rPr>
        <w:t xml:space="preserve">otrzymuje </w:t>
      </w:r>
      <w:r w:rsidR="00E76E27">
        <w:rPr>
          <w:b w:val="0"/>
        </w:rPr>
        <w:t>następujące</w:t>
      </w:r>
      <w:r w:rsidR="00B11FB0">
        <w:rPr>
          <w:b w:val="0"/>
        </w:rPr>
        <w:t xml:space="preserve"> </w:t>
      </w:r>
      <w:r>
        <w:rPr>
          <w:b w:val="0"/>
        </w:rPr>
        <w:t>brzmienie</w:t>
      </w:r>
      <w:bookmarkEnd w:id="2"/>
      <w:r>
        <w:rPr>
          <w:b w:val="0"/>
        </w:rPr>
        <w:t>:</w:t>
      </w:r>
    </w:p>
    <w:p w14:paraId="49AB4A5D" w14:textId="4B386D8C" w:rsidR="00AB6309" w:rsidRDefault="00C01E02" w:rsidP="00333A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6C0830">
        <w:rPr>
          <w:sz w:val="24"/>
          <w:szCs w:val="24"/>
        </w:rPr>
        <w:t xml:space="preserve">5. </w:t>
      </w:r>
      <w:r w:rsidR="009C298C" w:rsidRPr="00C01E02">
        <w:rPr>
          <w:sz w:val="24"/>
          <w:szCs w:val="24"/>
        </w:rPr>
        <w:t>C</w:t>
      </w:r>
      <w:r w:rsidR="006C73E7" w:rsidRPr="00C01E02">
        <w:rPr>
          <w:sz w:val="24"/>
          <w:szCs w:val="24"/>
        </w:rPr>
        <w:t>ałkowit</w:t>
      </w:r>
      <w:r w:rsidR="00B807E2" w:rsidRPr="00C01E02">
        <w:rPr>
          <w:sz w:val="24"/>
          <w:szCs w:val="24"/>
        </w:rPr>
        <w:t>ą</w:t>
      </w:r>
      <w:r w:rsidR="006C73E7" w:rsidRPr="00C01E02">
        <w:rPr>
          <w:sz w:val="24"/>
          <w:szCs w:val="24"/>
        </w:rPr>
        <w:t xml:space="preserve"> wartość projektu </w:t>
      </w:r>
      <w:r w:rsidR="007902D4" w:rsidRPr="00C01E02">
        <w:rPr>
          <w:sz w:val="24"/>
          <w:szCs w:val="24"/>
        </w:rPr>
        <w:t xml:space="preserve">LIFE IP </w:t>
      </w:r>
      <w:r w:rsidR="00B807E2" w:rsidRPr="00C01E02">
        <w:rPr>
          <w:sz w:val="24"/>
          <w:szCs w:val="24"/>
        </w:rPr>
        <w:t xml:space="preserve">oszacowano na kwotę </w:t>
      </w:r>
      <w:r w:rsidR="00AB6309">
        <w:rPr>
          <w:sz w:val="24"/>
          <w:szCs w:val="24"/>
        </w:rPr>
        <w:t>113 934 600</w:t>
      </w:r>
      <w:r w:rsidR="006C73E7" w:rsidRPr="00C01E02">
        <w:rPr>
          <w:sz w:val="24"/>
          <w:szCs w:val="24"/>
        </w:rPr>
        <w:t xml:space="preserve"> złotych </w:t>
      </w:r>
      <w:bookmarkStart w:id="3" w:name="_Hlk122078013"/>
      <w:r w:rsidR="006C73E7" w:rsidRPr="00C01E02">
        <w:rPr>
          <w:sz w:val="24"/>
          <w:szCs w:val="24"/>
        </w:rPr>
        <w:t>(słownie:</w:t>
      </w:r>
      <w:r w:rsidR="00B807E2" w:rsidRPr="00C01E02">
        <w:rPr>
          <w:sz w:val="24"/>
          <w:szCs w:val="24"/>
        </w:rPr>
        <w:t> </w:t>
      </w:r>
      <w:r w:rsidR="006C73E7" w:rsidRPr="00C01E02">
        <w:rPr>
          <w:sz w:val="24"/>
          <w:szCs w:val="24"/>
        </w:rPr>
        <w:t xml:space="preserve">sto </w:t>
      </w:r>
      <w:r w:rsidR="00AB6309">
        <w:rPr>
          <w:sz w:val="24"/>
          <w:szCs w:val="24"/>
        </w:rPr>
        <w:t>trzynaście</w:t>
      </w:r>
      <w:r w:rsidR="006C73E7" w:rsidRPr="00C01E02">
        <w:rPr>
          <w:sz w:val="24"/>
          <w:szCs w:val="24"/>
        </w:rPr>
        <w:t xml:space="preserve"> milionów </w:t>
      </w:r>
      <w:r w:rsidR="00AB6309">
        <w:rPr>
          <w:sz w:val="24"/>
          <w:szCs w:val="24"/>
        </w:rPr>
        <w:t>dziewięćset trzydzieści cztery</w:t>
      </w:r>
      <w:r w:rsidR="00E57697" w:rsidRPr="00C01E02">
        <w:rPr>
          <w:sz w:val="24"/>
          <w:szCs w:val="24"/>
        </w:rPr>
        <w:t xml:space="preserve"> </w:t>
      </w:r>
      <w:r w:rsidR="00AB6309" w:rsidRPr="00C01E02">
        <w:rPr>
          <w:sz w:val="24"/>
          <w:szCs w:val="24"/>
        </w:rPr>
        <w:t>tysiąc</w:t>
      </w:r>
      <w:r w:rsidR="00AB6309">
        <w:rPr>
          <w:sz w:val="24"/>
          <w:szCs w:val="24"/>
        </w:rPr>
        <w:t>e</w:t>
      </w:r>
      <w:r w:rsidR="006C73E7" w:rsidRPr="00C01E02">
        <w:rPr>
          <w:sz w:val="24"/>
          <w:szCs w:val="24"/>
        </w:rPr>
        <w:t xml:space="preserve"> </w:t>
      </w:r>
      <w:r w:rsidR="00AB6309">
        <w:rPr>
          <w:sz w:val="24"/>
          <w:szCs w:val="24"/>
        </w:rPr>
        <w:t xml:space="preserve">sześćset </w:t>
      </w:r>
      <w:r w:rsidR="006C73E7" w:rsidRPr="00C01E02">
        <w:rPr>
          <w:sz w:val="24"/>
          <w:szCs w:val="24"/>
        </w:rPr>
        <w:t>złotych)</w:t>
      </w:r>
      <w:bookmarkEnd w:id="3"/>
      <w:r w:rsidR="006C73E7" w:rsidRPr="00C01E02">
        <w:rPr>
          <w:sz w:val="24"/>
          <w:szCs w:val="24"/>
        </w:rPr>
        <w:t>, w</w:t>
      </w:r>
      <w:r w:rsidR="00333A5E">
        <w:rPr>
          <w:sz w:val="24"/>
          <w:szCs w:val="24"/>
        </w:rPr>
        <w:t> </w:t>
      </w:r>
      <w:r w:rsidR="006C73E7" w:rsidRPr="00C01E02">
        <w:rPr>
          <w:sz w:val="24"/>
          <w:szCs w:val="24"/>
        </w:rPr>
        <w:t>tym</w:t>
      </w:r>
      <w:r w:rsidR="00AB6309">
        <w:rPr>
          <w:sz w:val="24"/>
          <w:szCs w:val="24"/>
        </w:rPr>
        <w:t xml:space="preserve"> dofinansowanie ze środków Unii Europejskiej (60%) wynosi około 68 360 760</w:t>
      </w:r>
      <w:r w:rsidR="00B807E2" w:rsidRPr="00C01E02">
        <w:rPr>
          <w:sz w:val="24"/>
          <w:szCs w:val="24"/>
        </w:rPr>
        <w:t xml:space="preserve"> zł </w:t>
      </w:r>
      <w:r w:rsidR="00AB6309" w:rsidRPr="00C01E02">
        <w:rPr>
          <w:sz w:val="24"/>
          <w:szCs w:val="24"/>
        </w:rPr>
        <w:t>(słownie: </w:t>
      </w:r>
      <w:r w:rsidR="00AB6309">
        <w:rPr>
          <w:sz w:val="24"/>
          <w:szCs w:val="24"/>
        </w:rPr>
        <w:t xml:space="preserve">sześćdziesiąt osiem milionów trzysta sześćdziesiąt tysięcy siedemset sześćdziesiąt złotych), dofinansowanie z  </w:t>
      </w:r>
      <w:r w:rsidR="006C73E7" w:rsidRPr="00C01E02">
        <w:rPr>
          <w:sz w:val="24"/>
          <w:szCs w:val="24"/>
        </w:rPr>
        <w:t>Narodow</w:t>
      </w:r>
      <w:r w:rsidR="00AB6309">
        <w:rPr>
          <w:sz w:val="24"/>
          <w:szCs w:val="24"/>
        </w:rPr>
        <w:t>ego</w:t>
      </w:r>
      <w:r w:rsidR="006C73E7" w:rsidRPr="00C01E02">
        <w:rPr>
          <w:sz w:val="24"/>
          <w:szCs w:val="24"/>
        </w:rPr>
        <w:t xml:space="preserve"> Fundusz</w:t>
      </w:r>
      <w:r w:rsidR="00AB6309">
        <w:rPr>
          <w:sz w:val="24"/>
          <w:szCs w:val="24"/>
        </w:rPr>
        <w:t>u</w:t>
      </w:r>
      <w:r w:rsidR="006C73E7" w:rsidRPr="00C01E02">
        <w:rPr>
          <w:sz w:val="24"/>
          <w:szCs w:val="24"/>
        </w:rPr>
        <w:t xml:space="preserve"> Ochrony Środowiska i Gospodarki Wodnej </w:t>
      </w:r>
      <w:r w:rsidR="00B807E2" w:rsidRPr="00C01E02">
        <w:rPr>
          <w:sz w:val="24"/>
          <w:szCs w:val="24"/>
        </w:rPr>
        <w:t>(</w:t>
      </w:r>
      <w:r w:rsidR="006C73E7" w:rsidRPr="00C01E02">
        <w:rPr>
          <w:sz w:val="24"/>
          <w:szCs w:val="24"/>
        </w:rPr>
        <w:t>35%</w:t>
      </w:r>
      <w:r w:rsidR="00B807E2" w:rsidRPr="00C01E02">
        <w:rPr>
          <w:sz w:val="24"/>
          <w:szCs w:val="24"/>
        </w:rPr>
        <w:t>)</w:t>
      </w:r>
      <w:r w:rsidR="00AB6309">
        <w:rPr>
          <w:sz w:val="24"/>
          <w:szCs w:val="24"/>
        </w:rPr>
        <w:t xml:space="preserve"> wynosi około 39 877 110 zł (</w:t>
      </w:r>
      <w:r w:rsidR="00AB6309" w:rsidRPr="00C01E02">
        <w:rPr>
          <w:sz w:val="24"/>
          <w:szCs w:val="24"/>
        </w:rPr>
        <w:t>słownie: </w:t>
      </w:r>
      <w:r w:rsidR="00AB6309">
        <w:rPr>
          <w:sz w:val="24"/>
          <w:szCs w:val="24"/>
        </w:rPr>
        <w:t xml:space="preserve">trzydzieści dziewięć milionów osiemset siedemdziesiąt siedem tysięcy sto dziesięć złotych), wkład własny partnerów (5%) wynosi około </w:t>
      </w:r>
      <w:bookmarkStart w:id="4" w:name="_Hlk122078341"/>
      <w:r w:rsidR="00AB6309">
        <w:rPr>
          <w:sz w:val="24"/>
          <w:szCs w:val="24"/>
        </w:rPr>
        <w:t xml:space="preserve">5 696 730 zł (słownie: pięć milionów sześćset dziewięćdziesiąt sześć tysięcy </w:t>
      </w:r>
      <w:r w:rsidR="008B278C">
        <w:rPr>
          <w:sz w:val="24"/>
          <w:szCs w:val="24"/>
        </w:rPr>
        <w:t>siedemset trzydzieści złotych</w:t>
      </w:r>
      <w:bookmarkEnd w:id="4"/>
      <w:r w:rsidR="008B278C">
        <w:rPr>
          <w:sz w:val="24"/>
          <w:szCs w:val="24"/>
        </w:rPr>
        <w:t xml:space="preserve">). </w:t>
      </w:r>
    </w:p>
    <w:p w14:paraId="3D1AE9A3" w14:textId="00EB1C51" w:rsidR="006C73E7" w:rsidRDefault="009C298C" w:rsidP="00333A5E">
      <w:pPr>
        <w:ind w:firstLine="709"/>
        <w:jc w:val="both"/>
        <w:rPr>
          <w:sz w:val="24"/>
          <w:szCs w:val="24"/>
        </w:rPr>
      </w:pPr>
      <w:r w:rsidRPr="00C01E02">
        <w:rPr>
          <w:sz w:val="24"/>
          <w:szCs w:val="24"/>
        </w:rPr>
        <w:t xml:space="preserve">Ostateczna kwota wydatków wynikać będzie z pozytywnie ocenionego wniosku aplikacyjnego. </w:t>
      </w:r>
    </w:p>
    <w:p w14:paraId="493A2058" w14:textId="49D5232B" w:rsidR="00C01E02" w:rsidRPr="00C01E02" w:rsidRDefault="00C01E02" w:rsidP="00333A5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E02">
        <w:rPr>
          <w:sz w:val="24"/>
          <w:szCs w:val="24"/>
        </w:rPr>
        <w:t xml:space="preserve">. </w:t>
      </w:r>
      <w:r w:rsidR="00E76E27" w:rsidRPr="00D313A3">
        <w:rPr>
          <w:sz w:val="24"/>
          <w:szCs w:val="24"/>
        </w:rPr>
        <w:t xml:space="preserve">w § 2 </w:t>
      </w:r>
      <w:r w:rsidR="00AA4E18">
        <w:rPr>
          <w:sz w:val="24"/>
          <w:szCs w:val="24"/>
        </w:rPr>
        <w:t>ust</w:t>
      </w:r>
      <w:r w:rsidR="00033C1A">
        <w:rPr>
          <w:sz w:val="24"/>
          <w:szCs w:val="24"/>
        </w:rPr>
        <w:t>.</w:t>
      </w:r>
      <w:r w:rsidR="00B11FB0" w:rsidRPr="00D313A3">
        <w:rPr>
          <w:sz w:val="24"/>
          <w:szCs w:val="24"/>
        </w:rPr>
        <w:t xml:space="preserve"> 6 </w:t>
      </w:r>
      <w:r w:rsidRPr="00D313A3">
        <w:rPr>
          <w:sz w:val="24"/>
          <w:szCs w:val="24"/>
        </w:rPr>
        <w:t>otrzymuje</w:t>
      </w:r>
      <w:r w:rsidRPr="00C01E02">
        <w:rPr>
          <w:sz w:val="24"/>
          <w:szCs w:val="24"/>
        </w:rPr>
        <w:t xml:space="preserve"> </w:t>
      </w:r>
      <w:r w:rsidR="00E76E27">
        <w:rPr>
          <w:sz w:val="24"/>
          <w:szCs w:val="24"/>
        </w:rPr>
        <w:t xml:space="preserve">następujące </w:t>
      </w:r>
      <w:r w:rsidRPr="00C01E02">
        <w:rPr>
          <w:sz w:val="24"/>
          <w:szCs w:val="24"/>
        </w:rPr>
        <w:t>brzmienie</w:t>
      </w:r>
      <w:r w:rsidR="00B11FB0">
        <w:rPr>
          <w:sz w:val="24"/>
          <w:szCs w:val="24"/>
        </w:rPr>
        <w:t>:</w:t>
      </w:r>
    </w:p>
    <w:p w14:paraId="0B4F0424" w14:textId="10B31319" w:rsidR="00B807E2" w:rsidRPr="00C01E02" w:rsidRDefault="006C0830" w:rsidP="00333A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„6. </w:t>
      </w:r>
      <w:r w:rsidR="00B807E2" w:rsidRPr="00C01E02">
        <w:rPr>
          <w:sz w:val="24"/>
          <w:szCs w:val="24"/>
        </w:rPr>
        <w:t xml:space="preserve">Wkład własny pieniężny Samorządu Województwa Podkarpackiego </w:t>
      </w:r>
      <w:r w:rsidR="00B42747" w:rsidRPr="00C01E02">
        <w:rPr>
          <w:sz w:val="24"/>
          <w:szCs w:val="24"/>
        </w:rPr>
        <w:t>oszacowano na</w:t>
      </w:r>
      <w:r w:rsidR="00333A5E">
        <w:rPr>
          <w:sz w:val="24"/>
          <w:szCs w:val="24"/>
        </w:rPr>
        <w:t> </w:t>
      </w:r>
      <w:r w:rsidR="00B42747" w:rsidRPr="00C01E02">
        <w:rPr>
          <w:sz w:val="24"/>
          <w:szCs w:val="24"/>
        </w:rPr>
        <w:t>kwotę</w:t>
      </w:r>
      <w:r w:rsidR="00B807E2" w:rsidRPr="00C01E02">
        <w:rPr>
          <w:sz w:val="24"/>
          <w:szCs w:val="24"/>
        </w:rPr>
        <w:t xml:space="preserve"> </w:t>
      </w:r>
      <w:bookmarkStart w:id="5" w:name="_Hlk122079303"/>
      <w:r w:rsidR="008B278C">
        <w:rPr>
          <w:sz w:val="24"/>
          <w:szCs w:val="24"/>
        </w:rPr>
        <w:t>5 696 730 zł (słownie: pięć milionów sześćset dziewięćdziesiąt sześć tysięcy siedemset trzydzieści złotych</w:t>
      </w:r>
      <w:r w:rsidR="00B807E2" w:rsidRPr="00C01E02">
        <w:rPr>
          <w:sz w:val="24"/>
          <w:szCs w:val="24"/>
        </w:rPr>
        <w:t xml:space="preserve">) </w:t>
      </w:r>
      <w:bookmarkEnd w:id="5"/>
      <w:r w:rsidR="00B42747" w:rsidRPr="00C01E02">
        <w:rPr>
          <w:sz w:val="24"/>
          <w:szCs w:val="24"/>
        </w:rPr>
        <w:t>i </w:t>
      </w:r>
      <w:r w:rsidR="00B807E2" w:rsidRPr="00C01E02">
        <w:rPr>
          <w:sz w:val="24"/>
          <w:szCs w:val="24"/>
        </w:rPr>
        <w:t>zabezpieczono</w:t>
      </w:r>
      <w:r w:rsidR="00B42747" w:rsidRPr="00C01E02">
        <w:rPr>
          <w:sz w:val="24"/>
          <w:szCs w:val="24"/>
        </w:rPr>
        <w:t xml:space="preserve"> w latach</w:t>
      </w:r>
      <w:r w:rsidR="008118C6" w:rsidRPr="00C01E02">
        <w:rPr>
          <w:sz w:val="24"/>
          <w:szCs w:val="24"/>
        </w:rPr>
        <w:t xml:space="preserve"> </w:t>
      </w:r>
      <w:r w:rsidR="00B42747" w:rsidRPr="00C01E02">
        <w:rPr>
          <w:sz w:val="24"/>
          <w:szCs w:val="24"/>
        </w:rPr>
        <w:t>2024-20</w:t>
      </w:r>
      <w:r w:rsidR="008118C6" w:rsidRPr="00C01E02">
        <w:rPr>
          <w:sz w:val="24"/>
          <w:szCs w:val="24"/>
        </w:rPr>
        <w:t xml:space="preserve">33 po </w:t>
      </w:r>
      <w:r w:rsidR="008B278C">
        <w:rPr>
          <w:sz w:val="24"/>
          <w:szCs w:val="24"/>
        </w:rPr>
        <w:t>569 673</w:t>
      </w:r>
      <w:r w:rsidR="008118C6" w:rsidRPr="00C01E02">
        <w:rPr>
          <w:sz w:val="24"/>
          <w:szCs w:val="24"/>
        </w:rPr>
        <w:t xml:space="preserve"> zł (słownie: </w:t>
      </w:r>
      <w:r w:rsidR="008B278C">
        <w:rPr>
          <w:sz w:val="24"/>
          <w:szCs w:val="24"/>
        </w:rPr>
        <w:t>pięćset sześćdziesiąt dziewięć tysięcy sześćset siedemdziesiąt trzy złote</w:t>
      </w:r>
      <w:r w:rsidR="008118C6" w:rsidRPr="00C01E02">
        <w:rPr>
          <w:sz w:val="24"/>
          <w:szCs w:val="24"/>
        </w:rPr>
        <w:t xml:space="preserve">) rocznie </w:t>
      </w:r>
      <w:r w:rsidR="00B807E2" w:rsidRPr="00C01E02">
        <w:rPr>
          <w:sz w:val="24"/>
          <w:szCs w:val="24"/>
        </w:rPr>
        <w:t>w ramach wydatków bieżących zaplanowanych w</w:t>
      </w:r>
      <w:r w:rsidR="008118C6" w:rsidRPr="00C01E02">
        <w:rPr>
          <w:sz w:val="24"/>
          <w:szCs w:val="24"/>
        </w:rPr>
        <w:t> </w:t>
      </w:r>
      <w:r w:rsidR="00B807E2" w:rsidRPr="00C01E02">
        <w:rPr>
          <w:sz w:val="24"/>
          <w:szCs w:val="24"/>
        </w:rPr>
        <w:t>Wieloletniej Prognozie Finansowej Województwa Podkarpackiego na lata 2022-2045 na ewentualne przyszłe przedsięwzięcia wieloletnie.</w:t>
      </w:r>
      <w:r w:rsidR="008B278C">
        <w:rPr>
          <w:sz w:val="24"/>
          <w:szCs w:val="24"/>
        </w:rPr>
        <w:t xml:space="preserve"> Istnieje</w:t>
      </w:r>
      <w:r w:rsidR="00B807E2" w:rsidRPr="00C01E02">
        <w:rPr>
          <w:sz w:val="24"/>
          <w:szCs w:val="24"/>
        </w:rPr>
        <w:t xml:space="preserve"> </w:t>
      </w:r>
      <w:r w:rsidR="008B278C">
        <w:rPr>
          <w:sz w:val="24"/>
          <w:szCs w:val="24"/>
        </w:rPr>
        <w:t xml:space="preserve">możliwość zmniejszenia wkładu własnego po przystąpieniu partnerów do projektu. </w:t>
      </w:r>
    </w:p>
    <w:p w14:paraId="67A1AD0A" w14:textId="77777777" w:rsidR="001942A1" w:rsidRDefault="001942A1" w:rsidP="00C01E02">
      <w:pPr>
        <w:ind w:right="1"/>
        <w:jc w:val="center"/>
        <w:rPr>
          <w:b/>
          <w:sz w:val="24"/>
          <w:szCs w:val="24"/>
        </w:rPr>
      </w:pPr>
    </w:p>
    <w:p w14:paraId="07683EA8" w14:textId="77777777" w:rsidR="004F3237" w:rsidRPr="00B807E2" w:rsidRDefault="004F3237">
      <w:pPr>
        <w:pStyle w:val="Tekstpodstawowy"/>
        <w:spacing w:before="3"/>
      </w:pPr>
    </w:p>
    <w:p w14:paraId="7A415E66" w14:textId="3274BCDA" w:rsidR="009F4928" w:rsidRDefault="009F4928">
      <w:pPr>
        <w:pStyle w:val="Nagwek1"/>
        <w:ind w:right="230"/>
      </w:pPr>
    </w:p>
    <w:p w14:paraId="437DBCBB" w14:textId="49BE1AFD" w:rsidR="00F97B7A" w:rsidRDefault="00F97B7A">
      <w:pPr>
        <w:pStyle w:val="Nagwek1"/>
        <w:ind w:right="230"/>
      </w:pPr>
    </w:p>
    <w:p w14:paraId="1D1E3993" w14:textId="77777777" w:rsidR="00F97B7A" w:rsidRDefault="00F97B7A">
      <w:pPr>
        <w:pStyle w:val="Nagwek1"/>
        <w:ind w:right="230"/>
      </w:pPr>
    </w:p>
    <w:p w14:paraId="545CAE0A" w14:textId="77777777" w:rsidR="009F4928" w:rsidRDefault="009F4928" w:rsidP="00333A5E">
      <w:pPr>
        <w:pStyle w:val="Nagwek1"/>
        <w:tabs>
          <w:tab w:val="left" w:pos="9639"/>
        </w:tabs>
        <w:ind w:right="230"/>
      </w:pPr>
    </w:p>
    <w:p w14:paraId="453871E5" w14:textId="0D04F847" w:rsidR="004F3237" w:rsidRPr="00B807E2" w:rsidRDefault="009C298C">
      <w:pPr>
        <w:pStyle w:val="Nagwek1"/>
        <w:ind w:right="230"/>
      </w:pPr>
      <w:r w:rsidRPr="00B807E2">
        <w:t xml:space="preserve">§ </w:t>
      </w:r>
      <w:r w:rsidR="009F4928">
        <w:t>2</w:t>
      </w:r>
    </w:p>
    <w:p w14:paraId="2176473E" w14:textId="77777777" w:rsidR="004F3237" w:rsidRPr="00B807E2" w:rsidRDefault="004F3237">
      <w:pPr>
        <w:pStyle w:val="Tekstpodstawowy"/>
        <w:rPr>
          <w:b/>
        </w:rPr>
      </w:pPr>
    </w:p>
    <w:p w14:paraId="5237FE1F" w14:textId="1211ECE2" w:rsidR="00C01E02" w:rsidRPr="00C01E02" w:rsidRDefault="00E76E27" w:rsidP="00F97B7A">
      <w:pPr>
        <w:pStyle w:val="Tekstpodstawowy"/>
        <w:jc w:val="both"/>
      </w:pPr>
      <w:r>
        <w:t>Wykonanie uchwały powierza się Zarządowi Województwa Podkarpackiego</w:t>
      </w:r>
      <w:r w:rsidR="00C01E02" w:rsidRPr="00C01E02">
        <w:t xml:space="preserve">. </w:t>
      </w:r>
    </w:p>
    <w:p w14:paraId="4AD26AF6" w14:textId="7320A151" w:rsidR="004F3237" w:rsidRPr="00B807E2" w:rsidRDefault="004F3237" w:rsidP="00F97B7A">
      <w:pPr>
        <w:pStyle w:val="Tekstpodstawowy"/>
        <w:spacing w:before="11"/>
      </w:pPr>
    </w:p>
    <w:p w14:paraId="26F85B32" w14:textId="77777777" w:rsidR="00C01E02" w:rsidRDefault="00C01E02">
      <w:pPr>
        <w:pStyle w:val="Nagwek1"/>
        <w:ind w:right="230"/>
      </w:pPr>
    </w:p>
    <w:p w14:paraId="055E2CEC" w14:textId="55D96E77" w:rsidR="004F3237" w:rsidRPr="00B807E2" w:rsidRDefault="009C298C">
      <w:pPr>
        <w:pStyle w:val="Nagwek1"/>
        <w:ind w:right="230"/>
      </w:pPr>
      <w:r w:rsidRPr="00B807E2">
        <w:t xml:space="preserve">§ </w:t>
      </w:r>
      <w:r w:rsidR="009F4928">
        <w:t>3</w:t>
      </w:r>
    </w:p>
    <w:p w14:paraId="08EE0D24" w14:textId="77777777" w:rsidR="004F3237" w:rsidRPr="00B807E2" w:rsidRDefault="004F3237">
      <w:pPr>
        <w:pStyle w:val="Tekstpodstawowy"/>
        <w:spacing w:before="1"/>
        <w:rPr>
          <w:b/>
        </w:rPr>
      </w:pPr>
    </w:p>
    <w:p w14:paraId="13816062" w14:textId="73E5CEB5" w:rsidR="004F3237" w:rsidRPr="00B807E2" w:rsidRDefault="0020106B" w:rsidP="00F97B7A">
      <w:pPr>
        <w:pStyle w:val="Tekstpodstawowy"/>
      </w:pPr>
      <w:r w:rsidRPr="00B807E2">
        <w:t>Uchwała wchodzi w życie z dniem podjęcia.</w:t>
      </w:r>
      <w:r w:rsidR="00C01E02">
        <w:t xml:space="preserve"> </w:t>
      </w:r>
    </w:p>
    <w:p w14:paraId="655B5D73" w14:textId="77777777" w:rsidR="004F3237" w:rsidRPr="00B807E2" w:rsidRDefault="004F3237" w:rsidP="00F97B7A">
      <w:pPr>
        <w:pStyle w:val="Tekstpodstawowy"/>
        <w:spacing w:before="1"/>
      </w:pPr>
    </w:p>
    <w:p w14:paraId="7AAA7177" w14:textId="77777777" w:rsidR="009C298C" w:rsidRPr="00B807E2" w:rsidRDefault="009C298C">
      <w:pPr>
        <w:rPr>
          <w:rFonts w:ascii="Liberation Serif" w:hAnsi="Liberation Serif"/>
          <w:sz w:val="24"/>
          <w:szCs w:val="24"/>
        </w:rPr>
        <w:sectPr w:rsidR="009C298C" w:rsidRPr="00B807E2" w:rsidSect="00A12AF8">
          <w:pgSz w:w="11910" w:h="16840"/>
          <w:pgMar w:top="1134" w:right="1000" w:bottom="851" w:left="1020" w:header="708" w:footer="708" w:gutter="0"/>
          <w:cols w:space="708"/>
        </w:sectPr>
      </w:pPr>
    </w:p>
    <w:p w14:paraId="7C4E5828" w14:textId="77777777" w:rsidR="004F3237" w:rsidRDefault="0020106B">
      <w:pPr>
        <w:pStyle w:val="Nagwek1"/>
        <w:spacing w:before="85"/>
      </w:pPr>
      <w:r>
        <w:lastRenderedPageBreak/>
        <w:t>UZASADNIENIE</w:t>
      </w:r>
    </w:p>
    <w:p w14:paraId="6498E580" w14:textId="1B85AE40" w:rsidR="004F3237" w:rsidRDefault="0020106B">
      <w:pPr>
        <w:ind w:left="211" w:right="228"/>
        <w:jc w:val="center"/>
        <w:rPr>
          <w:b/>
          <w:sz w:val="24"/>
        </w:rPr>
      </w:pPr>
      <w:r>
        <w:rPr>
          <w:b/>
          <w:sz w:val="24"/>
        </w:rPr>
        <w:t xml:space="preserve">do uchwały Nr </w:t>
      </w:r>
      <w:r w:rsidR="00C93F64">
        <w:rPr>
          <w:b/>
          <w:sz w:val="24"/>
        </w:rPr>
        <w:tab/>
      </w:r>
      <w:r w:rsidR="00C93F64">
        <w:rPr>
          <w:b/>
          <w:sz w:val="24"/>
        </w:rPr>
        <w:tab/>
        <w:t>/22</w:t>
      </w:r>
    </w:p>
    <w:p w14:paraId="58A939CA" w14:textId="77777777" w:rsidR="004F3237" w:rsidRDefault="000A49B5">
      <w:pPr>
        <w:ind w:left="2653" w:right="2676"/>
        <w:jc w:val="center"/>
        <w:rPr>
          <w:b/>
          <w:sz w:val="24"/>
        </w:rPr>
      </w:pPr>
      <w:r>
        <w:rPr>
          <w:b/>
          <w:sz w:val="24"/>
        </w:rPr>
        <w:t xml:space="preserve">Sejmiku </w:t>
      </w:r>
      <w:r w:rsidR="0020106B">
        <w:rPr>
          <w:b/>
          <w:sz w:val="24"/>
        </w:rPr>
        <w:t xml:space="preserve">Województwa </w:t>
      </w:r>
      <w:r w:rsidR="00C93F64">
        <w:rPr>
          <w:b/>
          <w:sz w:val="24"/>
        </w:rPr>
        <w:t>Podkarpackiego</w:t>
      </w:r>
      <w:r w:rsidR="0020106B">
        <w:rPr>
          <w:b/>
          <w:sz w:val="24"/>
        </w:rPr>
        <w:t xml:space="preserve"> z dnia </w:t>
      </w:r>
      <w:r w:rsidR="00C93F64">
        <w:rPr>
          <w:b/>
          <w:sz w:val="24"/>
        </w:rPr>
        <w:tab/>
      </w:r>
      <w:r w:rsidR="00C93F64">
        <w:rPr>
          <w:b/>
          <w:sz w:val="24"/>
        </w:rPr>
        <w:tab/>
        <w:t xml:space="preserve"> 2022</w:t>
      </w:r>
      <w:r w:rsidR="0020106B">
        <w:rPr>
          <w:b/>
          <w:sz w:val="24"/>
        </w:rPr>
        <w:t xml:space="preserve"> roku</w:t>
      </w:r>
    </w:p>
    <w:p w14:paraId="5C188D1A" w14:textId="34EA1582" w:rsidR="00A12AF8" w:rsidRDefault="00A12AF8" w:rsidP="00525A66">
      <w:pPr>
        <w:pStyle w:val="Tekstpodstawowy"/>
        <w:spacing w:before="2" w:line="276" w:lineRule="auto"/>
        <w:ind w:right="123"/>
        <w:jc w:val="both"/>
      </w:pPr>
    </w:p>
    <w:p w14:paraId="12EBBDA0" w14:textId="77777777" w:rsidR="00B84884" w:rsidRDefault="00B84884" w:rsidP="00874A3D">
      <w:pPr>
        <w:pStyle w:val="Tekstpodstawowy"/>
        <w:spacing w:line="278" w:lineRule="auto"/>
        <w:ind w:right="96" w:firstLine="709"/>
        <w:jc w:val="both"/>
      </w:pPr>
    </w:p>
    <w:p w14:paraId="1D9CB0BE" w14:textId="7458E4BF" w:rsidR="007E2198" w:rsidRPr="00D75702" w:rsidRDefault="007E2198" w:rsidP="00F97B7A">
      <w:pPr>
        <w:pStyle w:val="Tekstpodstawowy"/>
        <w:spacing w:line="278" w:lineRule="auto"/>
        <w:ind w:right="96" w:firstLine="426"/>
        <w:jc w:val="both"/>
      </w:pPr>
      <w:r w:rsidRPr="00D75702">
        <w:t>Województwo Podkarpackie w dniu 15 listopada 2022 r. otrzymało zaproszenie do</w:t>
      </w:r>
      <w:r w:rsidR="00F97B7A" w:rsidRPr="00D75702">
        <w:t> </w:t>
      </w:r>
      <w:r w:rsidRPr="00D75702">
        <w:t>drugiego etapu naboru w ramach Programu Life, tj. do złożenia pełnej wersji wniosku dla projektu zintegrowanego „LIFE IP - Skuteczna realizacja Planu Ochrony Powietrza dla Województwa Podkarpackiego z uwzględnieniem problemu ubóstwa energetycznego: Podkarpackie – żyj i oddychaj”.</w:t>
      </w:r>
    </w:p>
    <w:p w14:paraId="46860F85" w14:textId="36790863" w:rsidR="00C11AF2" w:rsidRDefault="007E2198" w:rsidP="00C11AF2">
      <w:pPr>
        <w:pStyle w:val="Tekstpodstawowy"/>
        <w:spacing w:line="278" w:lineRule="auto"/>
        <w:ind w:right="96" w:firstLine="426"/>
        <w:jc w:val="both"/>
      </w:pPr>
      <w:r w:rsidRPr="00D75702">
        <w:t xml:space="preserve">W złożonej fiszce koncepcyjnej oszacowany budżet dla niniejszego projektu został przedstawiony </w:t>
      </w:r>
      <w:r w:rsidR="00F97B7A" w:rsidRPr="00D75702">
        <w:t xml:space="preserve">w </w:t>
      </w:r>
      <w:r w:rsidRPr="00D75702">
        <w:t xml:space="preserve">EUR i wynosi 23 400 000 EUR, w związku z czym kwoty w niniejszej uchwale przeliczono według średniego dziennego kursu ECB z dnia 11.10.2022 r. </w:t>
      </w:r>
      <w:r w:rsidR="00F97B7A" w:rsidRPr="00D75702">
        <w:t xml:space="preserve">                      </w:t>
      </w:r>
      <w:r w:rsidRPr="00D75702">
        <w:t>tj. 4,869 zł.  Budżet przewidziany  dla Województwa Podkarpackiego to kwota nie wyższa niż 1 170 000 EUR, co</w:t>
      </w:r>
      <w:r w:rsidR="00874A3D" w:rsidRPr="00D75702">
        <w:t> </w:t>
      </w:r>
      <w:r w:rsidRPr="00D75702">
        <w:t>w przeliczeniu stanowi nie więcej niż 5 696 730 zł (słownie: pięć milionów sześćset dziewięćdziesiąt sześć tysięcy siedemset trzydzieści złotych).</w:t>
      </w:r>
    </w:p>
    <w:p w14:paraId="1632391A" w14:textId="0E6D1FB3" w:rsidR="00D75702" w:rsidRDefault="00C11AF2" w:rsidP="00C11AF2">
      <w:pPr>
        <w:pStyle w:val="Tekstpodstawowy"/>
        <w:spacing w:line="278" w:lineRule="auto"/>
        <w:ind w:right="96" w:firstLine="426"/>
        <w:jc w:val="both"/>
      </w:pPr>
      <w:r>
        <w:t>Z</w:t>
      </w:r>
      <w:r w:rsidRPr="00C11AF2">
        <w:t xml:space="preserve">miana uchwały intencyjnej w sprawie realizacji projektu zintegrowanego LIFE </w:t>
      </w:r>
      <w:r>
        <w:t xml:space="preserve">jest podyktowana koniecznością zmiany wysokości wkładu własnego Województwa Podkarpackiego. W pierwszym etapie naboru do Komisji Europejskiej i do  NFOŚiGW </w:t>
      </w:r>
      <w:r w:rsidR="00D75702">
        <w:t xml:space="preserve">wymagane jest </w:t>
      </w:r>
      <w:r w:rsidR="00D75702" w:rsidRPr="00D75702">
        <w:t>zobowią</w:t>
      </w:r>
      <w:r w:rsidR="00D75702">
        <w:t>zanie</w:t>
      </w:r>
      <w:r w:rsidR="00D75702" w:rsidRPr="00D75702">
        <w:t xml:space="preserve"> się </w:t>
      </w:r>
      <w:r w:rsidR="00D75702">
        <w:t xml:space="preserve">Województwa Podkarpackiego jako wnioskodawcy </w:t>
      </w:r>
      <w:r w:rsidR="00D75702" w:rsidRPr="00D75702">
        <w:t>do</w:t>
      </w:r>
      <w:r w:rsidR="00D75702">
        <w:t> </w:t>
      </w:r>
      <w:r w:rsidR="00D75702" w:rsidRPr="00D75702">
        <w:t>zabezpieczenia pełnego wkładu własnego do projektu</w:t>
      </w:r>
      <w:r w:rsidR="00D75702">
        <w:t xml:space="preserve"> z uwzględnieniem wkładów własnych potencjalnych partnerów/</w:t>
      </w:r>
      <w:proofErr w:type="spellStart"/>
      <w:r w:rsidR="00D75702">
        <w:t>współbeneficjentów</w:t>
      </w:r>
      <w:proofErr w:type="spellEnd"/>
      <w:r w:rsidR="00D75702">
        <w:t xml:space="preserve">. </w:t>
      </w:r>
      <w:r w:rsidR="00D75702" w:rsidRPr="00D75702">
        <w:t xml:space="preserve"> </w:t>
      </w:r>
    </w:p>
    <w:p w14:paraId="0704EC61" w14:textId="4C690DDB" w:rsidR="00C11AF2" w:rsidRDefault="00C11AF2" w:rsidP="00C11AF2">
      <w:pPr>
        <w:pStyle w:val="Tekstpodstawowy"/>
        <w:spacing w:line="278" w:lineRule="auto"/>
        <w:ind w:right="96" w:firstLine="426"/>
        <w:jc w:val="both"/>
      </w:pPr>
      <w:r>
        <w:t>Wysokość </w:t>
      </w:r>
      <w:r w:rsidR="00283ACB">
        <w:t xml:space="preserve"> </w:t>
      </w:r>
      <w:r>
        <w:t>wkładu</w:t>
      </w:r>
      <w:r w:rsidR="00283ACB">
        <w:t xml:space="preserve"> </w:t>
      </w:r>
      <w:r>
        <w:t>własnego Województwa Podkarpackiego uzależniona jest od</w:t>
      </w:r>
      <w:r w:rsidR="00D75702">
        <w:t> </w:t>
      </w:r>
      <w:r>
        <w:t>ostatecznej liczby partnerów/</w:t>
      </w:r>
      <w:proofErr w:type="spellStart"/>
      <w:r>
        <w:t>współbeneficjentów</w:t>
      </w:r>
      <w:proofErr w:type="spellEnd"/>
      <w:r>
        <w:t>. Projekt zintegrowany dedykowany jest gminom Województwa Podkarpackiego, które będą realizować główne działania projektu, a</w:t>
      </w:r>
      <w:r w:rsidR="00D75702">
        <w:t> </w:t>
      </w:r>
      <w:r>
        <w:t xml:space="preserve">tym samym będą jego głównymi </w:t>
      </w:r>
      <w:proofErr w:type="spellStart"/>
      <w:r>
        <w:t>współbeneficjentami</w:t>
      </w:r>
      <w:proofErr w:type="spellEnd"/>
      <w:r>
        <w:t xml:space="preserve">.  Wkład własny  Województwa Podkarpackiego jako partnera w odniesieniu do wkładu gmin będzie nieznaczny i zostanie zmniejszony w drugim etapie składania wniosku, w którym wszyscy partnerzy zadeklarują swój wkład własny oraz złożą wymagane „deklaracje </w:t>
      </w:r>
      <w:proofErr w:type="spellStart"/>
      <w:r>
        <w:t>współbeneficjenta</w:t>
      </w:r>
      <w:proofErr w:type="spellEnd"/>
      <w:r>
        <w:t>”.</w:t>
      </w:r>
    </w:p>
    <w:p w14:paraId="66B0ADF1" w14:textId="6AEE727B" w:rsidR="00C11AF2" w:rsidRDefault="00C11AF2" w:rsidP="00D75702">
      <w:pPr>
        <w:pStyle w:val="Tekstpodstawowy"/>
        <w:spacing w:line="278" w:lineRule="auto"/>
        <w:ind w:right="96" w:firstLine="426"/>
        <w:jc w:val="both"/>
      </w:pPr>
      <w:r>
        <w:t>Dodatkowo wskazano wartość projektu na podstawie średniego dziennego kursu Europejskiego Banku Centralnego.</w:t>
      </w:r>
    </w:p>
    <w:p w14:paraId="1B3EFC4F" w14:textId="743E9197" w:rsidR="00CB127C" w:rsidRDefault="00CB127C" w:rsidP="00F97B7A">
      <w:pPr>
        <w:pStyle w:val="Tekstpodstawowy"/>
        <w:spacing w:line="278" w:lineRule="auto"/>
        <w:ind w:right="96" w:firstLine="426"/>
        <w:jc w:val="both"/>
      </w:pPr>
      <w:r>
        <w:t xml:space="preserve">Zgodnie z harmonogramem wynikającym z dokumentacji aplikacyjnej </w:t>
      </w:r>
      <w:r w:rsidR="00874A3D">
        <w:t xml:space="preserve"> pełny wniosek o</w:t>
      </w:r>
      <w:r w:rsidR="00F97B7A">
        <w:t> </w:t>
      </w:r>
      <w:r w:rsidR="00874A3D">
        <w:t xml:space="preserve">dofinansowanie do KE  musi zostać złożony do dnia 30.03.2023 r., informacja o wynikach oceny KE zostanie przekazana w czerwcu 2023 r., a planowane podpisanie umowy nastąpi w grudniu 2023 r. </w:t>
      </w:r>
    </w:p>
    <w:p w14:paraId="1824AACB" w14:textId="65F0E8BF" w:rsidR="009F4928" w:rsidRDefault="00874A3D" w:rsidP="00F97B7A">
      <w:pPr>
        <w:pStyle w:val="Tekstpodstawowy"/>
        <w:spacing w:line="278" w:lineRule="auto"/>
        <w:ind w:right="96" w:firstLine="426"/>
        <w:jc w:val="both"/>
      </w:pPr>
      <w:r>
        <w:t>Wniosek o dofinansowanie do NFOŚiGW musi zostać złożony do dnia 16.01.2023 r., a</w:t>
      </w:r>
      <w:r w:rsidR="00F97B7A">
        <w:t> </w:t>
      </w:r>
      <w:r>
        <w:t xml:space="preserve">jego aktualizacja do 31.08.2023 r. </w:t>
      </w:r>
    </w:p>
    <w:p w14:paraId="01C249B9" w14:textId="20416023" w:rsidR="00F97B7A" w:rsidRDefault="007E2198" w:rsidP="00D75702">
      <w:pPr>
        <w:pStyle w:val="Tekstpodstawowy"/>
        <w:spacing w:line="278" w:lineRule="auto"/>
        <w:ind w:right="96" w:firstLine="426"/>
        <w:jc w:val="both"/>
      </w:pPr>
      <w:r w:rsidRPr="007E2198">
        <w:t>Realizację projektu uzależnia się od uzyskania dofinansowania z Komisji Europejskiej.</w:t>
      </w:r>
    </w:p>
    <w:p w14:paraId="4DF775AF" w14:textId="42EAEBB2" w:rsidR="00651E09" w:rsidRDefault="00651E09" w:rsidP="00F97B7A">
      <w:pPr>
        <w:pStyle w:val="Tekstpodstawowy"/>
        <w:spacing w:line="276" w:lineRule="auto"/>
        <w:ind w:right="113" w:firstLine="426"/>
        <w:jc w:val="both"/>
      </w:pPr>
      <w:r>
        <w:t>Mając na uwadze umoż</w:t>
      </w:r>
      <w:r w:rsidR="00676213">
        <w:t>liwienie realizacji ww. projektów</w:t>
      </w:r>
      <w:r>
        <w:t xml:space="preserve"> przez</w:t>
      </w:r>
      <w:r w:rsidR="00FE6C25">
        <w:rPr>
          <w:spacing w:val="52"/>
        </w:rPr>
        <w:t xml:space="preserve"> </w:t>
      </w:r>
      <w:r>
        <w:t>Województwo Podkarpackie, podjęcie niniejszej Uchwały jest niezbędne i uzasadnione.</w:t>
      </w:r>
    </w:p>
    <w:p w14:paraId="296A9A69" w14:textId="77777777" w:rsidR="004F3237" w:rsidRDefault="004F3237" w:rsidP="00F97B7A">
      <w:pPr>
        <w:pStyle w:val="Tekstpodstawowy"/>
        <w:ind w:firstLine="426"/>
        <w:rPr>
          <w:sz w:val="26"/>
        </w:rPr>
      </w:pPr>
    </w:p>
    <w:sectPr w:rsidR="004F3237" w:rsidSect="00A12AF8">
      <w:pgSz w:w="11910" w:h="16840"/>
      <w:pgMar w:top="996" w:right="10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19AC" w14:textId="77777777" w:rsidR="00BD17EB" w:rsidRDefault="00BD17EB" w:rsidP="00D77FC7">
      <w:r>
        <w:separator/>
      </w:r>
    </w:p>
  </w:endnote>
  <w:endnote w:type="continuationSeparator" w:id="0">
    <w:p w14:paraId="001CADE1" w14:textId="77777777" w:rsidR="00BD17EB" w:rsidRDefault="00BD17EB" w:rsidP="00D7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622F" w14:textId="77777777" w:rsidR="00BD17EB" w:rsidRDefault="00BD17EB" w:rsidP="00D77FC7">
      <w:r>
        <w:separator/>
      </w:r>
    </w:p>
  </w:footnote>
  <w:footnote w:type="continuationSeparator" w:id="0">
    <w:p w14:paraId="1470C7D5" w14:textId="77777777" w:rsidR="00BD17EB" w:rsidRDefault="00BD17EB" w:rsidP="00D7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7FA"/>
    <w:multiLevelType w:val="hybridMultilevel"/>
    <w:tmpl w:val="9BC45B1A"/>
    <w:lvl w:ilvl="0" w:tplc="4B7641B4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5"/>
        <w:w w:val="99"/>
        <w:sz w:val="24"/>
        <w:szCs w:val="24"/>
        <w:lang w:val="pl-PL" w:eastAsia="en-US" w:bidi="ar-SA"/>
      </w:rPr>
    </w:lvl>
    <w:lvl w:ilvl="1" w:tplc="156C3324">
      <w:start w:val="1"/>
      <w:numFmt w:val="decimal"/>
      <w:lvlText w:val="%2)"/>
      <w:lvlJc w:val="left"/>
      <w:pPr>
        <w:ind w:left="1260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609833AC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3" w:tplc="C264FAF6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4" w:tplc="5450D6F4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D942464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6B24D05E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7" w:tplc="1D2811D2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FA10DEDA"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9412236"/>
    <w:multiLevelType w:val="hybridMultilevel"/>
    <w:tmpl w:val="37DEB84A"/>
    <w:lvl w:ilvl="0" w:tplc="9BFCB2CC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7"/>
        <w:w w:val="99"/>
        <w:sz w:val="24"/>
        <w:szCs w:val="24"/>
        <w:lang w:val="pl-PL" w:eastAsia="en-US" w:bidi="ar-SA"/>
      </w:rPr>
    </w:lvl>
    <w:lvl w:ilvl="1" w:tplc="D1483072">
      <w:numFmt w:val="bullet"/>
      <w:lvlText w:val="•"/>
      <w:lvlJc w:val="left"/>
      <w:pPr>
        <w:ind w:left="1474" w:hanging="428"/>
      </w:pPr>
      <w:rPr>
        <w:rFonts w:hint="default"/>
        <w:lang w:val="pl-PL" w:eastAsia="en-US" w:bidi="ar-SA"/>
      </w:rPr>
    </w:lvl>
    <w:lvl w:ilvl="2" w:tplc="E8BAC054">
      <w:numFmt w:val="bullet"/>
      <w:lvlText w:val="•"/>
      <w:lvlJc w:val="left"/>
      <w:pPr>
        <w:ind w:left="2409" w:hanging="428"/>
      </w:pPr>
      <w:rPr>
        <w:rFonts w:hint="default"/>
        <w:lang w:val="pl-PL" w:eastAsia="en-US" w:bidi="ar-SA"/>
      </w:rPr>
    </w:lvl>
    <w:lvl w:ilvl="3" w:tplc="D43C8ED4">
      <w:numFmt w:val="bullet"/>
      <w:lvlText w:val="•"/>
      <w:lvlJc w:val="left"/>
      <w:pPr>
        <w:ind w:left="3343" w:hanging="428"/>
      </w:pPr>
      <w:rPr>
        <w:rFonts w:hint="default"/>
        <w:lang w:val="pl-PL" w:eastAsia="en-US" w:bidi="ar-SA"/>
      </w:rPr>
    </w:lvl>
    <w:lvl w:ilvl="4" w:tplc="DAA0A9E6">
      <w:numFmt w:val="bullet"/>
      <w:lvlText w:val="•"/>
      <w:lvlJc w:val="left"/>
      <w:pPr>
        <w:ind w:left="4278" w:hanging="428"/>
      </w:pPr>
      <w:rPr>
        <w:rFonts w:hint="default"/>
        <w:lang w:val="pl-PL" w:eastAsia="en-US" w:bidi="ar-SA"/>
      </w:rPr>
    </w:lvl>
    <w:lvl w:ilvl="5" w:tplc="7B0859E4">
      <w:numFmt w:val="bullet"/>
      <w:lvlText w:val="•"/>
      <w:lvlJc w:val="left"/>
      <w:pPr>
        <w:ind w:left="5213" w:hanging="428"/>
      </w:pPr>
      <w:rPr>
        <w:rFonts w:hint="default"/>
        <w:lang w:val="pl-PL" w:eastAsia="en-US" w:bidi="ar-SA"/>
      </w:rPr>
    </w:lvl>
    <w:lvl w:ilvl="6" w:tplc="F5DA53F0">
      <w:numFmt w:val="bullet"/>
      <w:lvlText w:val="•"/>
      <w:lvlJc w:val="left"/>
      <w:pPr>
        <w:ind w:left="6147" w:hanging="428"/>
      </w:pPr>
      <w:rPr>
        <w:rFonts w:hint="default"/>
        <w:lang w:val="pl-PL" w:eastAsia="en-US" w:bidi="ar-SA"/>
      </w:rPr>
    </w:lvl>
    <w:lvl w:ilvl="7" w:tplc="8AF6A32C">
      <w:numFmt w:val="bullet"/>
      <w:lvlText w:val="•"/>
      <w:lvlJc w:val="left"/>
      <w:pPr>
        <w:ind w:left="7082" w:hanging="428"/>
      </w:pPr>
      <w:rPr>
        <w:rFonts w:hint="default"/>
        <w:lang w:val="pl-PL" w:eastAsia="en-US" w:bidi="ar-SA"/>
      </w:rPr>
    </w:lvl>
    <w:lvl w:ilvl="8" w:tplc="5BC27356">
      <w:numFmt w:val="bullet"/>
      <w:lvlText w:val="•"/>
      <w:lvlJc w:val="left"/>
      <w:pPr>
        <w:ind w:left="8017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10D629E"/>
    <w:multiLevelType w:val="hybridMultilevel"/>
    <w:tmpl w:val="1F569B36"/>
    <w:lvl w:ilvl="0" w:tplc="449C6A8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0044A9"/>
    <w:multiLevelType w:val="hybridMultilevel"/>
    <w:tmpl w:val="72D61B3A"/>
    <w:lvl w:ilvl="0" w:tplc="0415000F">
      <w:start w:val="1"/>
      <w:numFmt w:val="decimal"/>
      <w:lvlText w:val="%1."/>
      <w:lvlJc w:val="left"/>
      <w:pPr>
        <w:ind w:left="1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6D76906"/>
    <w:multiLevelType w:val="hybridMultilevel"/>
    <w:tmpl w:val="B21A383C"/>
    <w:lvl w:ilvl="0" w:tplc="AF18AB74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spacing w:val="-28"/>
        <w:w w:val="99"/>
        <w:sz w:val="24"/>
        <w:szCs w:val="24"/>
        <w:lang w:val="pl-PL" w:eastAsia="en-US" w:bidi="ar-SA"/>
      </w:rPr>
    </w:lvl>
    <w:lvl w:ilvl="1" w:tplc="EEAA8E34">
      <w:numFmt w:val="bullet"/>
      <w:lvlText w:val="•"/>
      <w:lvlJc w:val="left"/>
      <w:pPr>
        <w:ind w:left="740" w:hanging="360"/>
      </w:pPr>
      <w:rPr>
        <w:rFonts w:hint="default"/>
        <w:lang w:val="pl-PL" w:eastAsia="en-US" w:bidi="ar-SA"/>
      </w:rPr>
    </w:lvl>
    <w:lvl w:ilvl="2" w:tplc="F17E12DE">
      <w:numFmt w:val="bullet"/>
      <w:lvlText w:val="•"/>
      <w:lvlJc w:val="left"/>
      <w:pPr>
        <w:ind w:left="1691" w:hanging="360"/>
      </w:pPr>
      <w:rPr>
        <w:rFonts w:hint="default"/>
        <w:lang w:val="pl-PL" w:eastAsia="en-US" w:bidi="ar-SA"/>
      </w:rPr>
    </w:lvl>
    <w:lvl w:ilvl="3" w:tplc="4E4C3FE6">
      <w:numFmt w:val="bullet"/>
      <w:lvlText w:val="•"/>
      <w:lvlJc w:val="left"/>
      <w:pPr>
        <w:ind w:left="2643" w:hanging="360"/>
      </w:pPr>
      <w:rPr>
        <w:rFonts w:hint="default"/>
        <w:lang w:val="pl-PL" w:eastAsia="en-US" w:bidi="ar-SA"/>
      </w:rPr>
    </w:lvl>
    <w:lvl w:ilvl="4" w:tplc="CD2E1ADC">
      <w:numFmt w:val="bullet"/>
      <w:lvlText w:val="•"/>
      <w:lvlJc w:val="left"/>
      <w:pPr>
        <w:ind w:left="3595" w:hanging="360"/>
      </w:pPr>
      <w:rPr>
        <w:rFonts w:hint="default"/>
        <w:lang w:val="pl-PL" w:eastAsia="en-US" w:bidi="ar-SA"/>
      </w:rPr>
    </w:lvl>
    <w:lvl w:ilvl="5" w:tplc="C962379A">
      <w:numFmt w:val="bullet"/>
      <w:lvlText w:val="•"/>
      <w:lvlJc w:val="left"/>
      <w:pPr>
        <w:ind w:left="4547" w:hanging="360"/>
      </w:pPr>
      <w:rPr>
        <w:rFonts w:hint="default"/>
        <w:lang w:val="pl-PL" w:eastAsia="en-US" w:bidi="ar-SA"/>
      </w:rPr>
    </w:lvl>
    <w:lvl w:ilvl="6" w:tplc="68A01BF2">
      <w:numFmt w:val="bullet"/>
      <w:lvlText w:val="•"/>
      <w:lvlJc w:val="left"/>
      <w:pPr>
        <w:ind w:left="5499" w:hanging="360"/>
      </w:pPr>
      <w:rPr>
        <w:rFonts w:hint="default"/>
        <w:lang w:val="pl-PL" w:eastAsia="en-US" w:bidi="ar-SA"/>
      </w:rPr>
    </w:lvl>
    <w:lvl w:ilvl="7" w:tplc="65E8FECA">
      <w:numFmt w:val="bullet"/>
      <w:lvlText w:val="•"/>
      <w:lvlJc w:val="left"/>
      <w:pPr>
        <w:ind w:left="6450" w:hanging="360"/>
      </w:pPr>
      <w:rPr>
        <w:rFonts w:hint="default"/>
        <w:lang w:val="pl-PL" w:eastAsia="en-US" w:bidi="ar-SA"/>
      </w:rPr>
    </w:lvl>
    <w:lvl w:ilvl="8" w:tplc="3502E38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D3D5552"/>
    <w:multiLevelType w:val="hybridMultilevel"/>
    <w:tmpl w:val="F35E1516"/>
    <w:lvl w:ilvl="0" w:tplc="63C8775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30EA3AC9"/>
    <w:multiLevelType w:val="hybridMultilevel"/>
    <w:tmpl w:val="D0C001A0"/>
    <w:lvl w:ilvl="0" w:tplc="449C6A80">
      <w:start w:val="1"/>
      <w:numFmt w:val="lowerLetter"/>
      <w:lvlText w:val="%1)"/>
      <w:lvlJc w:val="left"/>
      <w:pPr>
        <w:ind w:left="1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4B13591C"/>
    <w:multiLevelType w:val="hybridMultilevel"/>
    <w:tmpl w:val="B3A8AA7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0C60446"/>
    <w:multiLevelType w:val="hybridMultilevel"/>
    <w:tmpl w:val="3FB6782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6F6F3AC2"/>
    <w:multiLevelType w:val="hybridMultilevel"/>
    <w:tmpl w:val="FE5A8586"/>
    <w:lvl w:ilvl="0" w:tplc="17A47662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188639602">
    <w:abstractNumId w:val="0"/>
  </w:num>
  <w:num w:numId="2" w16cid:durableId="1252589986">
    <w:abstractNumId w:val="1"/>
  </w:num>
  <w:num w:numId="3" w16cid:durableId="1419209015">
    <w:abstractNumId w:val="4"/>
  </w:num>
  <w:num w:numId="4" w16cid:durableId="1814832040">
    <w:abstractNumId w:val="9"/>
  </w:num>
  <w:num w:numId="5" w16cid:durableId="1769884123">
    <w:abstractNumId w:val="5"/>
  </w:num>
  <w:num w:numId="6" w16cid:durableId="1183200009">
    <w:abstractNumId w:val="8"/>
  </w:num>
  <w:num w:numId="7" w16cid:durableId="1551183404">
    <w:abstractNumId w:val="7"/>
  </w:num>
  <w:num w:numId="8" w16cid:durableId="967932384">
    <w:abstractNumId w:val="2"/>
  </w:num>
  <w:num w:numId="9" w16cid:durableId="1730759392">
    <w:abstractNumId w:val="6"/>
  </w:num>
  <w:num w:numId="10" w16cid:durableId="827014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37"/>
    <w:rsid w:val="000022BD"/>
    <w:rsid w:val="00033C1A"/>
    <w:rsid w:val="000931A3"/>
    <w:rsid w:val="000A49B5"/>
    <w:rsid w:val="000E411F"/>
    <w:rsid w:val="000F12B8"/>
    <w:rsid w:val="001942A1"/>
    <w:rsid w:val="001A7F30"/>
    <w:rsid w:val="0020106B"/>
    <w:rsid w:val="00222BBA"/>
    <w:rsid w:val="00235C14"/>
    <w:rsid w:val="00241D83"/>
    <w:rsid w:val="00242B42"/>
    <w:rsid w:val="00263C48"/>
    <w:rsid w:val="00265635"/>
    <w:rsid w:val="00271D5C"/>
    <w:rsid w:val="00283ACB"/>
    <w:rsid w:val="00293CFD"/>
    <w:rsid w:val="00296AB5"/>
    <w:rsid w:val="002A4E5C"/>
    <w:rsid w:val="003331D0"/>
    <w:rsid w:val="00333A5E"/>
    <w:rsid w:val="00356D08"/>
    <w:rsid w:val="00440518"/>
    <w:rsid w:val="00465C7C"/>
    <w:rsid w:val="004669BA"/>
    <w:rsid w:val="004D2A00"/>
    <w:rsid w:val="004F082B"/>
    <w:rsid w:val="004F3237"/>
    <w:rsid w:val="0051093E"/>
    <w:rsid w:val="00525A66"/>
    <w:rsid w:val="00532E77"/>
    <w:rsid w:val="00556D0A"/>
    <w:rsid w:val="0056717E"/>
    <w:rsid w:val="005822AD"/>
    <w:rsid w:val="00592E5D"/>
    <w:rsid w:val="005964C2"/>
    <w:rsid w:val="005E3DB2"/>
    <w:rsid w:val="005F705E"/>
    <w:rsid w:val="00611B6C"/>
    <w:rsid w:val="006270D9"/>
    <w:rsid w:val="00641967"/>
    <w:rsid w:val="00643A16"/>
    <w:rsid w:val="00651E09"/>
    <w:rsid w:val="00676213"/>
    <w:rsid w:val="006A3A93"/>
    <w:rsid w:val="006B2BB3"/>
    <w:rsid w:val="006C0830"/>
    <w:rsid w:val="006C1981"/>
    <w:rsid w:val="006C73E7"/>
    <w:rsid w:val="006E65A4"/>
    <w:rsid w:val="00783855"/>
    <w:rsid w:val="007902D4"/>
    <w:rsid w:val="007925EB"/>
    <w:rsid w:val="007E2198"/>
    <w:rsid w:val="008118C6"/>
    <w:rsid w:val="0083045B"/>
    <w:rsid w:val="008514D9"/>
    <w:rsid w:val="00870C60"/>
    <w:rsid w:val="00874A3D"/>
    <w:rsid w:val="008B278C"/>
    <w:rsid w:val="008C33A6"/>
    <w:rsid w:val="008C4454"/>
    <w:rsid w:val="009015D1"/>
    <w:rsid w:val="009C0F70"/>
    <w:rsid w:val="009C298C"/>
    <w:rsid w:val="009D2535"/>
    <w:rsid w:val="009D540E"/>
    <w:rsid w:val="009F4928"/>
    <w:rsid w:val="00A12AF8"/>
    <w:rsid w:val="00A13608"/>
    <w:rsid w:val="00A14DA6"/>
    <w:rsid w:val="00A614AE"/>
    <w:rsid w:val="00A74CEB"/>
    <w:rsid w:val="00AA4E18"/>
    <w:rsid w:val="00AB6309"/>
    <w:rsid w:val="00AC682E"/>
    <w:rsid w:val="00B06594"/>
    <w:rsid w:val="00B11FB0"/>
    <w:rsid w:val="00B42747"/>
    <w:rsid w:val="00B451E1"/>
    <w:rsid w:val="00B530C6"/>
    <w:rsid w:val="00B64CFB"/>
    <w:rsid w:val="00B80668"/>
    <w:rsid w:val="00B807E2"/>
    <w:rsid w:val="00B84884"/>
    <w:rsid w:val="00BD17EB"/>
    <w:rsid w:val="00BE4203"/>
    <w:rsid w:val="00C01E02"/>
    <w:rsid w:val="00C11AF2"/>
    <w:rsid w:val="00C85A6F"/>
    <w:rsid w:val="00C93F64"/>
    <w:rsid w:val="00CB127C"/>
    <w:rsid w:val="00CC520C"/>
    <w:rsid w:val="00CD5D99"/>
    <w:rsid w:val="00CE2E6C"/>
    <w:rsid w:val="00D313A3"/>
    <w:rsid w:val="00D75702"/>
    <w:rsid w:val="00D77FC7"/>
    <w:rsid w:val="00D83EBC"/>
    <w:rsid w:val="00DF2465"/>
    <w:rsid w:val="00E365F7"/>
    <w:rsid w:val="00E43E39"/>
    <w:rsid w:val="00E57697"/>
    <w:rsid w:val="00E65A28"/>
    <w:rsid w:val="00E76E27"/>
    <w:rsid w:val="00EA653D"/>
    <w:rsid w:val="00F13404"/>
    <w:rsid w:val="00F413BA"/>
    <w:rsid w:val="00F54647"/>
    <w:rsid w:val="00F60ED9"/>
    <w:rsid w:val="00F80452"/>
    <w:rsid w:val="00F878D2"/>
    <w:rsid w:val="00F97B7A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51F99"/>
  <w15:docId w15:val="{26672CBC-921E-42BC-B3CD-CA85A21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11" w:right="23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0" w:right="13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77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FC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7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FC7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00"/>
    <w:rPr>
      <w:rFonts w:ascii="Segoe UI" w:eastAsia="Arial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9B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445_9173_22</dc:title>
  <dc:creator>Maciejewski Rafal</dc:creator>
  <cp:lastModifiedBy>.</cp:lastModifiedBy>
  <cp:revision>40</cp:revision>
  <cp:lastPrinted>2022-12-19T09:19:00Z</cp:lastPrinted>
  <dcterms:created xsi:type="dcterms:W3CDTF">2022-11-09T14:28:00Z</dcterms:created>
  <dcterms:modified xsi:type="dcterms:W3CDTF">2022-12-27T10:15:00Z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