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wykonującą badania psychologiczne w zakresie psychologii transportu, zawierający dane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z ewidencji jednostek i rejestru przedsiębiorców prowadzących pracownię psychologiczną,</w:t>
      </w:r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8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Jana Pawła II 25 a/202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Piłsudskiego 48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BMI GROUP Łukasz Wiktorek, prowadzący </w:t>
            </w: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Pr="00CC3F2B">
              <w:rPr>
                <w:rFonts w:ascii="Arial" w:hAnsi="Arial" w:cs="Arial"/>
                <w:sz w:val="20"/>
                <w:szCs w:val="20"/>
              </w:rPr>
              <w:t>wraz z przedsiębiorcą: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Centrum Badań Psychologicznych i Psychoterapii Pro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Małgorzata Wiktorek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C3F2B">
              <w:rPr>
                <w:rFonts w:ascii="Arial" w:hAnsi="Arial" w:cs="Arial"/>
                <w:sz w:val="20"/>
                <w:szCs w:val="20"/>
              </w:rPr>
              <w:t>działalność gospodarczą w formie spółki cywilnej: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SALUS Spółka Cywilna, Łukasz Wiktorek, Małgorzata Wiktorek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Łukasz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8981973811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Małgorzata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9271854049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 SALUS Spółka Cywilna, Łukasz Wiktorek, Małgorzata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8982205103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35-005 Rzeszów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Batorego 15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2A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37-203 Gniewczyna Tryniecka 269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Elżbieta Korkosz-Wiśniowska Gabinet Terapii Psychologicznej „KONTAKT”,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Bogusława Walasek: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7951477372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PSYCHIATRYCZNY Roman Mikuła,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Semko Lipiec: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Roman Mikuła: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KIEROWCÓW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</w:t>
            </w:r>
            <w:r w:rsidR="00282503"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</w:p>
          <w:p w:rsidR="00F81E08" w:rsidRPr="00CC3F2B" w:rsidRDefault="00F81E08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82503"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7681778594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4a lok. 7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282503" w:rsidRPr="00CC3F2B" w:rsidTr="00CC3F2B">
        <w:tc>
          <w:tcPr>
            <w:tcW w:w="5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282503" w:rsidRPr="00CC3F2B" w:rsidTr="00CC3F2B">
        <w:tc>
          <w:tcPr>
            <w:tcW w:w="5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282503" w:rsidRPr="00CC3F2B" w:rsidTr="00CC3F2B">
        <w:tc>
          <w:tcPr>
            <w:tcW w:w="5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282503" w:rsidRPr="00CC3F2B" w:rsidTr="00CC3F2B">
        <w:tc>
          <w:tcPr>
            <w:tcW w:w="5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282503" w:rsidRPr="00CC3F2B" w:rsidTr="00CC3F2B">
        <w:tc>
          <w:tcPr>
            <w:tcW w:w="5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282503" w:rsidRPr="00CC3F2B" w:rsidTr="00CC3F2B">
        <w:tc>
          <w:tcPr>
            <w:tcW w:w="5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 WSPÓLNICY SPÓŁKA JAWNA</w:t>
            </w:r>
          </w:p>
        </w:tc>
        <w:tc>
          <w:tcPr>
            <w:tcW w:w="1474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Badań Psychologicznych</w:t>
            </w:r>
          </w:p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82503" w:rsidRPr="00CC3F2B" w:rsidTr="00CC3F2B">
        <w:tc>
          <w:tcPr>
            <w:tcW w:w="5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282503" w:rsidRPr="00CC3F2B" w:rsidTr="00CC3F2B">
        <w:tc>
          <w:tcPr>
            <w:tcW w:w="562" w:type="dxa"/>
            <w:vAlign w:val="center"/>
          </w:tcPr>
          <w:p w:rsidR="00282503" w:rsidRPr="00CC3F2B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062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282503" w:rsidRDefault="00282503" w:rsidP="00282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</w:p>
          <w:p w:rsidR="00282503" w:rsidRDefault="00282503" w:rsidP="00282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282503" w:rsidRDefault="00282503" w:rsidP="00282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282503" w:rsidRDefault="00282503" w:rsidP="00282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</w:p>
          <w:p w:rsidR="00282503" w:rsidRDefault="00282503" w:rsidP="00282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282503" w:rsidRPr="00C14DCE" w:rsidRDefault="00282503" w:rsidP="00282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</w:p>
          <w:p w:rsidR="00282503" w:rsidRDefault="00282503" w:rsidP="00282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Pracownia Psychologiczna WIRAŻ.EU Sp. z o.o.</w:t>
            </w:r>
          </w:p>
          <w:p w:rsidR="00282503" w:rsidRPr="00C14DCE" w:rsidRDefault="00282503" w:rsidP="00282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35-232 Rzeszów</w:t>
            </w:r>
          </w:p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282503" w:rsidRDefault="00282503" w:rsidP="002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453E" w:rsidRPr="00CC3F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62" w:rsidRDefault="00256D62" w:rsidP="0024519D">
      <w:pPr>
        <w:spacing w:after="0" w:line="240" w:lineRule="auto"/>
      </w:pPr>
      <w:r>
        <w:separator/>
      </w:r>
    </w:p>
  </w:endnote>
  <w:end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56D62" w:rsidRPr="0024519D" w:rsidRDefault="00256D6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82503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82503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62" w:rsidRDefault="00256D62" w:rsidP="0024519D">
      <w:pPr>
        <w:spacing w:after="0" w:line="240" w:lineRule="auto"/>
      </w:pPr>
      <w:r>
        <w:separator/>
      </w:r>
    </w:p>
  </w:footnote>
  <w:foot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7209"/>
    <w:rsid w:val="00214BCC"/>
    <w:rsid w:val="0024519D"/>
    <w:rsid w:val="00256D62"/>
    <w:rsid w:val="00271F97"/>
    <w:rsid w:val="0028054F"/>
    <w:rsid w:val="00282503"/>
    <w:rsid w:val="002A0E80"/>
    <w:rsid w:val="002A38DB"/>
    <w:rsid w:val="00334112"/>
    <w:rsid w:val="003F5D0C"/>
    <w:rsid w:val="0043453E"/>
    <w:rsid w:val="004B73F4"/>
    <w:rsid w:val="0055720F"/>
    <w:rsid w:val="005757C4"/>
    <w:rsid w:val="005C6B78"/>
    <w:rsid w:val="005D51C3"/>
    <w:rsid w:val="005D622B"/>
    <w:rsid w:val="00636F8B"/>
    <w:rsid w:val="00673C02"/>
    <w:rsid w:val="006E1ECB"/>
    <w:rsid w:val="006E5D29"/>
    <w:rsid w:val="006F1621"/>
    <w:rsid w:val="006F66A4"/>
    <w:rsid w:val="007C6EDD"/>
    <w:rsid w:val="008B1AB8"/>
    <w:rsid w:val="008F228F"/>
    <w:rsid w:val="00985174"/>
    <w:rsid w:val="009F1CAB"/>
    <w:rsid w:val="00AC14B5"/>
    <w:rsid w:val="00B03E6A"/>
    <w:rsid w:val="00C500A7"/>
    <w:rsid w:val="00C77D95"/>
    <w:rsid w:val="00CC3F2B"/>
    <w:rsid w:val="00CD1DA1"/>
    <w:rsid w:val="00CD3302"/>
    <w:rsid w:val="00D41A9C"/>
    <w:rsid w:val="00D51DBD"/>
    <w:rsid w:val="00DB1107"/>
    <w:rsid w:val="00DB6A30"/>
    <w:rsid w:val="00E71FA3"/>
    <w:rsid w:val="00EC7DB5"/>
    <w:rsid w:val="00F07D9F"/>
    <w:rsid w:val="00F21FE8"/>
    <w:rsid w:val="00F33A0A"/>
    <w:rsid w:val="00F81E08"/>
    <w:rsid w:val="00FA318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A3E6-F523-4606-A39E-1F2C357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2019-10-03T08:23:00Z</dcterms:created>
  <dcterms:modified xsi:type="dcterms:W3CDTF">2019-10-03T08:28:00Z</dcterms:modified>
</cp:coreProperties>
</file>